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5B" w:rsidRPr="002A2A5B" w:rsidRDefault="002A2A5B" w:rsidP="00F62620">
      <w:pPr>
        <w:spacing w:line="400" w:lineRule="exact"/>
        <w:jc w:val="right"/>
        <w:rPr>
          <w:rFonts w:ascii="华文中宋" w:eastAsia="华文中宋" w:hAnsi="华文中宋"/>
          <w:b/>
          <w:color w:val="FF0000"/>
          <w:sz w:val="32"/>
          <w:szCs w:val="32"/>
        </w:rPr>
      </w:pPr>
      <w:bookmarkStart w:id="0" w:name="_GoBack"/>
      <w:bookmarkEnd w:id="0"/>
      <w:r w:rsidRPr="002A2A5B">
        <w:rPr>
          <w:rFonts w:ascii="楷体_GB2312" w:eastAsia="楷体_GB2312" w:hint="eastAsia"/>
          <w:b/>
          <w:sz w:val="32"/>
          <w:szCs w:val="32"/>
        </w:rPr>
        <w:t>内部资料 注意保存</w:t>
      </w:r>
    </w:p>
    <w:p w:rsidR="00C23BBD" w:rsidRPr="00943E67" w:rsidRDefault="00C23BBD" w:rsidP="004F1D61">
      <w:pPr>
        <w:spacing w:line="700" w:lineRule="exact"/>
        <w:jc w:val="center"/>
        <w:rPr>
          <w:rFonts w:ascii="方正小标宋简体" w:eastAsia="方正小标宋简体" w:hAnsi="华文中宋"/>
          <w:b/>
          <w:color w:val="FF0000"/>
          <w:sz w:val="44"/>
          <w:szCs w:val="44"/>
        </w:rPr>
      </w:pPr>
      <w:r w:rsidRPr="00943E67">
        <w:rPr>
          <w:rFonts w:ascii="方正小标宋简体" w:eastAsia="方正小标宋简体" w:hAnsi="华文中宋" w:hint="eastAsia"/>
          <w:b/>
          <w:color w:val="FF0000"/>
          <w:sz w:val="44"/>
          <w:szCs w:val="44"/>
        </w:rPr>
        <w:t>常州96196交通服务热线月报</w:t>
      </w:r>
    </w:p>
    <w:p w:rsidR="00A61154" w:rsidRPr="003C0728" w:rsidRDefault="00A61154" w:rsidP="00046CDC">
      <w:pPr>
        <w:spacing w:beforeLines="50" w:before="156" w:line="560" w:lineRule="exact"/>
        <w:jc w:val="center"/>
        <w:rPr>
          <w:rFonts w:ascii="宋体" w:eastAsia="宋体" w:hAnsi="宋体" w:cs="宋体"/>
          <w:kern w:val="0"/>
          <w:sz w:val="32"/>
          <w:szCs w:val="32"/>
        </w:rPr>
      </w:pPr>
      <w:r w:rsidRPr="003C0728">
        <w:rPr>
          <w:rFonts w:ascii="Times New Roman" w:eastAsia="宋体"/>
          <w:color w:val="000000"/>
          <w:sz w:val="32"/>
          <w:szCs w:val="32"/>
        </w:rPr>
        <w:t>201</w:t>
      </w:r>
      <w:r w:rsidR="00014D3C">
        <w:rPr>
          <w:rFonts w:ascii="Times New Roman" w:eastAsia="宋体" w:hint="eastAsia"/>
          <w:color w:val="000000"/>
          <w:sz w:val="32"/>
          <w:szCs w:val="32"/>
        </w:rPr>
        <w:t>8</w:t>
      </w:r>
      <w:r w:rsidRPr="003C0728">
        <w:rPr>
          <w:rFonts w:ascii="楷体_GB2312" w:eastAsia="楷体_GB2312" w:hAnsi="宋体" w:hint="eastAsia"/>
          <w:color w:val="000000"/>
          <w:sz w:val="32"/>
          <w:szCs w:val="32"/>
        </w:rPr>
        <w:t>年</w:t>
      </w:r>
      <w:r w:rsidR="00911037">
        <w:rPr>
          <w:rFonts w:ascii="Times New Roman" w:eastAsia="宋体" w:hint="eastAsia"/>
          <w:color w:val="000000"/>
          <w:sz w:val="32"/>
          <w:szCs w:val="32"/>
        </w:rPr>
        <w:t>1</w:t>
      </w:r>
      <w:r w:rsidRPr="003C0728">
        <w:rPr>
          <w:rFonts w:ascii="楷体_GB2312" w:eastAsia="楷体_GB2312" w:hAnsi="宋体" w:hint="eastAsia"/>
          <w:color w:val="000000"/>
          <w:sz w:val="32"/>
          <w:szCs w:val="32"/>
        </w:rPr>
        <w:t>月</w:t>
      </w:r>
    </w:p>
    <w:p w:rsidR="00C23BBD" w:rsidRPr="003C0728" w:rsidRDefault="00C23BBD" w:rsidP="00046CDC">
      <w:pPr>
        <w:pBdr>
          <w:bottom w:val="single" w:sz="12" w:space="1" w:color="FF0000"/>
        </w:pBdr>
        <w:spacing w:beforeLines="50" w:before="156" w:line="560" w:lineRule="exact"/>
        <w:rPr>
          <w:rFonts w:ascii="Times New Roman" w:eastAsia="宋体"/>
          <w:color w:val="000000"/>
          <w:sz w:val="32"/>
          <w:szCs w:val="32"/>
        </w:rPr>
      </w:pPr>
      <w:r w:rsidRPr="003C0728">
        <w:rPr>
          <w:rFonts w:ascii="楷体_GB2312" w:eastAsia="楷体_GB2312" w:hAnsi="宋体" w:hint="eastAsia"/>
          <w:color w:val="000000"/>
          <w:sz w:val="32"/>
          <w:szCs w:val="32"/>
        </w:rPr>
        <w:t>常州市交通运输信息中心编制</w:t>
      </w:r>
      <w:r w:rsidRPr="003C0728">
        <w:rPr>
          <w:rFonts w:ascii="楷体_GB2312" w:eastAsia="楷体_GB2312" w:hAnsi="宋体" w:hint="eastAsia"/>
          <w:color w:val="000000"/>
          <w:sz w:val="32"/>
          <w:szCs w:val="32"/>
        </w:rPr>
        <w:tab/>
      </w:r>
      <w:proofErr w:type="gramStart"/>
      <w:r w:rsidR="00CA3B6C" w:rsidRPr="003C0728">
        <w:rPr>
          <w:rFonts w:ascii="楷体_GB2312" w:eastAsia="楷体_GB2312" w:hAnsi="宋体" w:hint="eastAsia"/>
          <w:color w:val="000000"/>
          <w:sz w:val="32"/>
          <w:szCs w:val="32"/>
        </w:rPr>
        <w:t xml:space="preserve">　　　　　</w:t>
      </w:r>
      <w:proofErr w:type="gramEnd"/>
      <w:r w:rsidRPr="003C0728">
        <w:rPr>
          <w:rFonts w:ascii="Times New Roman" w:eastAsia="宋体" w:hint="eastAsia"/>
          <w:color w:val="000000"/>
          <w:sz w:val="32"/>
          <w:szCs w:val="32"/>
        </w:rPr>
        <w:t>201</w:t>
      </w:r>
      <w:r w:rsidR="00014D3C">
        <w:rPr>
          <w:rFonts w:ascii="Times New Roman" w:eastAsia="宋体" w:hint="eastAsia"/>
          <w:color w:val="000000"/>
          <w:sz w:val="32"/>
          <w:szCs w:val="32"/>
        </w:rPr>
        <w:t>8</w:t>
      </w:r>
      <w:r w:rsidRPr="003C0728">
        <w:rPr>
          <w:rFonts w:ascii="楷体_GB2312" w:eastAsia="楷体_GB2312" w:hint="eastAsia"/>
          <w:color w:val="000000"/>
          <w:sz w:val="32"/>
          <w:szCs w:val="32"/>
        </w:rPr>
        <w:t>年</w:t>
      </w:r>
      <w:r w:rsidR="00014D3C">
        <w:rPr>
          <w:rFonts w:ascii="Times New Roman" w:eastAsia="宋体" w:hint="eastAsia"/>
          <w:color w:val="000000"/>
          <w:sz w:val="32"/>
          <w:szCs w:val="32"/>
        </w:rPr>
        <w:t>2</w:t>
      </w:r>
      <w:r w:rsidRPr="003C0728">
        <w:rPr>
          <w:rFonts w:ascii="楷体_GB2312" w:eastAsia="楷体_GB2312" w:hint="eastAsia"/>
          <w:color w:val="000000"/>
          <w:sz w:val="32"/>
          <w:szCs w:val="32"/>
        </w:rPr>
        <w:t>月</w:t>
      </w:r>
      <w:r w:rsidR="00014D3C">
        <w:rPr>
          <w:rFonts w:ascii="Times New Roman" w:eastAsia="宋体" w:hint="eastAsia"/>
          <w:color w:val="000000"/>
          <w:sz w:val="32"/>
          <w:szCs w:val="32"/>
        </w:rPr>
        <w:t>5</w:t>
      </w:r>
      <w:r w:rsidRPr="003C0728">
        <w:rPr>
          <w:rFonts w:ascii="楷体_GB2312" w:eastAsia="楷体_GB2312" w:hint="eastAsia"/>
          <w:color w:val="000000"/>
          <w:sz w:val="32"/>
          <w:szCs w:val="32"/>
        </w:rPr>
        <w:t>日</w:t>
      </w:r>
    </w:p>
    <w:p w:rsidR="00C23BBD" w:rsidRPr="004E6CBB" w:rsidRDefault="00C23BBD" w:rsidP="00046CDC">
      <w:pPr>
        <w:pStyle w:val="a4"/>
        <w:widowControl w:val="0"/>
        <w:spacing w:beforeLines="50" w:before="156" w:beforeAutospacing="0" w:afterLines="50" w:after="156" w:afterAutospacing="0"/>
        <w:jc w:val="center"/>
        <w:rPr>
          <w:rFonts w:ascii="Times New Roman" w:eastAsia="宋体" w:hAnsi="Times New Roman" w:cs="Times New Roman"/>
          <w:b/>
          <w:sz w:val="44"/>
          <w:szCs w:val="44"/>
        </w:rPr>
      </w:pPr>
      <w:r w:rsidRPr="004E6CBB">
        <w:rPr>
          <w:rFonts w:ascii="Times New Roman" w:eastAsia="宋体" w:hAnsi="Times New Roman" w:cs="Times New Roman"/>
          <w:b/>
          <w:sz w:val="44"/>
          <w:szCs w:val="44"/>
        </w:rPr>
        <w:t>目</w:t>
      </w:r>
      <w:r w:rsidRPr="004E6CBB">
        <w:rPr>
          <w:rFonts w:ascii="Times New Roman" w:eastAsia="宋体" w:hAnsi="Times New Roman" w:cs="Times New Roman"/>
          <w:b/>
          <w:sz w:val="44"/>
          <w:szCs w:val="44"/>
        </w:rPr>
        <w:t xml:space="preserve">  </w:t>
      </w:r>
      <w:r w:rsidRPr="004E6CBB">
        <w:rPr>
          <w:rFonts w:ascii="Times New Roman" w:eastAsia="宋体" w:hAnsi="Times New Roman" w:cs="Times New Roman"/>
          <w:b/>
          <w:sz w:val="44"/>
          <w:szCs w:val="44"/>
        </w:rPr>
        <w:t>录</w:t>
      </w:r>
    </w:p>
    <w:p w:rsidR="007E1F48" w:rsidRDefault="0040529B">
      <w:pPr>
        <w:pStyle w:val="10"/>
        <w:rPr>
          <w:rFonts w:asciiTheme="minorHAnsi" w:eastAsiaTheme="minorEastAsia" w:hAnsiTheme="minorHAnsi" w:cstheme="minorBidi"/>
          <w:snapToGrid/>
          <w:sz w:val="21"/>
          <w:szCs w:val="22"/>
        </w:rPr>
      </w:pPr>
      <w:r>
        <w:rPr>
          <w:rFonts w:eastAsia="宋体"/>
          <w:b/>
          <w:sz w:val="44"/>
          <w:szCs w:val="44"/>
        </w:rPr>
        <w:fldChar w:fldCharType="begin"/>
      </w:r>
      <w:r w:rsidR="004B6EDF">
        <w:rPr>
          <w:rFonts w:eastAsia="宋体"/>
          <w:b/>
          <w:sz w:val="44"/>
          <w:szCs w:val="44"/>
        </w:rPr>
        <w:instrText xml:space="preserve"> TOC \o "1-3" \h \z \u </w:instrText>
      </w:r>
      <w:r>
        <w:rPr>
          <w:rFonts w:eastAsia="宋体"/>
          <w:b/>
          <w:sz w:val="44"/>
          <w:szCs w:val="44"/>
        </w:rPr>
        <w:fldChar w:fldCharType="separate"/>
      </w:r>
      <w:hyperlink w:anchor="_Toc505610437" w:history="1">
        <w:r w:rsidR="007E1F48" w:rsidRPr="001A6564">
          <w:rPr>
            <w:rStyle w:val="a3"/>
            <w:rFonts w:ascii="黑体" w:hint="eastAsia"/>
          </w:rPr>
          <w:t>【热线工作动态】</w:t>
        </w:r>
        <w:r w:rsidR="007E1F48">
          <w:rPr>
            <w:webHidden/>
          </w:rPr>
          <w:tab/>
        </w:r>
        <w:r w:rsidR="007E1F48">
          <w:rPr>
            <w:webHidden/>
          </w:rPr>
          <w:fldChar w:fldCharType="begin"/>
        </w:r>
        <w:r w:rsidR="007E1F48">
          <w:rPr>
            <w:webHidden/>
          </w:rPr>
          <w:instrText xml:space="preserve"> PAGEREF _Toc505610437 \h </w:instrText>
        </w:r>
        <w:r w:rsidR="007E1F48">
          <w:rPr>
            <w:webHidden/>
          </w:rPr>
        </w:r>
        <w:r w:rsidR="007E1F48">
          <w:rPr>
            <w:webHidden/>
          </w:rPr>
          <w:fldChar w:fldCharType="separate"/>
        </w:r>
        <w:r w:rsidR="000B2BE0">
          <w:rPr>
            <w:webHidden/>
          </w:rPr>
          <w:t>1</w:t>
        </w:r>
        <w:r w:rsidR="007E1F48">
          <w:rPr>
            <w:webHidden/>
          </w:rPr>
          <w:fldChar w:fldCharType="end"/>
        </w:r>
      </w:hyperlink>
    </w:p>
    <w:p w:rsidR="007E1F48" w:rsidRDefault="00530D4C">
      <w:pPr>
        <w:pStyle w:val="10"/>
        <w:rPr>
          <w:rFonts w:asciiTheme="minorHAnsi" w:eastAsiaTheme="minorEastAsia" w:hAnsiTheme="minorHAnsi" w:cstheme="minorBidi"/>
          <w:snapToGrid/>
          <w:sz w:val="21"/>
          <w:szCs w:val="22"/>
        </w:rPr>
      </w:pPr>
      <w:hyperlink w:anchor="_Toc505610438" w:history="1">
        <w:r w:rsidR="007E1F48" w:rsidRPr="001A6564">
          <w:rPr>
            <w:rStyle w:val="a3"/>
            <w:rFonts w:ascii="黑体" w:hint="eastAsia"/>
          </w:rPr>
          <w:t>【热线运行情况】</w:t>
        </w:r>
        <w:r w:rsidR="007E1F48">
          <w:rPr>
            <w:webHidden/>
          </w:rPr>
          <w:tab/>
        </w:r>
        <w:r w:rsidR="007E1F48">
          <w:rPr>
            <w:webHidden/>
          </w:rPr>
          <w:fldChar w:fldCharType="begin"/>
        </w:r>
        <w:r w:rsidR="007E1F48">
          <w:rPr>
            <w:webHidden/>
          </w:rPr>
          <w:instrText xml:space="preserve"> PAGEREF _Toc505610438 \h </w:instrText>
        </w:r>
        <w:r w:rsidR="007E1F48">
          <w:rPr>
            <w:webHidden/>
          </w:rPr>
        </w:r>
        <w:r w:rsidR="007E1F48">
          <w:rPr>
            <w:webHidden/>
          </w:rPr>
          <w:fldChar w:fldCharType="separate"/>
        </w:r>
        <w:r w:rsidR="000B2BE0">
          <w:rPr>
            <w:webHidden/>
          </w:rPr>
          <w:t>2</w:t>
        </w:r>
        <w:r w:rsidR="007E1F48">
          <w:rPr>
            <w:webHidden/>
          </w:rPr>
          <w:fldChar w:fldCharType="end"/>
        </w:r>
      </w:hyperlink>
    </w:p>
    <w:p w:rsidR="007E1F48" w:rsidRDefault="00530D4C">
      <w:pPr>
        <w:pStyle w:val="20"/>
        <w:rPr>
          <w:rFonts w:asciiTheme="minorHAnsi" w:eastAsiaTheme="minorEastAsia" w:hAnsiTheme="minorHAnsi" w:cstheme="minorBidi"/>
          <w:snapToGrid/>
          <w:sz w:val="21"/>
          <w:szCs w:val="22"/>
        </w:rPr>
      </w:pPr>
      <w:hyperlink w:anchor="_Toc505610439" w:history="1">
        <w:r w:rsidR="007E1F48" w:rsidRPr="001A6564">
          <w:rPr>
            <w:rStyle w:val="a3"/>
            <w:rFonts w:hint="eastAsia"/>
          </w:rPr>
          <w:t>一、咨询投诉运行情况</w:t>
        </w:r>
        <w:r w:rsidR="007E1F48">
          <w:rPr>
            <w:webHidden/>
          </w:rPr>
          <w:tab/>
        </w:r>
        <w:r w:rsidR="007E1F48">
          <w:rPr>
            <w:webHidden/>
          </w:rPr>
          <w:fldChar w:fldCharType="begin"/>
        </w:r>
        <w:r w:rsidR="007E1F48">
          <w:rPr>
            <w:webHidden/>
          </w:rPr>
          <w:instrText xml:space="preserve"> PAGEREF _Toc505610439 \h </w:instrText>
        </w:r>
        <w:r w:rsidR="007E1F48">
          <w:rPr>
            <w:webHidden/>
          </w:rPr>
        </w:r>
        <w:r w:rsidR="007E1F48">
          <w:rPr>
            <w:webHidden/>
          </w:rPr>
          <w:fldChar w:fldCharType="separate"/>
        </w:r>
        <w:r w:rsidR="000B2BE0">
          <w:rPr>
            <w:webHidden/>
          </w:rPr>
          <w:t>2</w:t>
        </w:r>
        <w:r w:rsidR="007E1F48">
          <w:rPr>
            <w:webHidden/>
          </w:rPr>
          <w:fldChar w:fldCharType="end"/>
        </w:r>
      </w:hyperlink>
    </w:p>
    <w:p w:rsidR="007E1F48" w:rsidRDefault="00530D4C">
      <w:pPr>
        <w:pStyle w:val="30"/>
        <w:rPr>
          <w:rFonts w:asciiTheme="minorHAnsi" w:eastAsiaTheme="minorEastAsia" w:hAnsiTheme="minorHAnsi" w:cstheme="minorBidi"/>
          <w:snapToGrid/>
          <w:kern w:val="2"/>
          <w:sz w:val="21"/>
          <w:szCs w:val="22"/>
        </w:rPr>
      </w:pPr>
      <w:hyperlink w:anchor="_Toc505610440" w:history="1">
        <w:r w:rsidR="007E1F48" w:rsidRPr="001A6564">
          <w:rPr>
            <w:rStyle w:val="a3"/>
            <w:rFonts w:hAnsi="仿宋_GB2312" w:hint="eastAsia"/>
          </w:rPr>
          <w:t>（一）话务数据分析</w:t>
        </w:r>
        <w:r w:rsidR="007E1F48">
          <w:rPr>
            <w:webHidden/>
          </w:rPr>
          <w:tab/>
        </w:r>
        <w:r w:rsidR="007E1F48">
          <w:rPr>
            <w:webHidden/>
          </w:rPr>
          <w:fldChar w:fldCharType="begin"/>
        </w:r>
        <w:r w:rsidR="007E1F48">
          <w:rPr>
            <w:webHidden/>
          </w:rPr>
          <w:instrText xml:space="preserve"> PAGEREF _Toc505610440 \h </w:instrText>
        </w:r>
        <w:r w:rsidR="007E1F48">
          <w:rPr>
            <w:webHidden/>
          </w:rPr>
        </w:r>
        <w:r w:rsidR="007E1F48">
          <w:rPr>
            <w:webHidden/>
          </w:rPr>
          <w:fldChar w:fldCharType="separate"/>
        </w:r>
        <w:r w:rsidR="000B2BE0">
          <w:rPr>
            <w:webHidden/>
          </w:rPr>
          <w:t>2</w:t>
        </w:r>
        <w:r w:rsidR="007E1F48">
          <w:rPr>
            <w:webHidden/>
          </w:rPr>
          <w:fldChar w:fldCharType="end"/>
        </w:r>
      </w:hyperlink>
    </w:p>
    <w:p w:rsidR="007E1F48" w:rsidRDefault="00530D4C">
      <w:pPr>
        <w:pStyle w:val="30"/>
        <w:rPr>
          <w:rFonts w:asciiTheme="minorHAnsi" w:eastAsiaTheme="minorEastAsia" w:hAnsiTheme="minorHAnsi" w:cstheme="minorBidi"/>
          <w:snapToGrid/>
          <w:kern w:val="2"/>
          <w:sz w:val="21"/>
          <w:szCs w:val="22"/>
        </w:rPr>
      </w:pPr>
      <w:hyperlink w:anchor="_Toc505610441" w:history="1">
        <w:r w:rsidR="007E1F48" w:rsidRPr="001A6564">
          <w:rPr>
            <w:rStyle w:val="a3"/>
            <w:rFonts w:hAnsi="仿宋_GB2312" w:hint="eastAsia"/>
          </w:rPr>
          <w:t>（二）工单办理情况</w:t>
        </w:r>
        <w:r w:rsidR="007E1F48">
          <w:rPr>
            <w:webHidden/>
          </w:rPr>
          <w:tab/>
        </w:r>
        <w:r w:rsidR="007E1F48">
          <w:rPr>
            <w:webHidden/>
          </w:rPr>
          <w:fldChar w:fldCharType="begin"/>
        </w:r>
        <w:r w:rsidR="007E1F48">
          <w:rPr>
            <w:webHidden/>
          </w:rPr>
          <w:instrText xml:space="preserve"> PAGEREF _Toc505610441 \h </w:instrText>
        </w:r>
        <w:r w:rsidR="007E1F48">
          <w:rPr>
            <w:webHidden/>
          </w:rPr>
        </w:r>
        <w:r w:rsidR="007E1F48">
          <w:rPr>
            <w:webHidden/>
          </w:rPr>
          <w:fldChar w:fldCharType="separate"/>
        </w:r>
        <w:r w:rsidR="000B2BE0">
          <w:rPr>
            <w:webHidden/>
          </w:rPr>
          <w:t>3</w:t>
        </w:r>
        <w:r w:rsidR="007E1F48">
          <w:rPr>
            <w:webHidden/>
          </w:rPr>
          <w:fldChar w:fldCharType="end"/>
        </w:r>
      </w:hyperlink>
    </w:p>
    <w:p w:rsidR="007E1F48" w:rsidRDefault="00530D4C">
      <w:pPr>
        <w:pStyle w:val="30"/>
        <w:rPr>
          <w:rFonts w:asciiTheme="minorHAnsi" w:eastAsiaTheme="minorEastAsia" w:hAnsiTheme="minorHAnsi" w:cstheme="minorBidi"/>
          <w:snapToGrid/>
          <w:kern w:val="2"/>
          <w:sz w:val="21"/>
          <w:szCs w:val="22"/>
        </w:rPr>
      </w:pPr>
      <w:hyperlink w:anchor="_Toc505610442" w:history="1">
        <w:r w:rsidR="007E1F48" w:rsidRPr="001A6564">
          <w:rPr>
            <w:rStyle w:val="a3"/>
            <w:rFonts w:hint="eastAsia"/>
          </w:rPr>
          <w:t>（三）工单类型统计</w:t>
        </w:r>
        <w:r w:rsidR="007E1F48">
          <w:rPr>
            <w:webHidden/>
          </w:rPr>
          <w:tab/>
        </w:r>
        <w:r w:rsidR="007E1F48">
          <w:rPr>
            <w:webHidden/>
          </w:rPr>
          <w:fldChar w:fldCharType="begin"/>
        </w:r>
        <w:r w:rsidR="007E1F48">
          <w:rPr>
            <w:webHidden/>
          </w:rPr>
          <w:instrText xml:space="preserve"> PAGEREF _Toc505610442 \h </w:instrText>
        </w:r>
        <w:r w:rsidR="007E1F48">
          <w:rPr>
            <w:webHidden/>
          </w:rPr>
        </w:r>
        <w:r w:rsidR="007E1F48">
          <w:rPr>
            <w:webHidden/>
          </w:rPr>
          <w:fldChar w:fldCharType="separate"/>
        </w:r>
        <w:r w:rsidR="000B2BE0">
          <w:rPr>
            <w:webHidden/>
          </w:rPr>
          <w:t>3</w:t>
        </w:r>
        <w:r w:rsidR="007E1F48">
          <w:rPr>
            <w:webHidden/>
          </w:rPr>
          <w:fldChar w:fldCharType="end"/>
        </w:r>
      </w:hyperlink>
    </w:p>
    <w:p w:rsidR="007E1F48" w:rsidRDefault="00530D4C">
      <w:pPr>
        <w:pStyle w:val="20"/>
        <w:rPr>
          <w:rFonts w:asciiTheme="minorHAnsi" w:eastAsiaTheme="minorEastAsia" w:hAnsiTheme="minorHAnsi" w:cstheme="minorBidi"/>
          <w:snapToGrid/>
          <w:sz w:val="21"/>
          <w:szCs w:val="22"/>
        </w:rPr>
      </w:pPr>
      <w:hyperlink w:anchor="_Toc505610443" w:history="1">
        <w:r w:rsidR="007E1F48" w:rsidRPr="001A6564">
          <w:rPr>
            <w:rStyle w:val="a3"/>
            <w:rFonts w:hint="eastAsia"/>
          </w:rPr>
          <w:t>二、出租汽车电召运行情况</w:t>
        </w:r>
        <w:r w:rsidR="007E1F48">
          <w:rPr>
            <w:webHidden/>
          </w:rPr>
          <w:tab/>
        </w:r>
        <w:r w:rsidR="007E1F48">
          <w:rPr>
            <w:webHidden/>
          </w:rPr>
          <w:fldChar w:fldCharType="begin"/>
        </w:r>
        <w:r w:rsidR="007E1F48">
          <w:rPr>
            <w:webHidden/>
          </w:rPr>
          <w:instrText xml:space="preserve"> PAGEREF _Toc505610443 \h </w:instrText>
        </w:r>
        <w:r w:rsidR="007E1F48">
          <w:rPr>
            <w:webHidden/>
          </w:rPr>
        </w:r>
        <w:r w:rsidR="007E1F48">
          <w:rPr>
            <w:webHidden/>
          </w:rPr>
          <w:fldChar w:fldCharType="separate"/>
        </w:r>
        <w:r w:rsidR="000B2BE0">
          <w:rPr>
            <w:webHidden/>
          </w:rPr>
          <w:t>6</w:t>
        </w:r>
        <w:r w:rsidR="007E1F48">
          <w:rPr>
            <w:webHidden/>
          </w:rPr>
          <w:fldChar w:fldCharType="end"/>
        </w:r>
      </w:hyperlink>
    </w:p>
    <w:p w:rsidR="007E1F48" w:rsidRDefault="00530D4C">
      <w:pPr>
        <w:pStyle w:val="10"/>
        <w:rPr>
          <w:rFonts w:asciiTheme="minorHAnsi" w:eastAsiaTheme="minorEastAsia" w:hAnsiTheme="minorHAnsi" w:cstheme="minorBidi"/>
          <w:snapToGrid/>
          <w:sz w:val="21"/>
          <w:szCs w:val="22"/>
        </w:rPr>
      </w:pPr>
      <w:hyperlink w:anchor="_Toc505610444" w:history="1">
        <w:r w:rsidR="007E1F48" w:rsidRPr="001A6564">
          <w:rPr>
            <w:rStyle w:val="a3"/>
            <w:rFonts w:hAnsi="黑体" w:hint="eastAsia"/>
          </w:rPr>
          <w:t>【诉求热点分析】</w:t>
        </w:r>
        <w:r w:rsidR="007E1F48">
          <w:rPr>
            <w:webHidden/>
          </w:rPr>
          <w:tab/>
        </w:r>
        <w:r w:rsidR="007E1F48">
          <w:rPr>
            <w:webHidden/>
          </w:rPr>
          <w:fldChar w:fldCharType="begin"/>
        </w:r>
        <w:r w:rsidR="007E1F48">
          <w:rPr>
            <w:webHidden/>
          </w:rPr>
          <w:instrText xml:space="preserve"> PAGEREF _Toc505610444 \h </w:instrText>
        </w:r>
        <w:r w:rsidR="007E1F48">
          <w:rPr>
            <w:webHidden/>
          </w:rPr>
        </w:r>
        <w:r w:rsidR="007E1F48">
          <w:rPr>
            <w:webHidden/>
          </w:rPr>
          <w:fldChar w:fldCharType="separate"/>
        </w:r>
        <w:r w:rsidR="000B2BE0">
          <w:rPr>
            <w:webHidden/>
          </w:rPr>
          <w:t>9</w:t>
        </w:r>
        <w:r w:rsidR="007E1F48">
          <w:rPr>
            <w:webHidden/>
          </w:rPr>
          <w:fldChar w:fldCharType="end"/>
        </w:r>
      </w:hyperlink>
    </w:p>
    <w:p w:rsidR="007E1F48" w:rsidRDefault="00530D4C">
      <w:pPr>
        <w:pStyle w:val="10"/>
        <w:rPr>
          <w:rFonts w:asciiTheme="minorHAnsi" w:eastAsiaTheme="minorEastAsia" w:hAnsiTheme="minorHAnsi" w:cstheme="minorBidi"/>
          <w:snapToGrid/>
          <w:sz w:val="21"/>
          <w:szCs w:val="22"/>
        </w:rPr>
      </w:pPr>
      <w:hyperlink w:anchor="_Toc505610445" w:history="1">
        <w:r w:rsidR="007E1F48" w:rsidRPr="001A6564">
          <w:rPr>
            <w:rStyle w:val="a3"/>
            <w:rFonts w:hAnsi="黑体" w:hint="eastAsia"/>
          </w:rPr>
          <w:t>【回音壁】</w:t>
        </w:r>
        <w:r w:rsidR="007E1F48">
          <w:rPr>
            <w:webHidden/>
          </w:rPr>
          <w:tab/>
        </w:r>
        <w:r w:rsidR="007E1F48">
          <w:rPr>
            <w:webHidden/>
          </w:rPr>
          <w:fldChar w:fldCharType="begin"/>
        </w:r>
        <w:r w:rsidR="007E1F48">
          <w:rPr>
            <w:webHidden/>
          </w:rPr>
          <w:instrText xml:space="preserve"> PAGEREF _Toc505610445 \h </w:instrText>
        </w:r>
        <w:r w:rsidR="007E1F48">
          <w:rPr>
            <w:webHidden/>
          </w:rPr>
        </w:r>
        <w:r w:rsidR="007E1F48">
          <w:rPr>
            <w:webHidden/>
          </w:rPr>
          <w:fldChar w:fldCharType="separate"/>
        </w:r>
        <w:r w:rsidR="000B2BE0">
          <w:rPr>
            <w:webHidden/>
          </w:rPr>
          <w:t>11</w:t>
        </w:r>
        <w:r w:rsidR="007E1F48">
          <w:rPr>
            <w:webHidden/>
          </w:rPr>
          <w:fldChar w:fldCharType="end"/>
        </w:r>
      </w:hyperlink>
    </w:p>
    <w:p w:rsidR="007E1F48" w:rsidRDefault="00530D4C">
      <w:pPr>
        <w:pStyle w:val="10"/>
        <w:rPr>
          <w:rFonts w:asciiTheme="minorHAnsi" w:eastAsiaTheme="minorEastAsia" w:hAnsiTheme="minorHAnsi" w:cstheme="minorBidi"/>
          <w:snapToGrid/>
          <w:sz w:val="21"/>
          <w:szCs w:val="22"/>
        </w:rPr>
      </w:pPr>
      <w:hyperlink w:anchor="_Toc505610446" w:history="1">
        <w:r w:rsidR="007E1F48" w:rsidRPr="001A6564">
          <w:rPr>
            <w:rStyle w:val="a3"/>
            <w:rFonts w:hint="eastAsia"/>
          </w:rPr>
          <w:t>【表扬汇总】</w:t>
        </w:r>
        <w:r w:rsidR="007E1F48">
          <w:rPr>
            <w:webHidden/>
          </w:rPr>
          <w:tab/>
        </w:r>
        <w:r w:rsidR="007E1F48">
          <w:rPr>
            <w:webHidden/>
          </w:rPr>
          <w:fldChar w:fldCharType="begin"/>
        </w:r>
        <w:r w:rsidR="007E1F48">
          <w:rPr>
            <w:webHidden/>
          </w:rPr>
          <w:instrText xml:space="preserve"> PAGEREF _Toc505610446 \h </w:instrText>
        </w:r>
        <w:r w:rsidR="007E1F48">
          <w:rPr>
            <w:webHidden/>
          </w:rPr>
        </w:r>
        <w:r w:rsidR="007E1F48">
          <w:rPr>
            <w:webHidden/>
          </w:rPr>
          <w:fldChar w:fldCharType="separate"/>
        </w:r>
        <w:r w:rsidR="000B2BE0">
          <w:rPr>
            <w:webHidden/>
          </w:rPr>
          <w:t>11</w:t>
        </w:r>
        <w:r w:rsidR="007E1F48">
          <w:rPr>
            <w:webHidden/>
          </w:rPr>
          <w:fldChar w:fldCharType="end"/>
        </w:r>
      </w:hyperlink>
    </w:p>
    <w:p w:rsidR="007E1F48" w:rsidRDefault="00530D4C">
      <w:pPr>
        <w:pStyle w:val="10"/>
        <w:rPr>
          <w:rFonts w:asciiTheme="minorHAnsi" w:eastAsiaTheme="minorEastAsia" w:hAnsiTheme="minorHAnsi" w:cstheme="minorBidi"/>
          <w:snapToGrid/>
          <w:sz w:val="21"/>
          <w:szCs w:val="22"/>
        </w:rPr>
      </w:pPr>
      <w:hyperlink w:anchor="_Toc505610447" w:history="1">
        <w:r w:rsidR="007E1F48" w:rsidRPr="001A6564">
          <w:rPr>
            <w:rStyle w:val="a3"/>
            <w:rFonts w:hint="eastAsia"/>
          </w:rPr>
          <w:t>【服务新知】</w:t>
        </w:r>
        <w:r w:rsidR="007E1F48">
          <w:rPr>
            <w:webHidden/>
          </w:rPr>
          <w:tab/>
        </w:r>
        <w:r w:rsidR="007E1F48">
          <w:rPr>
            <w:webHidden/>
          </w:rPr>
          <w:fldChar w:fldCharType="begin"/>
        </w:r>
        <w:r w:rsidR="007E1F48">
          <w:rPr>
            <w:webHidden/>
          </w:rPr>
          <w:instrText xml:space="preserve"> PAGEREF _Toc505610447 \h </w:instrText>
        </w:r>
        <w:r w:rsidR="007E1F48">
          <w:rPr>
            <w:webHidden/>
          </w:rPr>
        </w:r>
        <w:r w:rsidR="007E1F48">
          <w:rPr>
            <w:webHidden/>
          </w:rPr>
          <w:fldChar w:fldCharType="separate"/>
        </w:r>
        <w:r w:rsidR="000B2BE0">
          <w:rPr>
            <w:webHidden/>
          </w:rPr>
          <w:t>12</w:t>
        </w:r>
        <w:r w:rsidR="007E1F48">
          <w:rPr>
            <w:webHidden/>
          </w:rPr>
          <w:fldChar w:fldCharType="end"/>
        </w:r>
      </w:hyperlink>
    </w:p>
    <w:p w:rsidR="007E1F48" w:rsidRDefault="00530D4C">
      <w:pPr>
        <w:pStyle w:val="10"/>
        <w:rPr>
          <w:rFonts w:asciiTheme="minorHAnsi" w:eastAsiaTheme="minorEastAsia" w:hAnsiTheme="minorHAnsi" w:cstheme="minorBidi"/>
          <w:snapToGrid/>
          <w:sz w:val="21"/>
          <w:szCs w:val="22"/>
        </w:rPr>
      </w:pPr>
      <w:hyperlink w:anchor="_Toc505610448" w:history="1">
        <w:r w:rsidR="007E1F48" w:rsidRPr="001A6564">
          <w:rPr>
            <w:rStyle w:val="a3"/>
            <w:rFonts w:hint="eastAsia"/>
          </w:rPr>
          <w:t>【典型案例】</w:t>
        </w:r>
        <w:r w:rsidR="007E1F48">
          <w:rPr>
            <w:webHidden/>
          </w:rPr>
          <w:tab/>
        </w:r>
        <w:r w:rsidR="007E1F48">
          <w:rPr>
            <w:webHidden/>
          </w:rPr>
          <w:fldChar w:fldCharType="begin"/>
        </w:r>
        <w:r w:rsidR="007E1F48">
          <w:rPr>
            <w:webHidden/>
          </w:rPr>
          <w:instrText xml:space="preserve"> PAGEREF _Toc505610448 \h </w:instrText>
        </w:r>
        <w:r w:rsidR="007E1F48">
          <w:rPr>
            <w:webHidden/>
          </w:rPr>
        </w:r>
        <w:r w:rsidR="007E1F48">
          <w:rPr>
            <w:webHidden/>
          </w:rPr>
          <w:fldChar w:fldCharType="separate"/>
        </w:r>
        <w:r w:rsidR="000B2BE0">
          <w:rPr>
            <w:webHidden/>
          </w:rPr>
          <w:t>13</w:t>
        </w:r>
        <w:r w:rsidR="007E1F48">
          <w:rPr>
            <w:webHidden/>
          </w:rPr>
          <w:fldChar w:fldCharType="end"/>
        </w:r>
      </w:hyperlink>
    </w:p>
    <w:p w:rsidR="007E1F48" w:rsidRDefault="00530D4C">
      <w:pPr>
        <w:pStyle w:val="30"/>
        <w:rPr>
          <w:rFonts w:asciiTheme="minorHAnsi" w:eastAsiaTheme="minorEastAsia" w:hAnsiTheme="minorHAnsi" w:cstheme="minorBidi"/>
          <w:snapToGrid/>
          <w:kern w:val="2"/>
          <w:sz w:val="21"/>
          <w:szCs w:val="22"/>
        </w:rPr>
      </w:pPr>
      <w:hyperlink w:anchor="_Toc505610449" w:history="1">
        <w:r w:rsidR="007E1F48" w:rsidRPr="001A6564">
          <w:rPr>
            <w:rStyle w:val="a3"/>
            <w:rFonts w:hint="eastAsia"/>
          </w:rPr>
          <w:t>附表一</w:t>
        </w:r>
        <w:r w:rsidR="007E1F48">
          <w:rPr>
            <w:webHidden/>
          </w:rPr>
          <w:tab/>
        </w:r>
        <w:r w:rsidR="007E1F48">
          <w:rPr>
            <w:webHidden/>
          </w:rPr>
          <w:fldChar w:fldCharType="begin"/>
        </w:r>
        <w:r w:rsidR="007E1F48">
          <w:rPr>
            <w:webHidden/>
          </w:rPr>
          <w:instrText xml:space="preserve"> PAGEREF _Toc505610449 \h </w:instrText>
        </w:r>
        <w:r w:rsidR="007E1F48">
          <w:rPr>
            <w:webHidden/>
          </w:rPr>
        </w:r>
        <w:r w:rsidR="007E1F48">
          <w:rPr>
            <w:webHidden/>
          </w:rPr>
          <w:fldChar w:fldCharType="separate"/>
        </w:r>
        <w:r w:rsidR="000B2BE0">
          <w:rPr>
            <w:webHidden/>
          </w:rPr>
          <w:t>15</w:t>
        </w:r>
        <w:r w:rsidR="007E1F48">
          <w:rPr>
            <w:webHidden/>
          </w:rPr>
          <w:fldChar w:fldCharType="end"/>
        </w:r>
      </w:hyperlink>
    </w:p>
    <w:p w:rsidR="007E1F48" w:rsidRDefault="00530D4C">
      <w:pPr>
        <w:pStyle w:val="30"/>
        <w:rPr>
          <w:rFonts w:asciiTheme="minorHAnsi" w:eastAsiaTheme="minorEastAsia" w:hAnsiTheme="minorHAnsi" w:cstheme="minorBidi"/>
          <w:snapToGrid/>
          <w:kern w:val="2"/>
          <w:sz w:val="21"/>
          <w:szCs w:val="22"/>
        </w:rPr>
      </w:pPr>
      <w:hyperlink w:anchor="_Toc505610450" w:history="1">
        <w:r w:rsidR="007E1F48" w:rsidRPr="001A6564">
          <w:rPr>
            <w:rStyle w:val="a3"/>
            <w:rFonts w:hint="eastAsia"/>
          </w:rPr>
          <w:t>附表二</w:t>
        </w:r>
        <w:r w:rsidR="007E1F48">
          <w:rPr>
            <w:webHidden/>
          </w:rPr>
          <w:tab/>
        </w:r>
        <w:r w:rsidR="007E1F48">
          <w:rPr>
            <w:webHidden/>
          </w:rPr>
          <w:fldChar w:fldCharType="begin"/>
        </w:r>
        <w:r w:rsidR="007E1F48">
          <w:rPr>
            <w:webHidden/>
          </w:rPr>
          <w:instrText xml:space="preserve"> PAGEREF _Toc505610450 \h </w:instrText>
        </w:r>
        <w:r w:rsidR="007E1F48">
          <w:rPr>
            <w:webHidden/>
          </w:rPr>
        </w:r>
        <w:r w:rsidR="007E1F48">
          <w:rPr>
            <w:webHidden/>
          </w:rPr>
          <w:fldChar w:fldCharType="separate"/>
        </w:r>
        <w:r w:rsidR="000B2BE0">
          <w:rPr>
            <w:webHidden/>
          </w:rPr>
          <w:t>16</w:t>
        </w:r>
        <w:r w:rsidR="007E1F48">
          <w:rPr>
            <w:webHidden/>
          </w:rPr>
          <w:fldChar w:fldCharType="end"/>
        </w:r>
      </w:hyperlink>
    </w:p>
    <w:p w:rsidR="007E1F48" w:rsidRDefault="00530D4C">
      <w:pPr>
        <w:pStyle w:val="30"/>
        <w:rPr>
          <w:rFonts w:asciiTheme="minorHAnsi" w:eastAsiaTheme="minorEastAsia" w:hAnsiTheme="minorHAnsi" w:cstheme="minorBidi"/>
          <w:snapToGrid/>
          <w:kern w:val="2"/>
          <w:sz w:val="21"/>
          <w:szCs w:val="22"/>
        </w:rPr>
      </w:pPr>
      <w:hyperlink w:anchor="_Toc505610451" w:history="1">
        <w:r w:rsidR="007E1F48" w:rsidRPr="001A6564">
          <w:rPr>
            <w:rStyle w:val="a3"/>
            <w:rFonts w:hint="eastAsia"/>
          </w:rPr>
          <w:t>附表三</w:t>
        </w:r>
        <w:r w:rsidR="007E1F48">
          <w:rPr>
            <w:webHidden/>
          </w:rPr>
          <w:tab/>
        </w:r>
        <w:r w:rsidR="007E1F48">
          <w:rPr>
            <w:webHidden/>
          </w:rPr>
          <w:fldChar w:fldCharType="begin"/>
        </w:r>
        <w:r w:rsidR="007E1F48">
          <w:rPr>
            <w:webHidden/>
          </w:rPr>
          <w:instrText xml:space="preserve"> PAGEREF _Toc505610451 \h </w:instrText>
        </w:r>
        <w:r w:rsidR="007E1F48">
          <w:rPr>
            <w:webHidden/>
          </w:rPr>
        </w:r>
        <w:r w:rsidR="007E1F48">
          <w:rPr>
            <w:webHidden/>
          </w:rPr>
          <w:fldChar w:fldCharType="separate"/>
        </w:r>
        <w:r w:rsidR="000B2BE0">
          <w:rPr>
            <w:webHidden/>
          </w:rPr>
          <w:t>17</w:t>
        </w:r>
        <w:r w:rsidR="007E1F48">
          <w:rPr>
            <w:webHidden/>
          </w:rPr>
          <w:fldChar w:fldCharType="end"/>
        </w:r>
      </w:hyperlink>
    </w:p>
    <w:p w:rsidR="004E6CBB" w:rsidRDefault="0040529B" w:rsidP="00046CDC">
      <w:pPr>
        <w:pStyle w:val="a4"/>
        <w:widowControl w:val="0"/>
        <w:spacing w:beforeLines="50" w:before="156" w:beforeAutospacing="0" w:afterLines="50" w:after="156" w:afterAutospacing="0"/>
        <w:jc w:val="center"/>
        <w:rPr>
          <w:rFonts w:ascii="Times New Roman" w:eastAsia="宋体" w:hAnsi="Times New Roman" w:cs="Times New Roman"/>
          <w:b/>
          <w:noProof/>
          <w:kern w:val="2"/>
          <w:sz w:val="44"/>
          <w:szCs w:val="44"/>
        </w:rPr>
        <w:sectPr w:rsidR="004E6CBB" w:rsidSect="00A91DB0">
          <w:headerReference w:type="even" r:id="rId9"/>
          <w:headerReference w:type="default" r:id="rId10"/>
          <w:footerReference w:type="even" r:id="rId11"/>
          <w:footerReference w:type="default" r:id="rId12"/>
          <w:footerReference w:type="first" r:id="rId13"/>
          <w:pgSz w:w="11906" w:h="16838" w:code="9"/>
          <w:pgMar w:top="1985" w:right="1701" w:bottom="1701" w:left="1701" w:header="851" w:footer="1304" w:gutter="0"/>
          <w:pgNumType w:start="0" w:chapStyle="1"/>
          <w:cols w:space="425"/>
          <w:titlePg/>
          <w:docGrid w:type="lines" w:linePitch="312"/>
        </w:sectPr>
      </w:pPr>
      <w:r>
        <w:rPr>
          <w:rFonts w:ascii="Times New Roman" w:eastAsia="宋体" w:hAnsi="Times New Roman" w:cs="Times New Roman"/>
          <w:b/>
          <w:noProof/>
          <w:kern w:val="2"/>
          <w:sz w:val="44"/>
          <w:szCs w:val="44"/>
        </w:rPr>
        <w:fldChar w:fldCharType="end"/>
      </w:r>
    </w:p>
    <w:p w:rsidR="00014D3C" w:rsidRDefault="00014D3C" w:rsidP="009C3270">
      <w:pPr>
        <w:pStyle w:val="1"/>
        <w:spacing w:beforeLines="50" w:before="156" w:after="0" w:line="560" w:lineRule="exact"/>
        <w:rPr>
          <w:rFonts w:ascii="黑体" w:eastAsia="黑体"/>
          <w:b w:val="0"/>
          <w:sz w:val="32"/>
          <w:szCs w:val="32"/>
        </w:rPr>
      </w:pPr>
      <w:bookmarkStart w:id="1" w:name="_Toc386022658"/>
      <w:bookmarkStart w:id="2" w:name="_Toc387394277"/>
      <w:bookmarkStart w:id="3" w:name="_Toc468696635"/>
      <w:bookmarkStart w:id="4" w:name="_Toc500330775"/>
      <w:bookmarkStart w:id="5" w:name="_Toc505610437"/>
      <w:r w:rsidRPr="00892A55">
        <w:rPr>
          <w:rFonts w:ascii="黑体" w:eastAsia="黑体" w:hint="eastAsia"/>
          <w:b w:val="0"/>
          <w:sz w:val="32"/>
          <w:szCs w:val="32"/>
        </w:rPr>
        <w:lastRenderedPageBreak/>
        <w:t>【热线</w:t>
      </w:r>
      <w:r>
        <w:rPr>
          <w:rFonts w:ascii="黑体" w:eastAsia="黑体" w:hint="eastAsia"/>
          <w:b w:val="0"/>
          <w:sz w:val="32"/>
          <w:szCs w:val="32"/>
        </w:rPr>
        <w:t>工作动态</w:t>
      </w:r>
      <w:r w:rsidRPr="00892A55">
        <w:rPr>
          <w:rFonts w:ascii="黑体" w:eastAsia="黑体" w:hint="eastAsia"/>
          <w:b w:val="0"/>
          <w:sz w:val="32"/>
          <w:szCs w:val="32"/>
        </w:rPr>
        <w:t>】</w:t>
      </w:r>
      <w:bookmarkEnd w:id="1"/>
      <w:bookmarkEnd w:id="2"/>
      <w:bookmarkEnd w:id="3"/>
      <w:bookmarkEnd w:id="4"/>
      <w:bookmarkEnd w:id="5"/>
    </w:p>
    <w:p w:rsidR="00014D3C" w:rsidRPr="00014D3C" w:rsidRDefault="00014D3C" w:rsidP="009C3270">
      <w:pPr>
        <w:spacing w:beforeLines="50" w:before="156" w:line="560" w:lineRule="exact"/>
        <w:ind w:firstLineChars="200" w:firstLine="643"/>
        <w:rPr>
          <w:rFonts w:ascii="Times New Roman"/>
          <w:sz w:val="32"/>
          <w:szCs w:val="32"/>
        </w:rPr>
      </w:pPr>
      <w:r w:rsidRPr="00014D3C">
        <w:rPr>
          <w:rFonts w:ascii="Times New Roman"/>
          <w:b/>
          <w:sz w:val="32"/>
          <w:szCs w:val="32"/>
        </w:rPr>
        <w:t>2017</w:t>
      </w:r>
      <w:r w:rsidRPr="00014D3C">
        <w:rPr>
          <w:rFonts w:ascii="Times New Roman"/>
          <w:b/>
          <w:sz w:val="32"/>
          <w:szCs w:val="32"/>
        </w:rPr>
        <w:t>年常州交通服务热线服务质量效果持续向好</w:t>
      </w:r>
      <w:r w:rsidRPr="00014D3C">
        <w:rPr>
          <w:rFonts w:ascii="Times New Roman" w:hint="eastAsia"/>
          <w:b/>
          <w:sz w:val="32"/>
          <w:szCs w:val="32"/>
        </w:rPr>
        <w:t>。</w:t>
      </w:r>
      <w:r w:rsidRPr="00014D3C">
        <w:rPr>
          <w:rFonts w:ascii="Times New Roman"/>
          <w:sz w:val="32"/>
          <w:szCs w:val="32"/>
        </w:rPr>
        <w:t>2017</w:t>
      </w:r>
      <w:r w:rsidRPr="00014D3C">
        <w:rPr>
          <w:rFonts w:ascii="Times New Roman"/>
          <w:sz w:val="32"/>
          <w:szCs w:val="32"/>
        </w:rPr>
        <w:t>年，</w:t>
      </w:r>
      <w:r w:rsidRPr="00014D3C">
        <w:rPr>
          <w:rFonts w:ascii="Times New Roman"/>
          <w:sz w:val="32"/>
          <w:szCs w:val="32"/>
        </w:rPr>
        <w:t>96196</w:t>
      </w:r>
      <w:r w:rsidRPr="00014D3C">
        <w:rPr>
          <w:rFonts w:ascii="Times New Roman"/>
          <w:sz w:val="32"/>
          <w:szCs w:val="32"/>
        </w:rPr>
        <w:t>交通服务热线共接听电话</w:t>
      </w:r>
      <w:r w:rsidRPr="00014D3C">
        <w:rPr>
          <w:rFonts w:ascii="Times New Roman"/>
          <w:sz w:val="32"/>
          <w:szCs w:val="32"/>
        </w:rPr>
        <w:t>174.84</w:t>
      </w:r>
      <w:r w:rsidRPr="00014D3C">
        <w:rPr>
          <w:rFonts w:ascii="Times New Roman"/>
          <w:sz w:val="32"/>
          <w:szCs w:val="32"/>
        </w:rPr>
        <w:t>万个，同比下降</w:t>
      </w:r>
      <w:r w:rsidRPr="00014D3C">
        <w:rPr>
          <w:rFonts w:ascii="Times New Roman"/>
          <w:sz w:val="32"/>
          <w:szCs w:val="32"/>
        </w:rPr>
        <w:t>29.83%</w:t>
      </w:r>
      <w:r w:rsidRPr="00014D3C">
        <w:rPr>
          <w:rFonts w:ascii="Times New Roman"/>
          <w:sz w:val="32"/>
          <w:szCs w:val="32"/>
        </w:rPr>
        <w:t>。其中，</w:t>
      </w:r>
      <w:r w:rsidR="004B2B4F">
        <w:rPr>
          <w:rFonts w:ascii="Times New Roman"/>
          <w:sz w:val="32"/>
          <w:szCs w:val="32"/>
        </w:rPr>
        <w:t>出租汽车</w:t>
      </w:r>
      <w:r w:rsidRPr="00014D3C">
        <w:rPr>
          <w:rFonts w:ascii="Times New Roman"/>
          <w:sz w:val="32"/>
          <w:szCs w:val="32"/>
        </w:rPr>
        <w:t>电召电话</w:t>
      </w:r>
      <w:r w:rsidRPr="00014D3C">
        <w:rPr>
          <w:rFonts w:ascii="Times New Roman"/>
          <w:sz w:val="32"/>
          <w:szCs w:val="32"/>
        </w:rPr>
        <w:t>162.35</w:t>
      </w:r>
      <w:r w:rsidRPr="00014D3C">
        <w:rPr>
          <w:rFonts w:ascii="Times New Roman"/>
          <w:sz w:val="32"/>
          <w:szCs w:val="32"/>
        </w:rPr>
        <w:t>万个，咨询投诉电话</w:t>
      </w:r>
      <w:r w:rsidRPr="00014D3C">
        <w:rPr>
          <w:rFonts w:ascii="Times New Roman"/>
          <w:sz w:val="32"/>
          <w:szCs w:val="32"/>
        </w:rPr>
        <w:t>12.48</w:t>
      </w:r>
      <w:r w:rsidRPr="00014D3C">
        <w:rPr>
          <w:rFonts w:ascii="Times New Roman"/>
          <w:sz w:val="32"/>
          <w:szCs w:val="32"/>
        </w:rPr>
        <w:t>万个，同比分别下降</w:t>
      </w:r>
      <w:r w:rsidRPr="00014D3C">
        <w:rPr>
          <w:rFonts w:ascii="Times New Roman"/>
          <w:sz w:val="32"/>
          <w:szCs w:val="32"/>
        </w:rPr>
        <w:t>31.12%</w:t>
      </w:r>
      <w:r w:rsidRPr="00014D3C">
        <w:rPr>
          <w:rFonts w:ascii="Times New Roman"/>
          <w:sz w:val="32"/>
          <w:szCs w:val="32"/>
        </w:rPr>
        <w:t>和</w:t>
      </w:r>
      <w:r w:rsidRPr="00014D3C">
        <w:rPr>
          <w:rFonts w:ascii="Times New Roman"/>
          <w:sz w:val="32"/>
          <w:szCs w:val="32"/>
        </w:rPr>
        <w:t>7.05%</w:t>
      </w:r>
      <w:r w:rsidRPr="00014D3C">
        <w:rPr>
          <w:rFonts w:ascii="Times New Roman"/>
          <w:sz w:val="32"/>
          <w:szCs w:val="32"/>
        </w:rPr>
        <w:t>。</w:t>
      </w:r>
      <w:r w:rsidRPr="00014D3C">
        <w:rPr>
          <w:rFonts w:ascii="Times New Roman"/>
          <w:sz w:val="32"/>
          <w:szCs w:val="32"/>
        </w:rPr>
        <w:t xml:space="preserve"> </w:t>
      </w:r>
    </w:p>
    <w:p w:rsidR="00014D3C" w:rsidRPr="00014D3C" w:rsidRDefault="00014D3C" w:rsidP="00014D3C">
      <w:pPr>
        <w:spacing w:line="560" w:lineRule="exact"/>
        <w:ind w:firstLineChars="200" w:firstLine="643"/>
        <w:rPr>
          <w:rFonts w:ascii="Times New Roman"/>
          <w:sz w:val="32"/>
          <w:szCs w:val="32"/>
        </w:rPr>
      </w:pPr>
      <w:r w:rsidRPr="00014D3C">
        <w:rPr>
          <w:rFonts w:ascii="Times New Roman"/>
          <w:b/>
          <w:sz w:val="32"/>
          <w:szCs w:val="32"/>
        </w:rPr>
        <w:t>1.</w:t>
      </w:r>
      <w:r w:rsidRPr="00014D3C">
        <w:rPr>
          <w:rFonts w:ascii="Times New Roman"/>
          <w:b/>
          <w:sz w:val="32"/>
          <w:szCs w:val="32"/>
        </w:rPr>
        <w:t>严在日常，夯实基础抓质量。</w:t>
      </w:r>
      <w:r w:rsidRPr="00014D3C">
        <w:rPr>
          <w:rFonts w:ascii="Times New Roman"/>
          <w:sz w:val="32"/>
          <w:szCs w:val="32"/>
        </w:rPr>
        <w:t>在话务量持续下降的客观情况下，热线着重提效率抓质量，通过优化完善新绩效考核制度，重点加强工时利用率、十秒接通率、话务评价率等考核指标，考核成效显著。目前咨询投诉话务十秒接通率和话务满意率均达到</w:t>
      </w:r>
      <w:r w:rsidRPr="00014D3C">
        <w:rPr>
          <w:rFonts w:ascii="Times New Roman"/>
          <w:sz w:val="32"/>
          <w:szCs w:val="32"/>
        </w:rPr>
        <w:t>99%</w:t>
      </w:r>
      <w:r w:rsidRPr="00014D3C">
        <w:rPr>
          <w:rFonts w:ascii="Times New Roman"/>
          <w:sz w:val="32"/>
          <w:szCs w:val="32"/>
        </w:rPr>
        <w:t>，工单办结率达</w:t>
      </w:r>
      <w:r w:rsidRPr="00014D3C">
        <w:rPr>
          <w:rFonts w:ascii="Times New Roman"/>
          <w:sz w:val="32"/>
          <w:szCs w:val="32"/>
        </w:rPr>
        <w:t>100%</w:t>
      </w:r>
      <w:r w:rsidRPr="00014D3C">
        <w:rPr>
          <w:rFonts w:ascii="Times New Roman"/>
          <w:sz w:val="32"/>
          <w:szCs w:val="32"/>
        </w:rPr>
        <w:t>，话务评价率达到</w:t>
      </w:r>
      <w:r w:rsidRPr="00014D3C">
        <w:rPr>
          <w:rFonts w:ascii="Times New Roman"/>
          <w:sz w:val="32"/>
          <w:szCs w:val="32"/>
        </w:rPr>
        <w:t>42%</w:t>
      </w:r>
      <w:r w:rsidRPr="00014D3C">
        <w:rPr>
          <w:rFonts w:ascii="Times New Roman"/>
          <w:sz w:val="32"/>
          <w:szCs w:val="32"/>
        </w:rPr>
        <w:t>以上（话务员给予评价率达</w:t>
      </w:r>
      <w:r w:rsidRPr="00014D3C">
        <w:rPr>
          <w:rFonts w:ascii="Times New Roman"/>
          <w:sz w:val="32"/>
          <w:szCs w:val="32"/>
        </w:rPr>
        <w:t>70%</w:t>
      </w:r>
      <w:r w:rsidRPr="00014D3C">
        <w:rPr>
          <w:rFonts w:ascii="Times New Roman"/>
          <w:sz w:val="32"/>
          <w:szCs w:val="32"/>
        </w:rPr>
        <w:t>）。投诉类工单基本实现短信回访全覆盖。持续抓好日常话务质检工作，质检抽查录音</w:t>
      </w:r>
      <w:r w:rsidRPr="00014D3C">
        <w:rPr>
          <w:rFonts w:ascii="Times New Roman"/>
          <w:sz w:val="32"/>
          <w:szCs w:val="32"/>
        </w:rPr>
        <w:t>12426</w:t>
      </w:r>
      <w:r w:rsidRPr="00014D3C">
        <w:rPr>
          <w:rFonts w:ascii="Times New Roman"/>
          <w:sz w:val="32"/>
          <w:szCs w:val="32"/>
        </w:rPr>
        <w:t>个，质检合格率</w:t>
      </w:r>
      <w:r w:rsidRPr="00014D3C">
        <w:rPr>
          <w:rFonts w:ascii="Times New Roman"/>
          <w:sz w:val="32"/>
          <w:szCs w:val="32"/>
        </w:rPr>
        <w:t>93.66%</w:t>
      </w:r>
      <w:r w:rsidRPr="00014D3C">
        <w:rPr>
          <w:rFonts w:ascii="Times New Roman"/>
          <w:sz w:val="32"/>
          <w:szCs w:val="32"/>
        </w:rPr>
        <w:t>。通过奖优罚劣、诫勉谈话和末位淘汰机制，有效减少</w:t>
      </w:r>
      <w:r w:rsidRPr="00014D3C">
        <w:rPr>
          <w:rFonts w:ascii="Times New Roman"/>
          <w:sz w:val="32"/>
          <w:szCs w:val="32"/>
        </w:rPr>
        <w:t>“</w:t>
      </w:r>
      <w:r w:rsidRPr="00014D3C">
        <w:rPr>
          <w:rFonts w:ascii="Times New Roman"/>
          <w:sz w:val="32"/>
          <w:szCs w:val="32"/>
        </w:rPr>
        <w:t>短板效应</w:t>
      </w:r>
      <w:r w:rsidRPr="00014D3C">
        <w:rPr>
          <w:rFonts w:ascii="Times New Roman"/>
          <w:sz w:val="32"/>
          <w:szCs w:val="32"/>
        </w:rPr>
        <w:t>”</w:t>
      </w:r>
      <w:r w:rsidRPr="00014D3C">
        <w:rPr>
          <w:rFonts w:ascii="Times New Roman"/>
          <w:sz w:val="32"/>
          <w:szCs w:val="32"/>
        </w:rPr>
        <w:t>，提升热线整体业务素质。</w:t>
      </w:r>
      <w:r w:rsidRPr="00014D3C">
        <w:rPr>
          <w:rFonts w:ascii="Times New Roman"/>
          <w:sz w:val="32"/>
          <w:szCs w:val="32"/>
        </w:rPr>
        <w:t xml:space="preserve"> </w:t>
      </w:r>
    </w:p>
    <w:p w:rsidR="00014D3C" w:rsidRPr="00014D3C" w:rsidRDefault="00014D3C" w:rsidP="00014D3C">
      <w:pPr>
        <w:spacing w:line="560" w:lineRule="exact"/>
        <w:ind w:firstLineChars="200" w:firstLine="643"/>
        <w:rPr>
          <w:rFonts w:ascii="Times New Roman"/>
          <w:sz w:val="32"/>
          <w:szCs w:val="32"/>
        </w:rPr>
      </w:pPr>
      <w:r w:rsidRPr="00014D3C">
        <w:rPr>
          <w:rFonts w:ascii="Times New Roman"/>
          <w:b/>
          <w:sz w:val="32"/>
          <w:szCs w:val="32"/>
        </w:rPr>
        <w:t>2.</w:t>
      </w:r>
      <w:r w:rsidRPr="00014D3C">
        <w:rPr>
          <w:rFonts w:ascii="Times New Roman"/>
          <w:b/>
          <w:sz w:val="32"/>
          <w:szCs w:val="32"/>
        </w:rPr>
        <w:t>点面结合，学习培训促提升。</w:t>
      </w:r>
      <w:r w:rsidRPr="00014D3C">
        <w:rPr>
          <w:rFonts w:ascii="Times New Roman"/>
          <w:sz w:val="32"/>
          <w:szCs w:val="32"/>
        </w:rPr>
        <w:t>一是劳动竞赛有创新。改变以往竞赛季持久战模式，通过初赛（笔试）、决赛（现场抢答）的形式，组织开展交通综合业务知识竞赛，扩大参与面到全体一线岗位，营造浓厚学习工作氛围，促进业务知识水平再提升。二是业务培训有侧重。根据业务内容的常态性、实时性和重要性，实行一般</w:t>
      </w:r>
      <w:proofErr w:type="gramStart"/>
      <w:r w:rsidRPr="00014D3C">
        <w:rPr>
          <w:rFonts w:ascii="Times New Roman"/>
          <w:sz w:val="32"/>
          <w:szCs w:val="32"/>
        </w:rPr>
        <w:t>业务月</w:t>
      </w:r>
      <w:proofErr w:type="gramEnd"/>
      <w:r w:rsidRPr="00014D3C">
        <w:rPr>
          <w:rFonts w:ascii="Times New Roman"/>
          <w:sz w:val="32"/>
          <w:szCs w:val="32"/>
        </w:rPr>
        <w:t>会普及、动态业务班前会提点、重大业务专题培训。针对地铁</w:t>
      </w:r>
      <w:r w:rsidRPr="00014D3C">
        <w:rPr>
          <w:rFonts w:ascii="Times New Roman"/>
          <w:sz w:val="32"/>
          <w:szCs w:val="32"/>
        </w:rPr>
        <w:t>2</w:t>
      </w:r>
      <w:r w:rsidRPr="00014D3C">
        <w:rPr>
          <w:rFonts w:ascii="Times New Roman"/>
          <w:sz w:val="32"/>
          <w:szCs w:val="32"/>
        </w:rPr>
        <w:t>号线开工和花园汽车站改造搬迁，组织话务员实地查看，全面掌握线路调整信息，努力为来电市民提供便捷合理的出行方案，力争将出行影响降至最低。三是</w:t>
      </w:r>
      <w:r w:rsidRPr="00014D3C">
        <w:rPr>
          <w:rFonts w:ascii="Times New Roman"/>
          <w:sz w:val="32"/>
          <w:szCs w:val="32"/>
        </w:rPr>
        <w:lastRenderedPageBreak/>
        <w:t>沟通技巧有效果。结合</w:t>
      </w:r>
      <w:proofErr w:type="gramStart"/>
      <w:r w:rsidRPr="00014D3C">
        <w:rPr>
          <w:rFonts w:ascii="Times New Roman"/>
          <w:sz w:val="32"/>
          <w:szCs w:val="32"/>
        </w:rPr>
        <w:t>热线话</w:t>
      </w:r>
      <w:proofErr w:type="gramEnd"/>
      <w:r w:rsidRPr="00014D3C">
        <w:rPr>
          <w:rFonts w:ascii="Times New Roman"/>
          <w:sz w:val="32"/>
          <w:szCs w:val="32"/>
        </w:rPr>
        <w:t>务工作特点，邀请专家教授进行《人际沟通经典技巧》培训讲座，引导话务员学会自我调节、做好情绪管控，以自然放松的微笑面对每一个来电，话务沟通水平明显提升。</w:t>
      </w:r>
      <w:r w:rsidRPr="00014D3C">
        <w:rPr>
          <w:rFonts w:ascii="Times New Roman"/>
          <w:sz w:val="32"/>
          <w:szCs w:val="32"/>
        </w:rPr>
        <w:t xml:space="preserve"> </w:t>
      </w:r>
    </w:p>
    <w:p w:rsidR="00014D3C" w:rsidRPr="00014D3C" w:rsidRDefault="00014D3C" w:rsidP="00014D3C">
      <w:pPr>
        <w:spacing w:line="560" w:lineRule="exact"/>
        <w:ind w:firstLineChars="200" w:firstLine="643"/>
        <w:rPr>
          <w:rFonts w:ascii="Times New Roman"/>
          <w:sz w:val="32"/>
          <w:szCs w:val="32"/>
        </w:rPr>
      </w:pPr>
      <w:r w:rsidRPr="00014D3C">
        <w:rPr>
          <w:rFonts w:ascii="Times New Roman"/>
          <w:b/>
          <w:sz w:val="32"/>
          <w:szCs w:val="32"/>
        </w:rPr>
        <w:t>3.</w:t>
      </w:r>
      <w:r w:rsidRPr="00014D3C">
        <w:rPr>
          <w:rFonts w:ascii="Times New Roman"/>
          <w:b/>
          <w:sz w:val="32"/>
          <w:szCs w:val="32"/>
        </w:rPr>
        <w:t>畅通渠道，服务民生显成效。</w:t>
      </w:r>
      <w:r w:rsidRPr="00014D3C">
        <w:rPr>
          <w:rFonts w:ascii="Times New Roman"/>
          <w:sz w:val="32"/>
          <w:szCs w:val="32"/>
        </w:rPr>
        <w:t>热线作为交通运输系统深入服务群众的前沿阵地和沟通桥梁，服务民生和行业决策管理作用日益凸显。在拓宽受理服务渠道方面，</w:t>
      </w:r>
      <w:proofErr w:type="gramStart"/>
      <w:r w:rsidRPr="00014D3C">
        <w:rPr>
          <w:rFonts w:ascii="Times New Roman"/>
          <w:sz w:val="32"/>
          <w:szCs w:val="32"/>
        </w:rPr>
        <w:t>除市民</w:t>
      </w:r>
      <w:proofErr w:type="gramEnd"/>
      <w:r w:rsidRPr="00014D3C">
        <w:rPr>
          <w:rFonts w:ascii="Times New Roman"/>
          <w:sz w:val="32"/>
          <w:szCs w:val="32"/>
        </w:rPr>
        <w:t>来电外，热线共承办</w:t>
      </w:r>
      <w:r w:rsidRPr="00014D3C">
        <w:rPr>
          <w:rFonts w:ascii="Times New Roman"/>
          <w:sz w:val="32"/>
          <w:szCs w:val="32"/>
        </w:rPr>
        <w:t>12345</w:t>
      </w:r>
      <w:r w:rsidRPr="00014D3C">
        <w:rPr>
          <w:rFonts w:ascii="Times New Roman"/>
          <w:sz w:val="32"/>
          <w:szCs w:val="32"/>
        </w:rPr>
        <w:t>派单</w:t>
      </w:r>
      <w:r w:rsidRPr="00014D3C">
        <w:rPr>
          <w:rFonts w:ascii="Times New Roman"/>
          <w:sz w:val="32"/>
          <w:szCs w:val="32"/>
        </w:rPr>
        <w:t>800</w:t>
      </w:r>
      <w:r w:rsidRPr="00014D3C">
        <w:rPr>
          <w:rFonts w:ascii="Times New Roman"/>
          <w:sz w:val="32"/>
          <w:szCs w:val="32"/>
        </w:rPr>
        <w:t>件，</w:t>
      </w:r>
      <w:r w:rsidRPr="00014D3C">
        <w:rPr>
          <w:rFonts w:ascii="Times New Roman"/>
          <w:sz w:val="32"/>
          <w:szCs w:val="32"/>
        </w:rPr>
        <w:t>12319</w:t>
      </w:r>
      <w:r w:rsidRPr="00014D3C">
        <w:rPr>
          <w:rFonts w:ascii="Times New Roman"/>
          <w:sz w:val="32"/>
          <w:szCs w:val="32"/>
        </w:rPr>
        <w:t>派单</w:t>
      </w:r>
      <w:r w:rsidRPr="00014D3C">
        <w:rPr>
          <w:rFonts w:ascii="Times New Roman"/>
          <w:sz w:val="32"/>
          <w:szCs w:val="32"/>
        </w:rPr>
        <w:t>270</w:t>
      </w:r>
      <w:r w:rsidRPr="00014D3C">
        <w:rPr>
          <w:rFonts w:ascii="Times New Roman"/>
          <w:sz w:val="32"/>
          <w:szCs w:val="32"/>
        </w:rPr>
        <w:t>件，</w:t>
      </w:r>
      <w:r w:rsidRPr="00014D3C">
        <w:rPr>
          <w:rFonts w:ascii="Times New Roman"/>
          <w:sz w:val="32"/>
          <w:szCs w:val="32"/>
        </w:rPr>
        <w:t>110</w:t>
      </w:r>
      <w:r w:rsidRPr="00014D3C">
        <w:rPr>
          <w:rFonts w:ascii="Times New Roman"/>
          <w:sz w:val="32"/>
          <w:szCs w:val="32"/>
        </w:rPr>
        <w:t>来电</w:t>
      </w:r>
      <w:r w:rsidRPr="00014D3C">
        <w:rPr>
          <w:rFonts w:ascii="Times New Roman"/>
          <w:sz w:val="32"/>
          <w:szCs w:val="32"/>
        </w:rPr>
        <w:t>261</w:t>
      </w:r>
      <w:r w:rsidRPr="00014D3C">
        <w:rPr>
          <w:rFonts w:ascii="Times New Roman"/>
          <w:sz w:val="32"/>
          <w:szCs w:val="32"/>
        </w:rPr>
        <w:t>件，省热线网站</w:t>
      </w:r>
      <w:r w:rsidRPr="00014D3C">
        <w:rPr>
          <w:rFonts w:ascii="Times New Roman"/>
          <w:sz w:val="32"/>
          <w:szCs w:val="32"/>
        </w:rPr>
        <w:t>107</w:t>
      </w:r>
      <w:r w:rsidRPr="00014D3C">
        <w:rPr>
          <w:rFonts w:ascii="Times New Roman"/>
          <w:sz w:val="32"/>
          <w:szCs w:val="32"/>
        </w:rPr>
        <w:t>件，省热线平台短信</w:t>
      </w:r>
      <w:r w:rsidRPr="00014D3C">
        <w:rPr>
          <w:rFonts w:ascii="Times New Roman"/>
          <w:sz w:val="32"/>
          <w:szCs w:val="32"/>
        </w:rPr>
        <w:t>87</w:t>
      </w:r>
      <w:r w:rsidRPr="00014D3C">
        <w:rPr>
          <w:rFonts w:ascii="Times New Roman"/>
          <w:sz w:val="32"/>
          <w:szCs w:val="32"/>
        </w:rPr>
        <w:t>件、</w:t>
      </w:r>
      <w:proofErr w:type="gramStart"/>
      <w:r w:rsidRPr="00014D3C">
        <w:rPr>
          <w:rFonts w:ascii="Times New Roman"/>
          <w:sz w:val="32"/>
          <w:szCs w:val="32"/>
        </w:rPr>
        <w:t>微信</w:t>
      </w:r>
      <w:r w:rsidRPr="00014D3C">
        <w:rPr>
          <w:rFonts w:ascii="Times New Roman"/>
          <w:sz w:val="32"/>
          <w:szCs w:val="32"/>
        </w:rPr>
        <w:t>222</w:t>
      </w:r>
      <w:r w:rsidRPr="00014D3C">
        <w:rPr>
          <w:rFonts w:ascii="Times New Roman"/>
          <w:sz w:val="32"/>
          <w:szCs w:val="32"/>
        </w:rPr>
        <w:t>件</w:t>
      </w:r>
      <w:proofErr w:type="gramEnd"/>
      <w:r w:rsidRPr="00014D3C">
        <w:rPr>
          <w:rFonts w:ascii="Times New Roman"/>
          <w:sz w:val="32"/>
          <w:szCs w:val="32"/>
        </w:rPr>
        <w:t>，常州交通</w:t>
      </w:r>
      <w:proofErr w:type="gramStart"/>
      <w:r w:rsidRPr="00014D3C">
        <w:rPr>
          <w:rFonts w:ascii="Times New Roman"/>
          <w:sz w:val="32"/>
          <w:szCs w:val="32"/>
        </w:rPr>
        <w:t>政务微博</w:t>
      </w:r>
      <w:r w:rsidRPr="00014D3C">
        <w:rPr>
          <w:rFonts w:ascii="Times New Roman"/>
          <w:sz w:val="32"/>
          <w:szCs w:val="32"/>
        </w:rPr>
        <w:t>91</w:t>
      </w:r>
      <w:r w:rsidRPr="00014D3C">
        <w:rPr>
          <w:rFonts w:ascii="Times New Roman"/>
          <w:sz w:val="32"/>
          <w:szCs w:val="32"/>
        </w:rPr>
        <w:t>件</w:t>
      </w:r>
      <w:proofErr w:type="gramEnd"/>
      <w:r w:rsidRPr="00014D3C">
        <w:rPr>
          <w:rFonts w:ascii="Times New Roman"/>
          <w:sz w:val="32"/>
          <w:szCs w:val="32"/>
        </w:rPr>
        <w:t>；在查找失物和部门协作方面，咨询投诉岗受理失物求助类电话</w:t>
      </w:r>
      <w:r w:rsidRPr="00014D3C">
        <w:rPr>
          <w:rFonts w:ascii="Times New Roman"/>
          <w:sz w:val="32"/>
          <w:szCs w:val="32"/>
        </w:rPr>
        <w:t>20978</w:t>
      </w:r>
      <w:r w:rsidRPr="00014D3C">
        <w:rPr>
          <w:rFonts w:ascii="Times New Roman"/>
          <w:sz w:val="32"/>
          <w:szCs w:val="32"/>
        </w:rPr>
        <w:t>个，找到失物的</w:t>
      </w:r>
      <w:r w:rsidRPr="00014D3C">
        <w:rPr>
          <w:rFonts w:ascii="Times New Roman"/>
          <w:sz w:val="32"/>
          <w:szCs w:val="32"/>
        </w:rPr>
        <w:t>3391</w:t>
      </w:r>
      <w:r w:rsidRPr="00014D3C">
        <w:rPr>
          <w:rFonts w:ascii="Times New Roman"/>
          <w:sz w:val="32"/>
          <w:szCs w:val="32"/>
        </w:rPr>
        <w:t>个；</w:t>
      </w:r>
      <w:r w:rsidR="004B2B4F">
        <w:rPr>
          <w:rFonts w:ascii="Times New Roman"/>
          <w:sz w:val="32"/>
          <w:szCs w:val="32"/>
        </w:rPr>
        <w:t>出租汽车</w:t>
      </w:r>
      <w:r w:rsidRPr="00014D3C">
        <w:rPr>
          <w:rFonts w:ascii="Times New Roman"/>
          <w:sz w:val="32"/>
          <w:szCs w:val="32"/>
        </w:rPr>
        <w:t>电召岗帮助市民查找</w:t>
      </w:r>
      <w:r w:rsidR="004B2B4F">
        <w:rPr>
          <w:rFonts w:ascii="Times New Roman"/>
          <w:sz w:val="32"/>
          <w:szCs w:val="32"/>
        </w:rPr>
        <w:t>出租汽车</w:t>
      </w:r>
      <w:r w:rsidRPr="00014D3C">
        <w:rPr>
          <w:rFonts w:ascii="Times New Roman"/>
          <w:sz w:val="32"/>
          <w:szCs w:val="32"/>
        </w:rPr>
        <w:t>失物</w:t>
      </w:r>
      <w:r w:rsidRPr="00014D3C">
        <w:rPr>
          <w:rFonts w:ascii="Times New Roman"/>
          <w:sz w:val="32"/>
          <w:szCs w:val="32"/>
        </w:rPr>
        <w:t>3759</w:t>
      </w:r>
      <w:r w:rsidRPr="00014D3C">
        <w:rPr>
          <w:rFonts w:ascii="Times New Roman"/>
          <w:sz w:val="32"/>
          <w:szCs w:val="32"/>
        </w:rPr>
        <w:t>起，协助配合公安部门调查案件</w:t>
      </w:r>
      <w:r w:rsidRPr="00014D3C">
        <w:rPr>
          <w:rFonts w:ascii="Times New Roman"/>
          <w:sz w:val="32"/>
          <w:szCs w:val="32"/>
        </w:rPr>
        <w:t>345</w:t>
      </w:r>
      <w:r w:rsidRPr="00014D3C">
        <w:rPr>
          <w:rFonts w:ascii="Times New Roman"/>
          <w:sz w:val="32"/>
          <w:szCs w:val="32"/>
        </w:rPr>
        <w:t>件；在服务民生和行业管理方面，通过转达市民建议，增设</w:t>
      </w:r>
      <w:r w:rsidRPr="00014D3C">
        <w:rPr>
          <w:rFonts w:ascii="Times New Roman"/>
          <w:sz w:val="32"/>
          <w:szCs w:val="32"/>
        </w:rPr>
        <w:t>319</w:t>
      </w:r>
      <w:r w:rsidRPr="00014D3C">
        <w:rPr>
          <w:rFonts w:ascii="Times New Roman"/>
          <w:sz w:val="32"/>
          <w:szCs w:val="32"/>
        </w:rPr>
        <w:t>和</w:t>
      </w:r>
      <w:r w:rsidRPr="00014D3C">
        <w:rPr>
          <w:rFonts w:ascii="Times New Roman"/>
          <w:sz w:val="32"/>
          <w:szCs w:val="32"/>
        </w:rPr>
        <w:t>B20</w:t>
      </w:r>
      <w:r w:rsidRPr="00014D3C">
        <w:rPr>
          <w:rFonts w:ascii="Times New Roman"/>
          <w:sz w:val="32"/>
          <w:szCs w:val="32"/>
        </w:rPr>
        <w:t>公交临时停靠站点，满足市民出行需求获得好评。通过</w:t>
      </w:r>
      <w:proofErr w:type="gramStart"/>
      <w:r w:rsidRPr="00014D3C">
        <w:rPr>
          <w:rFonts w:ascii="Times New Roman"/>
          <w:sz w:val="32"/>
          <w:szCs w:val="32"/>
        </w:rPr>
        <w:t>转派市民</w:t>
      </w:r>
      <w:proofErr w:type="gramEnd"/>
      <w:r w:rsidRPr="00014D3C">
        <w:rPr>
          <w:rFonts w:ascii="Times New Roman"/>
          <w:sz w:val="32"/>
          <w:szCs w:val="32"/>
        </w:rPr>
        <w:t>集中投诉，促使航道部门及时取缔德</w:t>
      </w:r>
      <w:proofErr w:type="gramStart"/>
      <w:r w:rsidRPr="00014D3C">
        <w:rPr>
          <w:rFonts w:ascii="Times New Roman"/>
          <w:sz w:val="32"/>
          <w:szCs w:val="32"/>
        </w:rPr>
        <w:t>胜河魏</w:t>
      </w:r>
      <w:proofErr w:type="gramEnd"/>
      <w:r w:rsidRPr="00014D3C">
        <w:rPr>
          <w:rFonts w:ascii="Times New Roman"/>
          <w:sz w:val="32"/>
          <w:szCs w:val="32"/>
        </w:rPr>
        <w:t>村段私建码头，维护航道安全。此外，通过收集市民针对公交、出租和客运等重点服务行业的反馈意见，为行业管理决策提供重要参考。</w:t>
      </w:r>
      <w:r w:rsidRPr="00014D3C">
        <w:rPr>
          <w:rFonts w:ascii="Times New Roman"/>
          <w:sz w:val="32"/>
          <w:szCs w:val="32"/>
        </w:rPr>
        <w:t xml:space="preserve"> </w:t>
      </w:r>
    </w:p>
    <w:p w:rsidR="000850ED" w:rsidRPr="00911037" w:rsidRDefault="00911037" w:rsidP="009C3270">
      <w:pPr>
        <w:pStyle w:val="1"/>
        <w:spacing w:beforeLines="50" w:before="156" w:after="0" w:line="560" w:lineRule="exact"/>
        <w:rPr>
          <w:rFonts w:ascii="黑体" w:eastAsia="黑体"/>
          <w:b w:val="0"/>
          <w:sz w:val="32"/>
          <w:szCs w:val="32"/>
        </w:rPr>
      </w:pPr>
      <w:bookmarkStart w:id="6" w:name="_Toc505610438"/>
      <w:r w:rsidRPr="00892A55">
        <w:rPr>
          <w:rFonts w:ascii="黑体" w:eastAsia="黑体" w:hint="eastAsia"/>
          <w:b w:val="0"/>
          <w:sz w:val="32"/>
          <w:szCs w:val="32"/>
        </w:rPr>
        <w:t>【热线运行情况】</w:t>
      </w:r>
      <w:bookmarkEnd w:id="6"/>
    </w:p>
    <w:p w:rsidR="005358F6" w:rsidRPr="009C74B8" w:rsidRDefault="005358F6" w:rsidP="009C3270">
      <w:pPr>
        <w:pStyle w:val="2"/>
        <w:keepNext w:val="0"/>
        <w:keepLines w:val="0"/>
        <w:spacing w:beforeLines="50" w:before="156" w:after="0" w:line="560" w:lineRule="exact"/>
        <w:ind w:firstLineChars="200" w:firstLine="643"/>
        <w:rPr>
          <w:rFonts w:ascii="Times New Roman" w:eastAsia="楷体_GB2312" w:hAnsi="Times New Roman"/>
        </w:rPr>
      </w:pPr>
      <w:bookmarkStart w:id="7" w:name="_Toc387394278"/>
      <w:bookmarkStart w:id="8" w:name="_Toc460942703"/>
      <w:bookmarkStart w:id="9" w:name="_Toc468696636"/>
      <w:bookmarkStart w:id="10" w:name="_Toc505610439"/>
      <w:r w:rsidRPr="009C74B8">
        <w:rPr>
          <w:rFonts w:ascii="Times New Roman" w:eastAsia="楷体_GB2312" w:hAnsi="Times New Roman"/>
        </w:rPr>
        <w:t>一、咨询</w:t>
      </w:r>
      <w:r w:rsidR="00B7594B">
        <w:rPr>
          <w:rFonts w:ascii="Times New Roman" w:eastAsia="楷体_GB2312" w:hAnsi="Times New Roman" w:hint="eastAsia"/>
        </w:rPr>
        <w:t>投诉</w:t>
      </w:r>
      <w:r w:rsidRPr="009C74B8">
        <w:rPr>
          <w:rFonts w:ascii="Times New Roman" w:eastAsia="楷体_GB2312" w:hAnsi="Times New Roman"/>
        </w:rPr>
        <w:t>运行情况</w:t>
      </w:r>
      <w:bookmarkEnd w:id="7"/>
      <w:bookmarkEnd w:id="8"/>
      <w:bookmarkEnd w:id="9"/>
      <w:bookmarkEnd w:id="10"/>
    </w:p>
    <w:p w:rsidR="000850ED" w:rsidRPr="009C74B8" w:rsidRDefault="001A07C2" w:rsidP="009C3270">
      <w:pPr>
        <w:pStyle w:val="3"/>
        <w:keepNext w:val="0"/>
        <w:keepLines w:val="0"/>
        <w:spacing w:beforeLines="50" w:before="156" w:after="0" w:line="560" w:lineRule="exact"/>
        <w:ind w:firstLineChars="200" w:firstLine="643"/>
        <w:rPr>
          <w:rFonts w:ascii="Times New Roman"/>
          <w:kern w:val="0"/>
        </w:rPr>
      </w:pPr>
      <w:bookmarkStart w:id="11" w:name="_Toc387394279"/>
      <w:bookmarkStart w:id="12" w:name="_Toc460942704"/>
      <w:bookmarkStart w:id="13" w:name="_Toc468696637"/>
      <w:bookmarkStart w:id="14" w:name="_Toc505610440"/>
      <w:r w:rsidRPr="009C74B8">
        <w:rPr>
          <w:rFonts w:ascii="Times New Roman" w:hAnsi="仿宋_GB2312"/>
          <w:kern w:val="0"/>
        </w:rPr>
        <w:t>（一）</w:t>
      </w:r>
      <w:r w:rsidR="009134C1" w:rsidRPr="009C74B8">
        <w:rPr>
          <w:rFonts w:ascii="Times New Roman" w:hAnsi="仿宋_GB2312"/>
          <w:kern w:val="0"/>
        </w:rPr>
        <w:t>话务</w:t>
      </w:r>
      <w:r w:rsidR="000850ED" w:rsidRPr="009C74B8">
        <w:rPr>
          <w:rFonts w:ascii="Times New Roman" w:hAnsi="仿宋_GB2312"/>
          <w:kern w:val="0"/>
        </w:rPr>
        <w:t>数据分析</w:t>
      </w:r>
      <w:bookmarkEnd w:id="11"/>
      <w:bookmarkEnd w:id="12"/>
      <w:bookmarkEnd w:id="13"/>
      <w:bookmarkEnd w:id="14"/>
    </w:p>
    <w:p w:rsidR="00C23BBD" w:rsidRPr="00823694" w:rsidRDefault="00911037" w:rsidP="009C3270">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1</w:t>
      </w:r>
      <w:r w:rsidR="000850ED" w:rsidRPr="00823694">
        <w:rPr>
          <w:rFonts w:ascii="Times New Roman"/>
          <w:color w:val="000000" w:themeColor="text1"/>
          <w:sz w:val="32"/>
          <w:szCs w:val="32"/>
        </w:rPr>
        <w:t>月</w:t>
      </w:r>
      <w:r w:rsidR="00D576FD" w:rsidRPr="00823694">
        <w:rPr>
          <w:rFonts w:ascii="Times New Roman"/>
          <w:color w:val="000000" w:themeColor="text1"/>
          <w:sz w:val="32"/>
          <w:szCs w:val="32"/>
        </w:rPr>
        <w:t>份</w:t>
      </w:r>
      <w:r w:rsidR="000850ED" w:rsidRPr="00823694">
        <w:rPr>
          <w:rFonts w:ascii="Times New Roman"/>
          <w:color w:val="000000" w:themeColor="text1"/>
          <w:sz w:val="32"/>
          <w:szCs w:val="32"/>
        </w:rPr>
        <w:t>，常州</w:t>
      </w:r>
      <w:r w:rsidR="000850ED" w:rsidRPr="00823694">
        <w:rPr>
          <w:rFonts w:ascii="Times New Roman"/>
          <w:color w:val="000000" w:themeColor="text1"/>
          <w:sz w:val="32"/>
          <w:szCs w:val="32"/>
        </w:rPr>
        <w:t>96196</w:t>
      </w:r>
      <w:r w:rsidR="000850ED" w:rsidRPr="00823694">
        <w:rPr>
          <w:rFonts w:ascii="Times New Roman"/>
          <w:color w:val="000000" w:themeColor="text1"/>
          <w:sz w:val="32"/>
          <w:szCs w:val="32"/>
        </w:rPr>
        <w:t>咨询</w:t>
      </w:r>
      <w:proofErr w:type="gramStart"/>
      <w:r w:rsidR="000850ED" w:rsidRPr="00823694">
        <w:rPr>
          <w:rFonts w:ascii="Times New Roman"/>
          <w:color w:val="000000" w:themeColor="text1"/>
          <w:sz w:val="32"/>
          <w:szCs w:val="32"/>
        </w:rPr>
        <w:t>投诉</w:t>
      </w:r>
      <w:r w:rsidR="00B7594B" w:rsidRPr="00823694">
        <w:rPr>
          <w:rFonts w:ascii="Times New Roman" w:hint="eastAsia"/>
          <w:color w:val="000000" w:themeColor="text1"/>
          <w:sz w:val="32"/>
          <w:szCs w:val="32"/>
        </w:rPr>
        <w:t>席</w:t>
      </w:r>
      <w:r w:rsidR="000850ED" w:rsidRPr="00823694">
        <w:rPr>
          <w:rFonts w:ascii="Times New Roman"/>
          <w:color w:val="000000" w:themeColor="text1"/>
          <w:sz w:val="32"/>
          <w:szCs w:val="32"/>
        </w:rPr>
        <w:t>共呼入</w:t>
      </w:r>
      <w:proofErr w:type="gramEnd"/>
      <w:r w:rsidR="000850ED" w:rsidRPr="00823694">
        <w:rPr>
          <w:rFonts w:ascii="Times New Roman"/>
          <w:color w:val="000000" w:themeColor="text1"/>
          <w:sz w:val="32"/>
          <w:szCs w:val="32"/>
        </w:rPr>
        <w:t>电话</w:t>
      </w:r>
      <w:r w:rsidR="00916274">
        <w:rPr>
          <w:rFonts w:ascii="Times New Roman" w:hint="eastAsia"/>
          <w:color w:val="000000" w:themeColor="text1"/>
          <w:sz w:val="32"/>
          <w:szCs w:val="32"/>
        </w:rPr>
        <w:t>17439</w:t>
      </w:r>
      <w:r w:rsidR="000850ED" w:rsidRPr="00823694">
        <w:rPr>
          <w:rFonts w:ascii="Times New Roman"/>
          <w:color w:val="000000" w:themeColor="text1"/>
          <w:sz w:val="32"/>
          <w:szCs w:val="32"/>
        </w:rPr>
        <w:t>个，接</w:t>
      </w:r>
      <w:r w:rsidR="000850ED" w:rsidRPr="00823694">
        <w:rPr>
          <w:rFonts w:ascii="Times New Roman"/>
          <w:color w:val="000000" w:themeColor="text1"/>
          <w:sz w:val="32"/>
          <w:szCs w:val="32"/>
        </w:rPr>
        <w:lastRenderedPageBreak/>
        <w:t>通</w:t>
      </w:r>
      <w:r w:rsidR="003B1002">
        <w:rPr>
          <w:rFonts w:ascii="Times New Roman" w:hint="eastAsia"/>
          <w:color w:val="000000" w:themeColor="text1"/>
          <w:sz w:val="32"/>
          <w:szCs w:val="32"/>
        </w:rPr>
        <w:t>1</w:t>
      </w:r>
      <w:r w:rsidR="00916274">
        <w:rPr>
          <w:rFonts w:ascii="Times New Roman" w:hint="eastAsia"/>
          <w:color w:val="000000" w:themeColor="text1"/>
          <w:sz w:val="32"/>
          <w:szCs w:val="32"/>
        </w:rPr>
        <w:t>3246</w:t>
      </w:r>
      <w:r w:rsidR="000850ED" w:rsidRPr="00823694">
        <w:rPr>
          <w:rFonts w:ascii="Times New Roman"/>
          <w:color w:val="000000" w:themeColor="text1"/>
          <w:sz w:val="32"/>
          <w:szCs w:val="32"/>
        </w:rPr>
        <w:t>个，除</w:t>
      </w:r>
      <w:r w:rsidR="0098442A" w:rsidRPr="00823694">
        <w:rPr>
          <w:rFonts w:ascii="Times New Roman"/>
          <w:color w:val="000000" w:themeColor="text1"/>
          <w:sz w:val="32"/>
          <w:szCs w:val="32"/>
        </w:rPr>
        <w:t>去</w:t>
      </w:r>
      <w:r w:rsidR="000850ED" w:rsidRPr="00823694">
        <w:rPr>
          <w:rFonts w:ascii="Times New Roman"/>
          <w:color w:val="000000" w:themeColor="text1"/>
          <w:sz w:val="32"/>
          <w:szCs w:val="32"/>
        </w:rPr>
        <w:t>用户放弃的</w:t>
      </w:r>
      <w:r w:rsidR="00916274">
        <w:rPr>
          <w:rFonts w:ascii="Times New Roman" w:hint="eastAsia"/>
          <w:color w:val="000000" w:themeColor="text1"/>
          <w:sz w:val="32"/>
          <w:szCs w:val="32"/>
        </w:rPr>
        <w:t>830</w:t>
      </w:r>
      <w:r w:rsidR="0098442A" w:rsidRPr="00823694">
        <w:rPr>
          <w:rFonts w:ascii="Times New Roman"/>
          <w:color w:val="000000" w:themeColor="text1"/>
          <w:sz w:val="32"/>
          <w:szCs w:val="32"/>
        </w:rPr>
        <w:t>个</w:t>
      </w:r>
      <w:r w:rsidR="000850ED" w:rsidRPr="00823694">
        <w:rPr>
          <w:rFonts w:ascii="Times New Roman"/>
          <w:color w:val="000000" w:themeColor="text1"/>
          <w:sz w:val="32"/>
          <w:szCs w:val="32"/>
        </w:rPr>
        <w:t>电话外，接通率为</w:t>
      </w:r>
      <w:r w:rsidR="00916274">
        <w:rPr>
          <w:rFonts w:ascii="Times New Roman" w:hint="eastAsia"/>
          <w:color w:val="000000" w:themeColor="text1"/>
          <w:sz w:val="32"/>
          <w:szCs w:val="32"/>
        </w:rPr>
        <w:t>79.75</w:t>
      </w:r>
      <w:r w:rsidR="000850ED" w:rsidRPr="00823694">
        <w:rPr>
          <w:rFonts w:ascii="Times New Roman"/>
          <w:color w:val="000000" w:themeColor="text1"/>
          <w:sz w:val="32"/>
          <w:szCs w:val="32"/>
        </w:rPr>
        <w:t>%</w:t>
      </w:r>
      <w:r w:rsidR="005C2FB7" w:rsidRPr="00823694">
        <w:rPr>
          <w:rFonts w:ascii="Times New Roman" w:hint="eastAsia"/>
          <w:color w:val="000000" w:themeColor="text1"/>
          <w:sz w:val="32"/>
          <w:szCs w:val="32"/>
        </w:rPr>
        <w:t>。与</w:t>
      </w:r>
      <w:r w:rsidR="00916274">
        <w:rPr>
          <w:rFonts w:ascii="Times New Roman" w:hint="eastAsia"/>
          <w:color w:val="000000" w:themeColor="text1"/>
          <w:sz w:val="32"/>
          <w:szCs w:val="32"/>
        </w:rPr>
        <w:t>12</w:t>
      </w:r>
      <w:r w:rsidR="005C2FB7" w:rsidRPr="00823694">
        <w:rPr>
          <w:rFonts w:ascii="Times New Roman" w:hint="eastAsia"/>
          <w:color w:val="000000" w:themeColor="text1"/>
          <w:sz w:val="32"/>
          <w:szCs w:val="32"/>
        </w:rPr>
        <w:t>月份相比，热线呼入电话</w:t>
      </w:r>
      <w:r w:rsidR="0042172F" w:rsidRPr="00823694">
        <w:rPr>
          <w:rFonts w:ascii="Times New Roman" w:hint="eastAsia"/>
          <w:color w:val="000000" w:themeColor="text1"/>
          <w:sz w:val="32"/>
          <w:szCs w:val="32"/>
        </w:rPr>
        <w:t>总</w:t>
      </w:r>
      <w:r w:rsidR="005C2FB7" w:rsidRPr="00823694">
        <w:rPr>
          <w:rFonts w:ascii="Times New Roman" w:hint="eastAsia"/>
          <w:color w:val="000000" w:themeColor="text1"/>
          <w:sz w:val="32"/>
          <w:szCs w:val="32"/>
        </w:rPr>
        <w:t>量</w:t>
      </w:r>
      <w:r w:rsidR="00916274">
        <w:rPr>
          <w:rFonts w:ascii="Times New Roman" w:hint="eastAsia"/>
          <w:color w:val="000000" w:themeColor="text1"/>
          <w:sz w:val="32"/>
          <w:szCs w:val="32"/>
        </w:rPr>
        <w:t>上升</w:t>
      </w:r>
      <w:r w:rsidR="00916274">
        <w:rPr>
          <w:rFonts w:ascii="Times New Roman" w:hint="eastAsia"/>
          <w:color w:val="000000" w:themeColor="text1"/>
          <w:sz w:val="32"/>
          <w:szCs w:val="32"/>
        </w:rPr>
        <w:t>52.72</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，接通率</w:t>
      </w:r>
      <w:r w:rsidR="00916274">
        <w:rPr>
          <w:rFonts w:ascii="Times New Roman" w:hint="eastAsia"/>
          <w:color w:val="000000" w:themeColor="text1"/>
          <w:sz w:val="32"/>
          <w:szCs w:val="32"/>
        </w:rPr>
        <w:t>下降</w:t>
      </w:r>
      <w:r w:rsidR="00916274">
        <w:rPr>
          <w:rFonts w:ascii="Times New Roman" w:hint="eastAsia"/>
          <w:color w:val="000000" w:themeColor="text1"/>
          <w:sz w:val="32"/>
          <w:szCs w:val="32"/>
        </w:rPr>
        <w:t>14.93</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w:t>
      </w:r>
      <w:r w:rsidR="00F80EA9">
        <w:rPr>
          <w:rFonts w:ascii="Times New Roman" w:hint="eastAsia"/>
          <w:color w:val="000000" w:themeColor="text1"/>
          <w:sz w:val="32"/>
          <w:szCs w:val="32"/>
        </w:rPr>
        <w:t>1</w:t>
      </w:r>
      <w:r w:rsidR="0042172F" w:rsidRPr="00823694">
        <w:rPr>
          <w:rFonts w:ascii="Times New Roman" w:hint="eastAsia"/>
          <w:color w:val="000000" w:themeColor="text1"/>
          <w:sz w:val="32"/>
          <w:szCs w:val="32"/>
        </w:rPr>
        <w:t>月份，</w:t>
      </w:r>
      <w:r w:rsidR="000850ED" w:rsidRPr="00823694">
        <w:rPr>
          <w:rFonts w:ascii="Times New Roman"/>
          <w:color w:val="000000" w:themeColor="text1"/>
          <w:sz w:val="32"/>
          <w:szCs w:val="32"/>
        </w:rPr>
        <w:t>平均通话时长</w:t>
      </w:r>
      <w:r w:rsidR="003F62CC" w:rsidRPr="00823694">
        <w:rPr>
          <w:rFonts w:ascii="Times New Roman" w:hint="eastAsia"/>
          <w:color w:val="000000" w:themeColor="text1"/>
          <w:sz w:val="32"/>
          <w:szCs w:val="32"/>
        </w:rPr>
        <w:t>1</w:t>
      </w:r>
      <w:r w:rsidR="00916274">
        <w:rPr>
          <w:rFonts w:ascii="Times New Roman" w:hint="eastAsia"/>
          <w:color w:val="000000" w:themeColor="text1"/>
          <w:sz w:val="32"/>
          <w:szCs w:val="32"/>
        </w:rPr>
        <w:t>35</w:t>
      </w:r>
      <w:r w:rsidR="006C7E6D" w:rsidRPr="00823694">
        <w:rPr>
          <w:rFonts w:ascii="Times New Roman"/>
          <w:color w:val="000000" w:themeColor="text1"/>
          <w:sz w:val="32"/>
          <w:szCs w:val="32"/>
        </w:rPr>
        <w:t>秒，</w:t>
      </w:r>
      <w:r w:rsidR="0042172F" w:rsidRPr="00823694">
        <w:rPr>
          <w:rFonts w:ascii="Times New Roman"/>
          <w:color w:val="000000" w:themeColor="text1"/>
          <w:sz w:val="32"/>
          <w:szCs w:val="32"/>
        </w:rPr>
        <w:t>来电高峰主要集中在</w:t>
      </w:r>
      <w:r w:rsidR="00916274">
        <w:rPr>
          <w:rFonts w:ascii="Times New Roman" w:hint="eastAsia"/>
          <w:color w:val="000000" w:themeColor="text1"/>
          <w:sz w:val="32"/>
          <w:szCs w:val="32"/>
        </w:rPr>
        <w:t>6</w:t>
      </w:r>
      <w:r w:rsidR="0042172F" w:rsidRPr="00823694">
        <w:rPr>
          <w:rFonts w:ascii="Times New Roman"/>
          <w:color w:val="000000" w:themeColor="text1"/>
          <w:sz w:val="32"/>
          <w:szCs w:val="32"/>
        </w:rPr>
        <w:t>点至</w:t>
      </w:r>
      <w:r w:rsidR="00916274">
        <w:rPr>
          <w:rFonts w:ascii="Times New Roman" w:hint="eastAsia"/>
          <w:color w:val="000000" w:themeColor="text1"/>
          <w:sz w:val="32"/>
          <w:szCs w:val="32"/>
        </w:rPr>
        <w:t>22</w:t>
      </w:r>
      <w:r w:rsidR="0042172F" w:rsidRPr="00823694">
        <w:rPr>
          <w:rFonts w:ascii="Times New Roman"/>
          <w:color w:val="000000" w:themeColor="text1"/>
          <w:sz w:val="32"/>
          <w:szCs w:val="32"/>
        </w:rPr>
        <w:t>点</w:t>
      </w:r>
      <w:r w:rsidR="0042172F" w:rsidRPr="00823694">
        <w:rPr>
          <w:rFonts w:ascii="Times New Roman" w:hint="eastAsia"/>
          <w:color w:val="000000" w:themeColor="text1"/>
          <w:sz w:val="32"/>
          <w:szCs w:val="32"/>
        </w:rPr>
        <w:t>，热线客户评价</w:t>
      </w:r>
      <w:r w:rsidR="006C7E6D" w:rsidRPr="00823694">
        <w:rPr>
          <w:rFonts w:ascii="Times New Roman"/>
          <w:color w:val="000000" w:themeColor="text1"/>
          <w:sz w:val="32"/>
          <w:szCs w:val="32"/>
        </w:rPr>
        <w:t>总体满意率</w:t>
      </w:r>
      <w:r w:rsidR="0042172F" w:rsidRPr="00823694">
        <w:rPr>
          <w:rFonts w:ascii="Times New Roman" w:hint="eastAsia"/>
          <w:color w:val="000000" w:themeColor="text1"/>
          <w:sz w:val="32"/>
          <w:szCs w:val="32"/>
        </w:rPr>
        <w:t>为</w:t>
      </w:r>
      <w:r w:rsidR="005175ED" w:rsidRPr="00823694">
        <w:rPr>
          <w:rFonts w:ascii="Times New Roman" w:hint="eastAsia"/>
          <w:color w:val="000000" w:themeColor="text1"/>
          <w:sz w:val="32"/>
          <w:szCs w:val="32"/>
        </w:rPr>
        <w:t>9</w:t>
      </w:r>
      <w:r w:rsidR="00823694" w:rsidRPr="00823694">
        <w:rPr>
          <w:rFonts w:ascii="Times New Roman" w:hint="eastAsia"/>
          <w:color w:val="000000" w:themeColor="text1"/>
          <w:sz w:val="32"/>
          <w:szCs w:val="32"/>
        </w:rPr>
        <w:t>9.</w:t>
      </w:r>
      <w:r w:rsidR="00916274">
        <w:rPr>
          <w:rFonts w:ascii="Times New Roman" w:hint="eastAsia"/>
          <w:color w:val="000000" w:themeColor="text1"/>
          <w:sz w:val="32"/>
          <w:szCs w:val="32"/>
        </w:rPr>
        <w:t>1</w:t>
      </w:r>
      <w:r w:rsidR="00BB3746">
        <w:rPr>
          <w:rFonts w:ascii="Times New Roman" w:hint="eastAsia"/>
          <w:color w:val="000000" w:themeColor="text1"/>
          <w:sz w:val="32"/>
          <w:szCs w:val="32"/>
        </w:rPr>
        <w:t>8</w:t>
      </w:r>
      <w:r w:rsidR="006C7E6D" w:rsidRPr="00823694">
        <w:rPr>
          <w:rFonts w:ascii="Times New Roman"/>
          <w:color w:val="000000" w:themeColor="text1"/>
          <w:sz w:val="32"/>
          <w:szCs w:val="32"/>
        </w:rPr>
        <w:t>%</w:t>
      </w:r>
      <w:r w:rsidR="0042172F" w:rsidRPr="00823694">
        <w:rPr>
          <w:rFonts w:ascii="Times New Roman" w:hint="eastAsia"/>
          <w:color w:val="000000" w:themeColor="text1"/>
          <w:sz w:val="32"/>
          <w:szCs w:val="32"/>
        </w:rPr>
        <w:t>，客户满意度较好</w:t>
      </w:r>
      <w:r w:rsidR="00B80A0C" w:rsidRPr="00823694">
        <w:rPr>
          <w:rFonts w:ascii="Times New Roman"/>
          <w:color w:val="000000" w:themeColor="text1"/>
          <w:sz w:val="32"/>
          <w:szCs w:val="32"/>
        </w:rPr>
        <w:t>。</w:t>
      </w:r>
    </w:p>
    <w:p w:rsidR="005C2FB7" w:rsidRPr="0080008B" w:rsidRDefault="005C2FB7" w:rsidP="009C3270">
      <w:pPr>
        <w:pStyle w:val="3"/>
        <w:keepNext w:val="0"/>
        <w:keepLines w:val="0"/>
        <w:spacing w:beforeLines="50" w:before="156" w:after="0" w:line="560" w:lineRule="exact"/>
        <w:ind w:firstLineChars="200" w:firstLine="643"/>
        <w:rPr>
          <w:rFonts w:ascii="Times New Roman"/>
          <w:kern w:val="0"/>
        </w:rPr>
      </w:pPr>
      <w:bookmarkStart w:id="15" w:name="_（二）工单办理情况"/>
      <w:bookmarkStart w:id="16" w:name="_Toc387394281"/>
      <w:bookmarkStart w:id="17" w:name="_Toc460942706"/>
      <w:bookmarkStart w:id="18" w:name="_Toc468696638"/>
      <w:bookmarkStart w:id="19" w:name="_Toc505610441"/>
      <w:bookmarkEnd w:id="15"/>
      <w:r w:rsidRPr="0080008B">
        <w:rPr>
          <w:rFonts w:ascii="Times New Roman" w:hAnsi="仿宋_GB2312"/>
          <w:kern w:val="0"/>
        </w:rPr>
        <w:t>（</w:t>
      </w:r>
      <w:r>
        <w:rPr>
          <w:rFonts w:ascii="Times New Roman" w:hAnsi="仿宋_GB2312" w:hint="eastAsia"/>
          <w:kern w:val="0"/>
        </w:rPr>
        <w:t>二</w:t>
      </w:r>
      <w:r w:rsidRPr="0080008B">
        <w:rPr>
          <w:rFonts w:ascii="Times New Roman" w:hAnsi="仿宋_GB2312"/>
          <w:kern w:val="0"/>
        </w:rPr>
        <w:t>）工单办理情况</w:t>
      </w:r>
      <w:bookmarkEnd w:id="16"/>
      <w:bookmarkEnd w:id="17"/>
      <w:bookmarkEnd w:id="18"/>
      <w:bookmarkEnd w:id="19"/>
    </w:p>
    <w:p w:rsidR="005C2FB7" w:rsidRPr="007B054A" w:rsidRDefault="009F300F" w:rsidP="009C3270">
      <w:pPr>
        <w:spacing w:beforeLines="50" w:before="156" w:line="560" w:lineRule="exact"/>
        <w:ind w:firstLineChars="200" w:firstLine="640"/>
        <w:rPr>
          <w:rFonts w:ascii="Times New Roman"/>
          <w:color w:val="FF0000"/>
          <w:sz w:val="32"/>
          <w:szCs w:val="32"/>
        </w:rPr>
      </w:pPr>
      <w:bookmarkStart w:id="20" w:name="OLE_LINK1"/>
      <w:bookmarkStart w:id="21" w:name="OLE_LINK2"/>
      <w:r>
        <w:rPr>
          <w:rFonts w:ascii="Times New Roman" w:hint="eastAsia"/>
          <w:sz w:val="32"/>
          <w:szCs w:val="32"/>
        </w:rPr>
        <w:t>1</w:t>
      </w:r>
      <w:r w:rsidR="005C2FB7" w:rsidRPr="00B84989">
        <w:rPr>
          <w:rFonts w:ascii="Times New Roman"/>
          <w:sz w:val="32"/>
          <w:szCs w:val="32"/>
        </w:rPr>
        <w:t>月份，</w:t>
      </w:r>
      <w:r w:rsidR="005C2FB7" w:rsidRPr="006D1EC0">
        <w:rPr>
          <w:rFonts w:ascii="Times New Roman"/>
          <w:sz w:val="32"/>
          <w:szCs w:val="32"/>
        </w:rPr>
        <w:t>共做工</w:t>
      </w:r>
      <w:r w:rsidR="005C2FB7" w:rsidRPr="009016E4">
        <w:rPr>
          <w:rFonts w:ascii="Times New Roman"/>
          <w:sz w:val="32"/>
          <w:szCs w:val="32"/>
        </w:rPr>
        <w:t>单</w:t>
      </w:r>
      <w:r w:rsidR="004310D5">
        <w:rPr>
          <w:rFonts w:ascii="Times New Roman" w:hint="eastAsia"/>
          <w:sz w:val="32"/>
          <w:szCs w:val="32"/>
        </w:rPr>
        <w:t>1</w:t>
      </w:r>
      <w:r w:rsidR="001A2827">
        <w:rPr>
          <w:rFonts w:ascii="Times New Roman" w:hint="eastAsia"/>
          <w:sz w:val="32"/>
          <w:szCs w:val="32"/>
        </w:rPr>
        <w:t>3599</w:t>
      </w:r>
      <w:r w:rsidR="005C2FB7" w:rsidRPr="006D1EC0">
        <w:rPr>
          <w:rFonts w:ascii="Times New Roman"/>
          <w:sz w:val="32"/>
          <w:szCs w:val="32"/>
        </w:rPr>
        <w:t>件</w:t>
      </w:r>
      <w:r w:rsidR="005C2FB7" w:rsidRPr="002E78B5">
        <w:rPr>
          <w:rFonts w:ascii="Times New Roman"/>
          <w:color w:val="000000" w:themeColor="text1"/>
          <w:sz w:val="32"/>
          <w:szCs w:val="32"/>
        </w:rPr>
        <w:t>（包括</w:t>
      </w:r>
      <w:r w:rsidR="005C2FB7" w:rsidRPr="002E78B5">
        <w:rPr>
          <w:rFonts w:ascii="Times New Roman"/>
          <w:color w:val="000000" w:themeColor="text1"/>
          <w:sz w:val="32"/>
          <w:szCs w:val="32"/>
        </w:rPr>
        <w:t>12345</w:t>
      </w:r>
      <w:r w:rsidR="005C2FB7" w:rsidRPr="002E78B5">
        <w:rPr>
          <w:rFonts w:ascii="Times New Roman"/>
          <w:color w:val="000000" w:themeColor="text1"/>
          <w:sz w:val="32"/>
          <w:szCs w:val="32"/>
        </w:rPr>
        <w:t>市长热线派单</w:t>
      </w:r>
      <w:r w:rsidR="006C5197" w:rsidRPr="002E78B5">
        <w:rPr>
          <w:rFonts w:ascii="Times New Roman" w:hint="eastAsia"/>
          <w:color w:val="000000" w:themeColor="text1"/>
          <w:sz w:val="32"/>
          <w:szCs w:val="32"/>
        </w:rPr>
        <w:t>236</w:t>
      </w:r>
      <w:r w:rsidR="005C2FB7" w:rsidRPr="002E78B5">
        <w:rPr>
          <w:rFonts w:ascii="Times New Roman"/>
          <w:color w:val="000000" w:themeColor="text1"/>
          <w:sz w:val="32"/>
          <w:szCs w:val="32"/>
        </w:rPr>
        <w:t>件，</w:t>
      </w:r>
      <w:r w:rsidR="005C2FB7" w:rsidRPr="002E78B5">
        <w:rPr>
          <w:rFonts w:ascii="Times New Roman"/>
          <w:color w:val="000000" w:themeColor="text1"/>
          <w:sz w:val="32"/>
          <w:szCs w:val="32"/>
        </w:rPr>
        <w:t>12319</w:t>
      </w:r>
      <w:r w:rsidR="005C2FB7" w:rsidRPr="002E78B5">
        <w:rPr>
          <w:rFonts w:ascii="Times New Roman"/>
          <w:color w:val="000000" w:themeColor="text1"/>
          <w:sz w:val="32"/>
          <w:szCs w:val="32"/>
        </w:rPr>
        <w:t>数字化城管热线派单</w:t>
      </w:r>
      <w:r w:rsidR="006C5197" w:rsidRPr="002E78B5">
        <w:rPr>
          <w:rFonts w:ascii="Times New Roman" w:hint="eastAsia"/>
          <w:color w:val="000000" w:themeColor="text1"/>
          <w:sz w:val="32"/>
          <w:szCs w:val="32"/>
        </w:rPr>
        <w:t>2</w:t>
      </w:r>
      <w:r w:rsidR="008822B5" w:rsidRPr="002E78B5">
        <w:rPr>
          <w:rFonts w:ascii="Times New Roman" w:hint="eastAsia"/>
          <w:color w:val="000000" w:themeColor="text1"/>
          <w:sz w:val="32"/>
          <w:szCs w:val="32"/>
        </w:rPr>
        <w:t>8</w:t>
      </w:r>
      <w:r w:rsidR="005C2FB7" w:rsidRPr="002E78B5">
        <w:rPr>
          <w:rFonts w:ascii="Times New Roman"/>
          <w:color w:val="000000" w:themeColor="text1"/>
          <w:sz w:val="32"/>
          <w:szCs w:val="32"/>
        </w:rPr>
        <w:t>件，</w:t>
      </w:r>
      <w:r w:rsidR="002E78B5" w:rsidRPr="002E78B5">
        <w:rPr>
          <w:rFonts w:ascii="Times New Roman" w:hint="eastAsia"/>
          <w:color w:val="000000" w:themeColor="text1"/>
          <w:sz w:val="32"/>
          <w:szCs w:val="32"/>
        </w:rPr>
        <w:t>网站</w:t>
      </w:r>
      <w:r w:rsidR="002E78B5" w:rsidRPr="002E78B5">
        <w:rPr>
          <w:rFonts w:ascii="Times New Roman" w:hint="eastAsia"/>
          <w:color w:val="000000" w:themeColor="text1"/>
          <w:sz w:val="32"/>
          <w:szCs w:val="32"/>
        </w:rPr>
        <w:t>2</w:t>
      </w:r>
      <w:r w:rsidR="002E78B5" w:rsidRPr="002E78B5">
        <w:rPr>
          <w:rFonts w:ascii="Times New Roman" w:hint="eastAsia"/>
          <w:color w:val="000000" w:themeColor="text1"/>
          <w:sz w:val="32"/>
          <w:szCs w:val="32"/>
        </w:rPr>
        <w:t>件，</w:t>
      </w:r>
      <w:r w:rsidR="005C2FB7" w:rsidRPr="002E78B5">
        <w:rPr>
          <w:rFonts w:ascii="Times New Roman"/>
          <w:color w:val="000000" w:themeColor="text1"/>
          <w:sz w:val="32"/>
          <w:szCs w:val="32"/>
        </w:rPr>
        <w:t>短信</w:t>
      </w:r>
      <w:r w:rsidR="002E78B5" w:rsidRPr="002E78B5">
        <w:rPr>
          <w:rFonts w:ascii="Times New Roman" w:hint="eastAsia"/>
          <w:color w:val="000000" w:themeColor="text1"/>
          <w:sz w:val="32"/>
          <w:szCs w:val="32"/>
        </w:rPr>
        <w:t>7</w:t>
      </w:r>
      <w:r w:rsidR="005C2FB7" w:rsidRPr="002E78B5">
        <w:rPr>
          <w:rFonts w:ascii="Times New Roman"/>
          <w:color w:val="000000" w:themeColor="text1"/>
          <w:sz w:val="32"/>
          <w:szCs w:val="32"/>
        </w:rPr>
        <w:t>件</w:t>
      </w:r>
      <w:r w:rsidR="005C2FB7" w:rsidRPr="002E78B5">
        <w:rPr>
          <w:rFonts w:ascii="Times New Roman" w:hint="eastAsia"/>
          <w:color w:val="000000" w:themeColor="text1"/>
          <w:sz w:val="32"/>
          <w:szCs w:val="32"/>
        </w:rPr>
        <w:t>，交通</w:t>
      </w:r>
      <w:proofErr w:type="gramStart"/>
      <w:r w:rsidR="005C2FB7" w:rsidRPr="002E78B5">
        <w:rPr>
          <w:rFonts w:ascii="Times New Roman" w:hint="eastAsia"/>
          <w:color w:val="000000" w:themeColor="text1"/>
          <w:sz w:val="32"/>
          <w:szCs w:val="32"/>
        </w:rPr>
        <w:t>政务微博</w:t>
      </w:r>
      <w:r w:rsidR="002E78B5" w:rsidRPr="002E78B5">
        <w:rPr>
          <w:rFonts w:ascii="Times New Roman" w:hint="eastAsia"/>
          <w:color w:val="000000" w:themeColor="text1"/>
          <w:sz w:val="32"/>
          <w:szCs w:val="32"/>
        </w:rPr>
        <w:t>12</w:t>
      </w:r>
      <w:r w:rsidR="005C2FB7" w:rsidRPr="002E78B5">
        <w:rPr>
          <w:rFonts w:ascii="Times New Roman" w:hint="eastAsia"/>
          <w:color w:val="000000" w:themeColor="text1"/>
          <w:sz w:val="32"/>
          <w:szCs w:val="32"/>
        </w:rPr>
        <w:t>件</w:t>
      </w:r>
      <w:proofErr w:type="gramEnd"/>
      <w:r w:rsidR="0060740E" w:rsidRPr="002E78B5">
        <w:rPr>
          <w:rFonts w:ascii="Times New Roman" w:hint="eastAsia"/>
          <w:color w:val="000000" w:themeColor="text1"/>
          <w:sz w:val="32"/>
          <w:szCs w:val="32"/>
        </w:rPr>
        <w:t>，</w:t>
      </w:r>
      <w:proofErr w:type="gramStart"/>
      <w:r w:rsidR="0060740E" w:rsidRPr="002E78B5">
        <w:rPr>
          <w:rFonts w:ascii="Times New Roman" w:hint="eastAsia"/>
          <w:color w:val="000000" w:themeColor="text1"/>
          <w:sz w:val="32"/>
          <w:szCs w:val="32"/>
        </w:rPr>
        <w:t>微信</w:t>
      </w:r>
      <w:r w:rsidR="002E78B5" w:rsidRPr="002E78B5">
        <w:rPr>
          <w:rFonts w:ascii="Times New Roman" w:hint="eastAsia"/>
          <w:color w:val="000000" w:themeColor="text1"/>
          <w:sz w:val="32"/>
          <w:szCs w:val="32"/>
        </w:rPr>
        <w:t>12</w:t>
      </w:r>
      <w:r w:rsidR="0060740E" w:rsidRPr="002E78B5">
        <w:rPr>
          <w:rFonts w:ascii="Times New Roman" w:hint="eastAsia"/>
          <w:color w:val="000000" w:themeColor="text1"/>
          <w:sz w:val="32"/>
          <w:szCs w:val="32"/>
        </w:rPr>
        <w:t>件</w:t>
      </w:r>
      <w:proofErr w:type="gramEnd"/>
      <w:r w:rsidR="005C2FB7" w:rsidRPr="002E78B5">
        <w:rPr>
          <w:rFonts w:ascii="Times New Roman"/>
          <w:color w:val="000000" w:themeColor="text1"/>
          <w:sz w:val="32"/>
          <w:szCs w:val="32"/>
        </w:rPr>
        <w:t>）</w:t>
      </w:r>
      <w:r w:rsidR="005C2FB7" w:rsidRPr="002E78B5">
        <w:rPr>
          <w:rFonts w:ascii="Times New Roman" w:hint="eastAsia"/>
          <w:color w:val="000000" w:themeColor="text1"/>
          <w:sz w:val="32"/>
          <w:szCs w:val="32"/>
        </w:rPr>
        <w:t>，其中热线现场办结</w:t>
      </w:r>
      <w:r w:rsidR="002E78B5" w:rsidRPr="002E78B5">
        <w:rPr>
          <w:rFonts w:ascii="Times New Roman" w:hint="eastAsia"/>
          <w:color w:val="000000" w:themeColor="text1"/>
          <w:sz w:val="32"/>
          <w:szCs w:val="32"/>
        </w:rPr>
        <w:t>9934</w:t>
      </w:r>
      <w:r w:rsidR="005C2FB7" w:rsidRPr="002E78B5">
        <w:rPr>
          <w:rFonts w:ascii="Times New Roman" w:hint="eastAsia"/>
          <w:color w:val="000000" w:themeColor="text1"/>
          <w:sz w:val="32"/>
          <w:szCs w:val="32"/>
        </w:rPr>
        <w:t>件，</w:t>
      </w:r>
      <w:r w:rsidR="005C2FB7" w:rsidRPr="002E78B5">
        <w:rPr>
          <w:rFonts w:ascii="Times New Roman"/>
          <w:color w:val="000000" w:themeColor="text1"/>
          <w:sz w:val="32"/>
          <w:szCs w:val="32"/>
        </w:rPr>
        <w:t>派</w:t>
      </w:r>
      <w:r w:rsidR="005C2FB7" w:rsidRPr="002E78B5">
        <w:rPr>
          <w:rFonts w:ascii="Times New Roman" w:hint="eastAsia"/>
          <w:color w:val="000000" w:themeColor="text1"/>
          <w:sz w:val="32"/>
          <w:szCs w:val="32"/>
        </w:rPr>
        <w:t>至各承办单位处理的</w:t>
      </w:r>
      <w:r w:rsidR="005C2FB7" w:rsidRPr="002E78B5">
        <w:rPr>
          <w:rFonts w:ascii="Times New Roman"/>
          <w:color w:val="000000" w:themeColor="text1"/>
          <w:sz w:val="32"/>
          <w:szCs w:val="32"/>
        </w:rPr>
        <w:t>工单</w:t>
      </w:r>
      <w:r w:rsidR="008822B5" w:rsidRPr="002E78B5">
        <w:rPr>
          <w:rFonts w:ascii="Times New Roman" w:hint="eastAsia"/>
          <w:color w:val="000000" w:themeColor="text1"/>
          <w:sz w:val="32"/>
          <w:szCs w:val="32"/>
        </w:rPr>
        <w:t>3</w:t>
      </w:r>
      <w:r w:rsidR="002E78B5" w:rsidRPr="002E78B5">
        <w:rPr>
          <w:rFonts w:ascii="Times New Roman" w:hint="eastAsia"/>
          <w:color w:val="000000" w:themeColor="text1"/>
          <w:sz w:val="32"/>
          <w:szCs w:val="32"/>
        </w:rPr>
        <w:t>665</w:t>
      </w:r>
      <w:r w:rsidR="005C2FB7" w:rsidRPr="002E78B5">
        <w:rPr>
          <w:rFonts w:ascii="Times New Roman"/>
          <w:color w:val="000000" w:themeColor="text1"/>
          <w:sz w:val="32"/>
          <w:szCs w:val="32"/>
        </w:rPr>
        <w:t>件</w:t>
      </w:r>
      <w:bookmarkEnd w:id="20"/>
      <w:bookmarkEnd w:id="21"/>
      <w:r w:rsidR="005C2FB7" w:rsidRPr="002E78B5">
        <w:rPr>
          <w:rFonts w:ascii="Times New Roman" w:hint="eastAsia"/>
          <w:color w:val="000000" w:themeColor="text1"/>
          <w:sz w:val="32"/>
          <w:szCs w:val="32"/>
        </w:rPr>
        <w:t>。</w:t>
      </w:r>
      <w:r w:rsidR="005C2FB7" w:rsidRPr="003D43A6">
        <w:rPr>
          <w:rFonts w:ascii="Times New Roman"/>
          <w:color w:val="000000" w:themeColor="text1"/>
          <w:sz w:val="32"/>
          <w:szCs w:val="32"/>
        </w:rPr>
        <w:t>截至</w:t>
      </w:r>
      <w:r w:rsidR="003D43A6" w:rsidRPr="003D43A6">
        <w:rPr>
          <w:rFonts w:ascii="Times New Roman" w:hint="eastAsia"/>
          <w:color w:val="000000" w:themeColor="text1"/>
          <w:sz w:val="32"/>
          <w:szCs w:val="32"/>
        </w:rPr>
        <w:t>2</w:t>
      </w:r>
      <w:r w:rsidR="005C2FB7" w:rsidRPr="003D43A6">
        <w:rPr>
          <w:rFonts w:ascii="Times New Roman"/>
          <w:color w:val="000000" w:themeColor="text1"/>
          <w:sz w:val="32"/>
          <w:szCs w:val="32"/>
        </w:rPr>
        <w:t>月</w:t>
      </w:r>
      <w:r w:rsidR="003D43A6" w:rsidRPr="003D43A6">
        <w:rPr>
          <w:rFonts w:ascii="Times New Roman" w:hint="eastAsia"/>
          <w:color w:val="000000" w:themeColor="text1"/>
          <w:sz w:val="32"/>
          <w:szCs w:val="32"/>
        </w:rPr>
        <w:t>5</w:t>
      </w:r>
      <w:r w:rsidR="005C2FB7" w:rsidRPr="003D43A6">
        <w:rPr>
          <w:rFonts w:ascii="Times New Roman"/>
          <w:color w:val="000000" w:themeColor="text1"/>
          <w:sz w:val="32"/>
          <w:szCs w:val="32"/>
        </w:rPr>
        <w:t>日</w:t>
      </w:r>
      <w:r w:rsidR="00B72452" w:rsidRPr="003D43A6">
        <w:rPr>
          <w:rFonts w:ascii="Times New Roman" w:hint="eastAsia"/>
          <w:color w:val="000000" w:themeColor="text1"/>
          <w:sz w:val="32"/>
          <w:szCs w:val="32"/>
        </w:rPr>
        <w:t>1</w:t>
      </w:r>
      <w:r w:rsidR="003D43A6" w:rsidRPr="003D43A6">
        <w:rPr>
          <w:rFonts w:ascii="Times New Roman" w:hint="eastAsia"/>
          <w:color w:val="000000" w:themeColor="text1"/>
          <w:sz w:val="32"/>
          <w:szCs w:val="32"/>
        </w:rPr>
        <w:t>4</w:t>
      </w:r>
      <w:r w:rsidR="005C2FB7" w:rsidRPr="003D43A6">
        <w:rPr>
          <w:rFonts w:ascii="Times New Roman"/>
          <w:color w:val="000000" w:themeColor="text1"/>
          <w:sz w:val="32"/>
          <w:szCs w:val="32"/>
        </w:rPr>
        <w:t>点</w:t>
      </w:r>
      <w:r w:rsidR="003D43A6" w:rsidRPr="003D43A6">
        <w:rPr>
          <w:rFonts w:ascii="Times New Roman" w:hint="eastAsia"/>
          <w:color w:val="000000" w:themeColor="text1"/>
          <w:sz w:val="32"/>
          <w:szCs w:val="32"/>
        </w:rPr>
        <w:t>30</w:t>
      </w:r>
      <w:r w:rsidR="003D43A6" w:rsidRPr="003D43A6">
        <w:rPr>
          <w:rFonts w:ascii="Times New Roman" w:hint="eastAsia"/>
          <w:color w:val="000000" w:themeColor="text1"/>
          <w:sz w:val="32"/>
          <w:szCs w:val="32"/>
        </w:rPr>
        <w:t>分</w:t>
      </w:r>
      <w:r w:rsidR="00083DB7" w:rsidRPr="003D43A6">
        <w:rPr>
          <w:rFonts w:ascii="Times New Roman"/>
          <w:color w:val="000000" w:themeColor="text1"/>
          <w:sz w:val="32"/>
          <w:szCs w:val="32"/>
        </w:rPr>
        <w:t>统计</w:t>
      </w:r>
      <w:r w:rsidR="00083DB7" w:rsidRPr="003D43A6">
        <w:rPr>
          <w:rFonts w:ascii="Times New Roman" w:hint="eastAsia"/>
          <w:color w:val="000000" w:themeColor="text1"/>
          <w:sz w:val="32"/>
          <w:szCs w:val="32"/>
        </w:rPr>
        <w:t>时，</w:t>
      </w:r>
      <w:proofErr w:type="gramStart"/>
      <w:r w:rsidR="003E6A8F">
        <w:rPr>
          <w:rFonts w:ascii="Times New Roman" w:hint="eastAsia"/>
          <w:color w:val="000000" w:themeColor="text1"/>
          <w:sz w:val="32"/>
          <w:szCs w:val="32"/>
        </w:rPr>
        <w:t>按</w:t>
      </w:r>
      <w:r w:rsidR="003E6A8F" w:rsidRPr="003E6A8F">
        <w:rPr>
          <w:rFonts w:ascii="Times New Roman" w:hint="eastAsia"/>
          <w:color w:val="000000" w:themeColor="text1"/>
          <w:sz w:val="32"/>
          <w:szCs w:val="32"/>
        </w:rPr>
        <w:t>时已</w:t>
      </w:r>
      <w:r w:rsidR="005C2FB7" w:rsidRPr="003E6A8F">
        <w:rPr>
          <w:rFonts w:ascii="Times New Roman" w:hint="eastAsia"/>
          <w:color w:val="000000" w:themeColor="text1"/>
          <w:sz w:val="32"/>
          <w:szCs w:val="32"/>
        </w:rPr>
        <w:t>结工</w:t>
      </w:r>
      <w:proofErr w:type="gramEnd"/>
      <w:r w:rsidR="005C2FB7" w:rsidRPr="003E6A8F">
        <w:rPr>
          <w:rFonts w:ascii="Times New Roman" w:hint="eastAsia"/>
          <w:color w:val="000000" w:themeColor="text1"/>
          <w:sz w:val="32"/>
          <w:szCs w:val="32"/>
        </w:rPr>
        <w:t>单</w:t>
      </w:r>
      <w:r w:rsidR="003E6A8F" w:rsidRPr="003E6A8F">
        <w:rPr>
          <w:rFonts w:ascii="Times New Roman" w:hint="eastAsia"/>
          <w:color w:val="000000" w:themeColor="text1"/>
          <w:sz w:val="32"/>
          <w:szCs w:val="32"/>
        </w:rPr>
        <w:t>3587</w:t>
      </w:r>
      <w:r w:rsidR="005C2FB7" w:rsidRPr="003E6A8F">
        <w:rPr>
          <w:rFonts w:ascii="Times New Roman"/>
          <w:color w:val="000000" w:themeColor="text1"/>
          <w:sz w:val="32"/>
          <w:szCs w:val="32"/>
        </w:rPr>
        <w:t>件，</w:t>
      </w:r>
      <w:r w:rsidR="003E6A8F" w:rsidRPr="003E6A8F">
        <w:rPr>
          <w:rFonts w:ascii="Times New Roman" w:hint="eastAsia"/>
          <w:color w:val="000000" w:themeColor="text1"/>
          <w:sz w:val="32"/>
          <w:szCs w:val="32"/>
        </w:rPr>
        <w:t>超时</w:t>
      </w:r>
      <w:proofErr w:type="gramStart"/>
      <w:r w:rsidR="003E6A8F" w:rsidRPr="003E6A8F">
        <w:rPr>
          <w:rFonts w:ascii="Times New Roman" w:hint="eastAsia"/>
          <w:color w:val="000000" w:themeColor="text1"/>
          <w:sz w:val="32"/>
          <w:szCs w:val="32"/>
        </w:rPr>
        <w:t>已结工单</w:t>
      </w:r>
      <w:proofErr w:type="gramEnd"/>
      <w:r w:rsidR="003E6A8F" w:rsidRPr="003E6A8F">
        <w:rPr>
          <w:rFonts w:ascii="Times New Roman" w:hint="eastAsia"/>
          <w:color w:val="000000" w:themeColor="text1"/>
          <w:sz w:val="32"/>
          <w:szCs w:val="32"/>
        </w:rPr>
        <w:t>20</w:t>
      </w:r>
      <w:r w:rsidR="003E6A8F" w:rsidRPr="003E6A8F">
        <w:rPr>
          <w:rFonts w:ascii="Times New Roman" w:hint="eastAsia"/>
          <w:color w:val="000000" w:themeColor="text1"/>
          <w:sz w:val="32"/>
          <w:szCs w:val="32"/>
        </w:rPr>
        <w:t>件，按时办结率</w:t>
      </w:r>
      <w:r w:rsidR="003E6A8F" w:rsidRPr="003E6A8F">
        <w:rPr>
          <w:rFonts w:ascii="Times New Roman" w:hint="eastAsia"/>
          <w:color w:val="000000" w:themeColor="text1"/>
          <w:sz w:val="32"/>
          <w:szCs w:val="32"/>
        </w:rPr>
        <w:t>99.45%</w:t>
      </w:r>
      <w:r w:rsidR="003E6A8F" w:rsidRPr="003E6A8F">
        <w:rPr>
          <w:rFonts w:ascii="Times New Roman" w:hint="eastAsia"/>
          <w:color w:val="000000" w:themeColor="text1"/>
          <w:sz w:val="32"/>
          <w:szCs w:val="32"/>
        </w:rPr>
        <w:t>；正常在办工单</w:t>
      </w:r>
      <w:r w:rsidR="003E6A8F" w:rsidRPr="003E6A8F">
        <w:rPr>
          <w:rFonts w:ascii="Times New Roman" w:hint="eastAsia"/>
          <w:color w:val="000000" w:themeColor="text1"/>
          <w:sz w:val="32"/>
          <w:szCs w:val="32"/>
        </w:rPr>
        <w:t>57</w:t>
      </w:r>
      <w:r w:rsidR="003E6A8F" w:rsidRPr="003E6A8F">
        <w:rPr>
          <w:rFonts w:ascii="Times New Roman" w:hint="eastAsia"/>
          <w:color w:val="000000" w:themeColor="text1"/>
          <w:sz w:val="32"/>
          <w:szCs w:val="32"/>
        </w:rPr>
        <w:t>件，</w:t>
      </w:r>
      <w:r w:rsidR="00E87320" w:rsidRPr="003E6A8F">
        <w:rPr>
          <w:rFonts w:ascii="Times New Roman" w:hint="eastAsia"/>
          <w:color w:val="000000" w:themeColor="text1"/>
          <w:sz w:val="32"/>
          <w:szCs w:val="32"/>
        </w:rPr>
        <w:t>超时未结工单</w:t>
      </w:r>
      <w:r w:rsidR="00E87320" w:rsidRPr="003E6A8F">
        <w:rPr>
          <w:rFonts w:ascii="Times New Roman" w:hint="eastAsia"/>
          <w:color w:val="000000" w:themeColor="text1"/>
          <w:sz w:val="32"/>
          <w:szCs w:val="32"/>
        </w:rPr>
        <w:t>1</w:t>
      </w:r>
      <w:r w:rsidR="003E6A8F" w:rsidRPr="003E6A8F">
        <w:rPr>
          <w:rFonts w:ascii="Times New Roman" w:hint="eastAsia"/>
          <w:color w:val="000000" w:themeColor="text1"/>
          <w:sz w:val="32"/>
          <w:szCs w:val="32"/>
        </w:rPr>
        <w:t>件</w:t>
      </w:r>
      <w:r w:rsidR="005C1C1D">
        <w:rPr>
          <w:rFonts w:ascii="Times New Roman" w:hint="eastAsia"/>
          <w:color w:val="000000" w:themeColor="text1"/>
          <w:sz w:val="32"/>
          <w:szCs w:val="32"/>
        </w:rPr>
        <w:t>；</w:t>
      </w:r>
      <w:r w:rsidR="003E6A8F" w:rsidRPr="003E6A8F">
        <w:rPr>
          <w:rFonts w:ascii="Times New Roman" w:hint="eastAsia"/>
          <w:color w:val="000000" w:themeColor="text1"/>
          <w:sz w:val="32"/>
          <w:szCs w:val="32"/>
        </w:rPr>
        <w:t>综合办结率</w:t>
      </w:r>
      <w:r w:rsidR="003E6A8F" w:rsidRPr="003E6A8F">
        <w:rPr>
          <w:rFonts w:ascii="Times New Roman" w:hint="eastAsia"/>
          <w:color w:val="000000" w:themeColor="text1"/>
          <w:sz w:val="32"/>
          <w:szCs w:val="32"/>
        </w:rPr>
        <w:t>98.42</w:t>
      </w:r>
      <w:r w:rsidR="003E6A8F" w:rsidRPr="003E6A8F">
        <w:rPr>
          <w:rFonts w:ascii="Times New Roman"/>
          <w:color w:val="000000" w:themeColor="text1"/>
          <w:sz w:val="32"/>
          <w:szCs w:val="32"/>
        </w:rPr>
        <w:t>%</w:t>
      </w:r>
      <w:r w:rsidR="005C2FB7" w:rsidRPr="003E6A8F">
        <w:rPr>
          <w:rFonts w:ascii="Times New Roman" w:hint="eastAsia"/>
          <w:color w:val="000000" w:themeColor="text1"/>
          <w:sz w:val="32"/>
          <w:szCs w:val="32"/>
        </w:rPr>
        <w:t>。</w:t>
      </w:r>
      <w:hyperlink w:anchor="_附表一：" w:history="1">
        <w:r w:rsidR="005C2FB7" w:rsidRPr="00E22E5F">
          <w:rPr>
            <w:rStyle w:val="a3"/>
            <w:rFonts w:ascii="Times New Roman"/>
            <w:sz w:val="32"/>
            <w:szCs w:val="32"/>
            <w:u w:val="none"/>
          </w:rPr>
          <w:t>（详见附表</w:t>
        </w:r>
        <w:r w:rsidR="00771DA6" w:rsidRPr="00E22E5F">
          <w:rPr>
            <w:rStyle w:val="a3"/>
            <w:rFonts w:ascii="Times New Roman" w:hint="eastAsia"/>
            <w:sz w:val="32"/>
            <w:szCs w:val="32"/>
            <w:u w:val="none"/>
          </w:rPr>
          <w:t>一</w:t>
        </w:r>
        <w:r w:rsidR="005C2FB7" w:rsidRPr="00E22E5F">
          <w:rPr>
            <w:rStyle w:val="a3"/>
            <w:rFonts w:ascii="Times New Roman"/>
            <w:sz w:val="32"/>
            <w:szCs w:val="32"/>
            <w:u w:val="none"/>
          </w:rPr>
          <w:t>）</w:t>
        </w:r>
      </w:hyperlink>
    </w:p>
    <w:p w:rsidR="005431E8" w:rsidRPr="009C74B8" w:rsidRDefault="001A07C2" w:rsidP="009C3270">
      <w:pPr>
        <w:pStyle w:val="3"/>
        <w:keepNext w:val="0"/>
        <w:keepLines w:val="0"/>
        <w:spacing w:beforeLines="50" w:before="156" w:after="0" w:line="560" w:lineRule="exact"/>
        <w:ind w:firstLineChars="200" w:firstLine="643"/>
        <w:rPr>
          <w:rFonts w:ascii="Times New Roman"/>
        </w:rPr>
      </w:pPr>
      <w:bookmarkStart w:id="22" w:name="_（三）工单类型统计"/>
      <w:bookmarkStart w:id="23" w:name="_Toc387394280"/>
      <w:bookmarkStart w:id="24" w:name="_Toc460942705"/>
      <w:bookmarkStart w:id="25" w:name="_Toc468696639"/>
      <w:bookmarkStart w:id="26" w:name="_Toc505610442"/>
      <w:bookmarkEnd w:id="22"/>
      <w:r w:rsidRPr="009C74B8">
        <w:rPr>
          <w:rFonts w:ascii="Times New Roman"/>
        </w:rPr>
        <w:t>（</w:t>
      </w:r>
      <w:r w:rsidR="005C2FB7">
        <w:rPr>
          <w:rFonts w:ascii="Times New Roman" w:hint="eastAsia"/>
        </w:rPr>
        <w:t>三</w:t>
      </w:r>
      <w:r w:rsidRPr="009C74B8">
        <w:rPr>
          <w:rFonts w:ascii="Times New Roman"/>
        </w:rPr>
        <w:t>）</w:t>
      </w:r>
      <w:r w:rsidR="005431E8" w:rsidRPr="009C74B8">
        <w:rPr>
          <w:rFonts w:ascii="Times New Roman"/>
        </w:rPr>
        <w:t>工单</w:t>
      </w:r>
      <w:r w:rsidR="005345BE" w:rsidRPr="009C74B8">
        <w:rPr>
          <w:rFonts w:ascii="Times New Roman"/>
        </w:rPr>
        <w:t>类型统计</w:t>
      </w:r>
      <w:bookmarkEnd w:id="23"/>
      <w:bookmarkEnd w:id="24"/>
      <w:bookmarkEnd w:id="25"/>
      <w:bookmarkEnd w:id="26"/>
    </w:p>
    <w:p w:rsidR="00D8365C" w:rsidRPr="00E37C43" w:rsidRDefault="00D26DE8" w:rsidP="009C3270">
      <w:pPr>
        <w:tabs>
          <w:tab w:val="left" w:pos="6979"/>
        </w:tabs>
        <w:spacing w:beforeLines="50" w:before="156" w:line="560" w:lineRule="exact"/>
        <w:ind w:firstLineChars="200" w:firstLine="640"/>
        <w:rPr>
          <w:rFonts w:ascii="Times New Roman"/>
          <w:color w:val="0000FF"/>
          <w:sz w:val="32"/>
          <w:szCs w:val="32"/>
        </w:rPr>
      </w:pPr>
      <w:r w:rsidRPr="00DF450D">
        <w:rPr>
          <w:rFonts w:ascii="Times New Roman" w:hint="eastAsia"/>
          <w:color w:val="000000" w:themeColor="text1"/>
          <w:sz w:val="32"/>
          <w:szCs w:val="32"/>
        </w:rPr>
        <w:t>1</w:t>
      </w:r>
      <w:r w:rsidR="009D194C" w:rsidRPr="00DF450D">
        <w:rPr>
          <w:rFonts w:ascii="Times New Roman"/>
          <w:color w:val="000000" w:themeColor="text1"/>
          <w:sz w:val="32"/>
          <w:szCs w:val="32"/>
        </w:rPr>
        <w:t>月份</w:t>
      </w:r>
      <w:r w:rsidR="000F7B1A" w:rsidRPr="00DF450D">
        <w:rPr>
          <w:rFonts w:ascii="Times New Roman" w:hint="eastAsia"/>
          <w:color w:val="000000" w:themeColor="text1"/>
          <w:sz w:val="32"/>
          <w:szCs w:val="32"/>
        </w:rPr>
        <w:t>，热线共做</w:t>
      </w:r>
      <w:r w:rsidR="000F7B1A" w:rsidRPr="00DF450D">
        <w:rPr>
          <w:rFonts w:ascii="Times New Roman"/>
          <w:color w:val="000000" w:themeColor="text1"/>
          <w:sz w:val="32"/>
          <w:szCs w:val="32"/>
        </w:rPr>
        <w:t>工单</w:t>
      </w:r>
      <w:r w:rsidR="00DF450D" w:rsidRPr="00DF450D">
        <w:rPr>
          <w:rFonts w:ascii="Times New Roman" w:hint="eastAsia"/>
          <w:color w:val="000000" w:themeColor="text1"/>
          <w:sz w:val="32"/>
          <w:szCs w:val="32"/>
        </w:rPr>
        <w:t>1</w:t>
      </w:r>
      <w:r w:rsidR="0034703C">
        <w:rPr>
          <w:rFonts w:ascii="Times New Roman" w:hint="eastAsia"/>
          <w:color w:val="000000" w:themeColor="text1"/>
          <w:sz w:val="32"/>
          <w:szCs w:val="32"/>
        </w:rPr>
        <w:t>3599</w:t>
      </w:r>
      <w:r w:rsidR="005431E8" w:rsidRPr="00DF450D">
        <w:rPr>
          <w:rFonts w:ascii="Times New Roman"/>
          <w:color w:val="000000" w:themeColor="text1"/>
          <w:sz w:val="32"/>
          <w:szCs w:val="32"/>
        </w:rPr>
        <w:t>件，</w:t>
      </w:r>
      <w:r w:rsidR="000F7B1A" w:rsidRPr="00DF450D">
        <w:rPr>
          <w:rFonts w:ascii="Times New Roman" w:hint="eastAsia"/>
          <w:color w:val="000000" w:themeColor="text1"/>
          <w:sz w:val="32"/>
          <w:szCs w:val="32"/>
        </w:rPr>
        <w:t>环比</w:t>
      </w:r>
      <w:r w:rsidR="00DF450D" w:rsidRPr="00DF450D">
        <w:rPr>
          <w:rFonts w:ascii="Times New Roman" w:hint="eastAsia"/>
          <w:color w:val="000000" w:themeColor="text1"/>
          <w:sz w:val="32"/>
          <w:szCs w:val="32"/>
        </w:rPr>
        <w:t>上升</w:t>
      </w:r>
      <w:r w:rsidR="0034703C">
        <w:rPr>
          <w:rFonts w:ascii="Times New Roman" w:hint="eastAsia"/>
          <w:color w:val="000000" w:themeColor="text1"/>
          <w:sz w:val="32"/>
          <w:szCs w:val="32"/>
        </w:rPr>
        <w:t>28.56</w:t>
      </w:r>
      <w:r w:rsidR="000F7B1A" w:rsidRPr="00DF450D">
        <w:rPr>
          <w:rFonts w:ascii="Times New Roman" w:hint="eastAsia"/>
          <w:color w:val="000000" w:themeColor="text1"/>
          <w:sz w:val="32"/>
          <w:szCs w:val="32"/>
        </w:rPr>
        <w:t>%</w:t>
      </w:r>
      <w:r w:rsidR="000F7B1A" w:rsidRPr="00DF450D">
        <w:rPr>
          <w:rFonts w:ascii="Times New Roman" w:hint="eastAsia"/>
          <w:color w:val="000000" w:themeColor="text1"/>
          <w:sz w:val="32"/>
          <w:szCs w:val="32"/>
        </w:rPr>
        <w:t>，</w:t>
      </w:r>
      <w:r w:rsidR="000F7B1A" w:rsidRPr="006E59E9">
        <w:rPr>
          <w:rFonts w:ascii="Times New Roman" w:hint="eastAsia"/>
          <w:color w:val="000000" w:themeColor="text1"/>
          <w:sz w:val="32"/>
          <w:szCs w:val="32"/>
        </w:rPr>
        <w:t>其中：</w:t>
      </w:r>
      <w:r w:rsidR="007E0213" w:rsidRPr="006E59E9">
        <w:rPr>
          <w:rFonts w:ascii="Times New Roman" w:hint="eastAsia"/>
          <w:color w:val="000000" w:themeColor="text1"/>
          <w:sz w:val="32"/>
          <w:szCs w:val="32"/>
        </w:rPr>
        <w:t>信息咨询</w:t>
      </w:r>
      <w:r w:rsidR="00FA7595" w:rsidRPr="006E59E9">
        <w:rPr>
          <w:rFonts w:ascii="Times New Roman" w:hint="eastAsia"/>
          <w:color w:val="000000" w:themeColor="text1"/>
          <w:sz w:val="32"/>
          <w:szCs w:val="32"/>
        </w:rPr>
        <w:t>8776</w:t>
      </w:r>
      <w:r w:rsidR="005345BE" w:rsidRPr="006E59E9">
        <w:rPr>
          <w:rFonts w:ascii="Times New Roman"/>
          <w:color w:val="000000" w:themeColor="text1"/>
          <w:sz w:val="32"/>
          <w:szCs w:val="32"/>
        </w:rPr>
        <w:t>件，占</w:t>
      </w:r>
      <w:r w:rsidR="00FA7595" w:rsidRPr="006E59E9">
        <w:rPr>
          <w:rFonts w:ascii="Times New Roman" w:hint="eastAsia"/>
          <w:color w:val="000000" w:themeColor="text1"/>
          <w:sz w:val="32"/>
          <w:szCs w:val="32"/>
        </w:rPr>
        <w:t>64.53</w:t>
      </w:r>
      <w:r w:rsidR="005345BE" w:rsidRPr="006E59E9">
        <w:rPr>
          <w:rFonts w:ascii="Times New Roman"/>
          <w:color w:val="000000" w:themeColor="text1"/>
          <w:sz w:val="32"/>
          <w:szCs w:val="32"/>
        </w:rPr>
        <w:t>％</w:t>
      </w:r>
      <w:r w:rsidR="000F7B1A" w:rsidRPr="006E59E9">
        <w:rPr>
          <w:rFonts w:ascii="Times New Roman" w:hint="eastAsia"/>
          <w:color w:val="000000" w:themeColor="text1"/>
          <w:sz w:val="32"/>
          <w:szCs w:val="32"/>
        </w:rPr>
        <w:t>，环比</w:t>
      </w:r>
      <w:r w:rsidR="00FA7595" w:rsidRPr="006E59E9">
        <w:rPr>
          <w:rFonts w:ascii="Times New Roman" w:hint="eastAsia"/>
          <w:color w:val="000000" w:themeColor="text1"/>
          <w:sz w:val="32"/>
          <w:szCs w:val="32"/>
        </w:rPr>
        <w:t>上升</w:t>
      </w:r>
      <w:r w:rsidR="00FA7595" w:rsidRPr="006E59E9">
        <w:rPr>
          <w:rFonts w:ascii="Times New Roman" w:hint="eastAsia"/>
          <w:color w:val="000000" w:themeColor="text1"/>
          <w:sz w:val="32"/>
          <w:szCs w:val="32"/>
        </w:rPr>
        <w:t>46.85</w:t>
      </w:r>
      <w:r w:rsidR="000F7B1A" w:rsidRPr="006E59E9">
        <w:rPr>
          <w:rFonts w:ascii="Times New Roman" w:hint="eastAsia"/>
          <w:color w:val="000000" w:themeColor="text1"/>
          <w:sz w:val="32"/>
          <w:szCs w:val="32"/>
        </w:rPr>
        <w:t>%</w:t>
      </w:r>
      <w:r w:rsidR="005345BE" w:rsidRPr="006E59E9">
        <w:rPr>
          <w:rFonts w:ascii="Times New Roman"/>
          <w:color w:val="000000" w:themeColor="text1"/>
          <w:sz w:val="32"/>
          <w:szCs w:val="32"/>
        </w:rPr>
        <w:t>；</w:t>
      </w:r>
      <w:r w:rsidR="009D194C" w:rsidRPr="006E59E9">
        <w:rPr>
          <w:rFonts w:ascii="Times New Roman"/>
          <w:color w:val="000000" w:themeColor="text1"/>
          <w:sz w:val="32"/>
          <w:szCs w:val="32"/>
        </w:rPr>
        <w:t>投诉举报</w:t>
      </w:r>
      <w:r w:rsidR="00FA7595" w:rsidRPr="006E59E9">
        <w:rPr>
          <w:rFonts w:ascii="Times New Roman" w:hint="eastAsia"/>
          <w:color w:val="000000" w:themeColor="text1"/>
          <w:sz w:val="32"/>
          <w:szCs w:val="32"/>
        </w:rPr>
        <w:t>2709</w:t>
      </w:r>
      <w:r w:rsidR="009D194C" w:rsidRPr="006E59E9">
        <w:rPr>
          <w:rFonts w:ascii="Times New Roman"/>
          <w:color w:val="000000" w:themeColor="text1"/>
          <w:sz w:val="32"/>
          <w:szCs w:val="32"/>
        </w:rPr>
        <w:t>件，占</w:t>
      </w:r>
      <w:r w:rsidR="00FA7595" w:rsidRPr="006E59E9">
        <w:rPr>
          <w:rFonts w:ascii="Times New Roman" w:hint="eastAsia"/>
          <w:color w:val="000000" w:themeColor="text1"/>
          <w:sz w:val="32"/>
          <w:szCs w:val="32"/>
        </w:rPr>
        <w:t>19.92</w:t>
      </w:r>
      <w:r w:rsidR="009D194C" w:rsidRPr="006E59E9">
        <w:rPr>
          <w:rFonts w:ascii="Times New Roman"/>
          <w:color w:val="000000" w:themeColor="text1"/>
          <w:sz w:val="32"/>
          <w:szCs w:val="32"/>
        </w:rPr>
        <w:t>％</w:t>
      </w:r>
      <w:r w:rsidR="000F7B1A" w:rsidRPr="006E59E9">
        <w:rPr>
          <w:rFonts w:ascii="Times New Roman" w:hint="eastAsia"/>
          <w:color w:val="000000" w:themeColor="text1"/>
          <w:sz w:val="32"/>
          <w:szCs w:val="32"/>
        </w:rPr>
        <w:t>，环比</w:t>
      </w:r>
      <w:r w:rsidR="00DF450D" w:rsidRPr="006E59E9">
        <w:rPr>
          <w:rFonts w:ascii="Times New Roman" w:hint="eastAsia"/>
          <w:color w:val="000000" w:themeColor="text1"/>
          <w:sz w:val="32"/>
          <w:szCs w:val="32"/>
        </w:rPr>
        <w:t>上升</w:t>
      </w:r>
      <w:r w:rsidR="00FA7595" w:rsidRPr="006E59E9">
        <w:rPr>
          <w:rFonts w:ascii="Times New Roman" w:hint="eastAsia"/>
          <w:color w:val="000000" w:themeColor="text1"/>
          <w:sz w:val="32"/>
          <w:szCs w:val="32"/>
        </w:rPr>
        <w:t>9.50</w:t>
      </w:r>
      <w:r w:rsidR="000F7B1A" w:rsidRPr="006E59E9">
        <w:rPr>
          <w:rFonts w:ascii="Times New Roman" w:hint="eastAsia"/>
          <w:color w:val="000000" w:themeColor="text1"/>
          <w:sz w:val="32"/>
          <w:szCs w:val="32"/>
        </w:rPr>
        <w:t>%</w:t>
      </w:r>
      <w:r w:rsidR="009D194C" w:rsidRPr="006E59E9">
        <w:rPr>
          <w:rFonts w:ascii="Times New Roman"/>
          <w:color w:val="000000" w:themeColor="text1"/>
          <w:sz w:val="32"/>
          <w:szCs w:val="32"/>
        </w:rPr>
        <w:t>；</w:t>
      </w:r>
      <w:r w:rsidR="00B04D18" w:rsidRPr="006E59E9">
        <w:rPr>
          <w:rFonts w:ascii="Times New Roman" w:hint="eastAsia"/>
          <w:color w:val="000000" w:themeColor="text1"/>
          <w:sz w:val="32"/>
          <w:szCs w:val="32"/>
        </w:rPr>
        <w:t>意见</w:t>
      </w:r>
      <w:r w:rsidR="00B04D18" w:rsidRPr="006E59E9">
        <w:rPr>
          <w:rFonts w:ascii="Times New Roman"/>
          <w:color w:val="000000" w:themeColor="text1"/>
          <w:sz w:val="32"/>
          <w:szCs w:val="32"/>
        </w:rPr>
        <w:t>建议</w:t>
      </w:r>
      <w:r w:rsidR="00FA7595" w:rsidRPr="006E59E9">
        <w:rPr>
          <w:rFonts w:ascii="Times New Roman" w:hint="eastAsia"/>
          <w:color w:val="000000" w:themeColor="text1"/>
          <w:sz w:val="32"/>
          <w:szCs w:val="32"/>
        </w:rPr>
        <w:t>153</w:t>
      </w:r>
      <w:r w:rsidR="009D194C" w:rsidRPr="006E59E9">
        <w:rPr>
          <w:rFonts w:ascii="Times New Roman"/>
          <w:color w:val="000000" w:themeColor="text1"/>
          <w:sz w:val="32"/>
          <w:szCs w:val="32"/>
        </w:rPr>
        <w:t>件，占</w:t>
      </w:r>
      <w:r w:rsidR="00E37C43" w:rsidRPr="006E59E9">
        <w:rPr>
          <w:rFonts w:ascii="Times New Roman" w:hint="eastAsia"/>
          <w:color w:val="000000" w:themeColor="text1"/>
          <w:sz w:val="32"/>
          <w:szCs w:val="32"/>
        </w:rPr>
        <w:t>1.</w:t>
      </w:r>
      <w:r w:rsidR="00FA7595" w:rsidRPr="006E59E9">
        <w:rPr>
          <w:rFonts w:ascii="Times New Roman" w:hint="eastAsia"/>
          <w:color w:val="000000" w:themeColor="text1"/>
          <w:sz w:val="32"/>
          <w:szCs w:val="32"/>
        </w:rPr>
        <w:t>13</w:t>
      </w:r>
      <w:r w:rsidR="00B706EF" w:rsidRPr="006E59E9">
        <w:rPr>
          <w:rFonts w:ascii="Times New Roman"/>
          <w:color w:val="000000" w:themeColor="text1"/>
          <w:sz w:val="32"/>
          <w:szCs w:val="32"/>
        </w:rPr>
        <w:t>％</w:t>
      </w:r>
      <w:r w:rsidR="00083DB7" w:rsidRPr="006E59E9">
        <w:rPr>
          <w:rFonts w:ascii="Times New Roman" w:hint="eastAsia"/>
          <w:color w:val="000000" w:themeColor="text1"/>
          <w:sz w:val="32"/>
          <w:szCs w:val="32"/>
        </w:rPr>
        <w:t>，环比</w:t>
      </w:r>
      <w:r w:rsidR="00FA7595" w:rsidRPr="006E59E9">
        <w:rPr>
          <w:rFonts w:ascii="Times New Roman" w:hint="eastAsia"/>
          <w:color w:val="000000" w:themeColor="text1"/>
          <w:sz w:val="32"/>
          <w:szCs w:val="32"/>
        </w:rPr>
        <w:t>上升</w:t>
      </w:r>
      <w:r w:rsidR="00FA7595" w:rsidRPr="006E59E9">
        <w:rPr>
          <w:rFonts w:ascii="Times New Roman" w:hint="eastAsia"/>
          <w:color w:val="000000" w:themeColor="text1"/>
          <w:sz w:val="32"/>
          <w:szCs w:val="32"/>
        </w:rPr>
        <w:t>20.47</w:t>
      </w:r>
      <w:r w:rsidR="00083DB7" w:rsidRPr="006E59E9">
        <w:rPr>
          <w:rFonts w:ascii="Times New Roman" w:hint="eastAsia"/>
          <w:color w:val="000000" w:themeColor="text1"/>
          <w:sz w:val="32"/>
          <w:szCs w:val="32"/>
        </w:rPr>
        <w:t>%</w:t>
      </w:r>
      <w:r w:rsidR="009D194C" w:rsidRPr="006E59E9">
        <w:rPr>
          <w:rFonts w:ascii="Times New Roman"/>
          <w:color w:val="000000" w:themeColor="text1"/>
          <w:sz w:val="32"/>
          <w:szCs w:val="32"/>
        </w:rPr>
        <w:t>；</w:t>
      </w:r>
      <w:r w:rsidR="00AE4C2B" w:rsidRPr="006E59E9">
        <w:rPr>
          <w:rFonts w:ascii="Times New Roman" w:hint="eastAsia"/>
          <w:color w:val="000000" w:themeColor="text1"/>
          <w:sz w:val="32"/>
          <w:szCs w:val="32"/>
        </w:rPr>
        <w:t>求助</w:t>
      </w:r>
      <w:r w:rsidR="00FA7595" w:rsidRPr="006E59E9">
        <w:rPr>
          <w:rFonts w:ascii="Times New Roman" w:hint="eastAsia"/>
          <w:color w:val="000000" w:themeColor="text1"/>
          <w:sz w:val="32"/>
          <w:szCs w:val="32"/>
        </w:rPr>
        <w:t>1638</w:t>
      </w:r>
      <w:r w:rsidR="00AE4C2B" w:rsidRPr="006E59E9">
        <w:rPr>
          <w:rFonts w:ascii="Times New Roman"/>
          <w:color w:val="000000" w:themeColor="text1"/>
          <w:sz w:val="32"/>
          <w:szCs w:val="32"/>
        </w:rPr>
        <w:t>件，占</w:t>
      </w:r>
      <w:r w:rsidR="008A04D1" w:rsidRPr="006E59E9">
        <w:rPr>
          <w:rFonts w:ascii="Times New Roman" w:hint="eastAsia"/>
          <w:color w:val="000000" w:themeColor="text1"/>
          <w:sz w:val="32"/>
          <w:szCs w:val="32"/>
        </w:rPr>
        <w:t>1</w:t>
      </w:r>
      <w:r w:rsidR="00FA7595" w:rsidRPr="006E59E9">
        <w:rPr>
          <w:rFonts w:ascii="Times New Roman" w:hint="eastAsia"/>
          <w:color w:val="000000" w:themeColor="text1"/>
          <w:sz w:val="32"/>
          <w:szCs w:val="32"/>
        </w:rPr>
        <w:t>2.05</w:t>
      </w:r>
      <w:r w:rsidR="00AE4C2B" w:rsidRPr="006E59E9">
        <w:rPr>
          <w:rFonts w:ascii="Times New Roman"/>
          <w:color w:val="000000" w:themeColor="text1"/>
          <w:sz w:val="32"/>
          <w:szCs w:val="32"/>
        </w:rPr>
        <w:t>％</w:t>
      </w:r>
      <w:r w:rsidR="000F7B1A" w:rsidRPr="006E59E9">
        <w:rPr>
          <w:rFonts w:ascii="Times New Roman" w:hint="eastAsia"/>
          <w:color w:val="000000" w:themeColor="text1"/>
          <w:sz w:val="32"/>
          <w:szCs w:val="32"/>
        </w:rPr>
        <w:t>，环比</w:t>
      </w:r>
      <w:r w:rsidR="00FA7595" w:rsidRPr="006E59E9">
        <w:rPr>
          <w:rFonts w:ascii="Times New Roman" w:hint="eastAsia"/>
          <w:color w:val="000000" w:themeColor="text1"/>
          <w:sz w:val="32"/>
          <w:szCs w:val="32"/>
        </w:rPr>
        <w:t>下降</w:t>
      </w:r>
      <w:r w:rsidR="00FA7595" w:rsidRPr="006E59E9">
        <w:rPr>
          <w:rFonts w:ascii="Times New Roman" w:hint="eastAsia"/>
          <w:color w:val="000000" w:themeColor="text1"/>
          <w:sz w:val="32"/>
          <w:szCs w:val="32"/>
        </w:rPr>
        <w:t>4.60</w:t>
      </w:r>
      <w:r w:rsidR="000F7B1A" w:rsidRPr="006E59E9">
        <w:rPr>
          <w:rFonts w:ascii="Times New Roman" w:hint="eastAsia"/>
          <w:color w:val="000000" w:themeColor="text1"/>
          <w:sz w:val="32"/>
          <w:szCs w:val="32"/>
        </w:rPr>
        <w:t>%</w:t>
      </w:r>
      <w:r w:rsidR="00AE4C2B" w:rsidRPr="006E59E9">
        <w:rPr>
          <w:rFonts w:ascii="Times New Roman" w:hint="eastAsia"/>
          <w:color w:val="000000" w:themeColor="text1"/>
          <w:sz w:val="32"/>
          <w:szCs w:val="32"/>
        </w:rPr>
        <w:t>；</w:t>
      </w:r>
      <w:r w:rsidR="0097770A" w:rsidRPr="006E59E9">
        <w:rPr>
          <w:rFonts w:ascii="Times New Roman" w:hint="eastAsia"/>
          <w:color w:val="000000" w:themeColor="text1"/>
          <w:sz w:val="32"/>
          <w:szCs w:val="32"/>
        </w:rPr>
        <w:t>表扬</w:t>
      </w:r>
      <w:r w:rsidR="006E59E9" w:rsidRPr="006E59E9">
        <w:rPr>
          <w:rFonts w:ascii="Times New Roman" w:hint="eastAsia"/>
          <w:color w:val="000000" w:themeColor="text1"/>
          <w:sz w:val="32"/>
          <w:szCs w:val="32"/>
        </w:rPr>
        <w:t>33</w:t>
      </w:r>
      <w:r w:rsidR="0097770A" w:rsidRPr="006E59E9">
        <w:rPr>
          <w:rFonts w:ascii="Times New Roman"/>
          <w:color w:val="000000" w:themeColor="text1"/>
          <w:sz w:val="32"/>
          <w:szCs w:val="32"/>
        </w:rPr>
        <w:t>件，占</w:t>
      </w:r>
      <w:r w:rsidRPr="006E59E9">
        <w:rPr>
          <w:rFonts w:ascii="Times New Roman" w:hint="eastAsia"/>
          <w:color w:val="000000" w:themeColor="text1"/>
          <w:sz w:val="32"/>
          <w:szCs w:val="32"/>
        </w:rPr>
        <w:t>0.</w:t>
      </w:r>
      <w:r w:rsidR="006E59E9" w:rsidRPr="006E59E9">
        <w:rPr>
          <w:rFonts w:ascii="Times New Roman" w:hint="eastAsia"/>
          <w:color w:val="000000" w:themeColor="text1"/>
          <w:sz w:val="32"/>
          <w:szCs w:val="32"/>
        </w:rPr>
        <w:t>24</w:t>
      </w:r>
      <w:r w:rsidR="0097770A" w:rsidRPr="006E59E9">
        <w:rPr>
          <w:rFonts w:ascii="Times New Roman"/>
          <w:color w:val="000000" w:themeColor="text1"/>
          <w:sz w:val="32"/>
          <w:szCs w:val="32"/>
        </w:rPr>
        <w:t>％</w:t>
      </w:r>
      <w:r w:rsidR="000F7B1A" w:rsidRPr="006E59E9">
        <w:rPr>
          <w:rFonts w:ascii="Times New Roman" w:hint="eastAsia"/>
          <w:color w:val="000000" w:themeColor="text1"/>
          <w:sz w:val="32"/>
          <w:szCs w:val="32"/>
        </w:rPr>
        <w:t>，</w:t>
      </w:r>
      <w:r w:rsidR="00974E27" w:rsidRPr="006E59E9">
        <w:rPr>
          <w:rFonts w:ascii="Times New Roman" w:hint="eastAsia"/>
          <w:color w:val="000000" w:themeColor="text1"/>
          <w:sz w:val="32"/>
          <w:szCs w:val="32"/>
        </w:rPr>
        <w:t>环比</w:t>
      </w:r>
      <w:r w:rsidR="00E37C43" w:rsidRPr="006E59E9">
        <w:rPr>
          <w:rFonts w:ascii="Times New Roman" w:hint="eastAsia"/>
          <w:color w:val="000000" w:themeColor="text1"/>
          <w:sz w:val="32"/>
          <w:szCs w:val="32"/>
        </w:rPr>
        <w:t>下降</w:t>
      </w:r>
      <w:r w:rsidR="006E59E9" w:rsidRPr="006E59E9">
        <w:rPr>
          <w:rFonts w:ascii="Times New Roman" w:hint="eastAsia"/>
          <w:color w:val="000000" w:themeColor="text1"/>
          <w:sz w:val="32"/>
          <w:szCs w:val="32"/>
        </w:rPr>
        <w:t>19.51</w:t>
      </w:r>
      <w:r w:rsidR="00974E27" w:rsidRPr="006E59E9">
        <w:rPr>
          <w:rFonts w:ascii="Times New Roman" w:hint="eastAsia"/>
          <w:color w:val="000000" w:themeColor="text1"/>
          <w:sz w:val="32"/>
          <w:szCs w:val="32"/>
        </w:rPr>
        <w:t>%</w:t>
      </w:r>
      <w:r w:rsidR="0097770A" w:rsidRPr="006E59E9">
        <w:rPr>
          <w:rFonts w:ascii="Times New Roman" w:hint="eastAsia"/>
          <w:color w:val="000000" w:themeColor="text1"/>
          <w:sz w:val="32"/>
          <w:szCs w:val="32"/>
        </w:rPr>
        <w:t>；</w:t>
      </w:r>
      <w:r w:rsidR="001657DC" w:rsidRPr="006E59E9">
        <w:rPr>
          <w:rFonts w:ascii="Times New Roman" w:hint="eastAsia"/>
          <w:color w:val="000000" w:themeColor="text1"/>
          <w:sz w:val="32"/>
          <w:szCs w:val="32"/>
        </w:rPr>
        <w:t>其他</w:t>
      </w:r>
      <w:r w:rsidR="006E59E9" w:rsidRPr="006E59E9">
        <w:rPr>
          <w:rFonts w:ascii="Times New Roman" w:hint="eastAsia"/>
          <w:color w:val="000000" w:themeColor="text1"/>
          <w:sz w:val="32"/>
          <w:szCs w:val="32"/>
        </w:rPr>
        <w:t>290</w:t>
      </w:r>
      <w:r w:rsidR="001657DC" w:rsidRPr="006E59E9">
        <w:rPr>
          <w:rFonts w:ascii="Times New Roman" w:hint="eastAsia"/>
          <w:color w:val="000000" w:themeColor="text1"/>
          <w:sz w:val="32"/>
          <w:szCs w:val="32"/>
        </w:rPr>
        <w:t>件，占</w:t>
      </w:r>
      <w:r w:rsidR="002334B2" w:rsidRPr="006E59E9">
        <w:rPr>
          <w:rFonts w:ascii="Times New Roman" w:hint="eastAsia"/>
          <w:color w:val="000000" w:themeColor="text1"/>
          <w:sz w:val="32"/>
          <w:szCs w:val="32"/>
        </w:rPr>
        <w:t>2.</w:t>
      </w:r>
      <w:r w:rsidR="006E59E9" w:rsidRPr="006E59E9">
        <w:rPr>
          <w:rFonts w:ascii="Times New Roman" w:hint="eastAsia"/>
          <w:color w:val="000000" w:themeColor="text1"/>
          <w:sz w:val="32"/>
          <w:szCs w:val="32"/>
        </w:rPr>
        <w:t>13</w:t>
      </w:r>
      <w:r w:rsidR="001657DC" w:rsidRPr="006E59E9">
        <w:rPr>
          <w:rFonts w:ascii="Times New Roman" w:hint="eastAsia"/>
          <w:color w:val="000000" w:themeColor="text1"/>
          <w:sz w:val="32"/>
          <w:szCs w:val="32"/>
        </w:rPr>
        <w:t>%</w:t>
      </w:r>
      <w:r w:rsidR="000F7B1A" w:rsidRPr="006E59E9">
        <w:rPr>
          <w:rFonts w:ascii="Times New Roman" w:hint="eastAsia"/>
          <w:color w:val="000000" w:themeColor="text1"/>
          <w:sz w:val="32"/>
          <w:szCs w:val="32"/>
        </w:rPr>
        <w:t>，环比</w:t>
      </w:r>
      <w:r w:rsidR="00DF450D" w:rsidRPr="006E59E9">
        <w:rPr>
          <w:rFonts w:ascii="Times New Roman" w:hint="eastAsia"/>
          <w:color w:val="000000" w:themeColor="text1"/>
          <w:sz w:val="32"/>
          <w:szCs w:val="32"/>
        </w:rPr>
        <w:t>上升</w:t>
      </w:r>
      <w:r w:rsidR="006E59E9" w:rsidRPr="006E59E9">
        <w:rPr>
          <w:rFonts w:ascii="Times New Roman" w:hint="eastAsia"/>
          <w:color w:val="000000" w:themeColor="text1"/>
          <w:sz w:val="32"/>
          <w:szCs w:val="32"/>
        </w:rPr>
        <w:t>19.34</w:t>
      </w:r>
      <w:r w:rsidR="000F7B1A" w:rsidRPr="006E59E9">
        <w:rPr>
          <w:rFonts w:ascii="Times New Roman" w:hint="eastAsia"/>
          <w:color w:val="000000" w:themeColor="text1"/>
          <w:sz w:val="32"/>
          <w:szCs w:val="32"/>
        </w:rPr>
        <w:t>%</w:t>
      </w:r>
      <w:r w:rsidR="009D194C" w:rsidRPr="006E59E9">
        <w:rPr>
          <w:rFonts w:ascii="Times New Roman"/>
          <w:color w:val="000000" w:themeColor="text1"/>
          <w:sz w:val="32"/>
          <w:szCs w:val="32"/>
        </w:rPr>
        <w:t>。</w:t>
      </w:r>
      <w:hyperlink w:anchor="_附表二：" w:history="1">
        <w:r w:rsidR="009D194C" w:rsidRPr="00E22E5F">
          <w:rPr>
            <w:rStyle w:val="a3"/>
            <w:rFonts w:ascii="Times New Roman"/>
            <w:sz w:val="32"/>
            <w:szCs w:val="32"/>
            <w:u w:val="none"/>
          </w:rPr>
          <w:t>（详见附表</w:t>
        </w:r>
        <w:r w:rsidR="00771DA6" w:rsidRPr="00E22E5F">
          <w:rPr>
            <w:rStyle w:val="a3"/>
            <w:rFonts w:ascii="Times New Roman" w:hint="eastAsia"/>
            <w:sz w:val="32"/>
            <w:szCs w:val="32"/>
            <w:u w:val="none"/>
          </w:rPr>
          <w:t>二</w:t>
        </w:r>
        <w:r w:rsidR="009D194C" w:rsidRPr="00E22E5F">
          <w:rPr>
            <w:rStyle w:val="a3"/>
            <w:rFonts w:ascii="Times New Roman"/>
            <w:sz w:val="32"/>
            <w:szCs w:val="32"/>
            <w:u w:val="none"/>
          </w:rPr>
          <w:t>）</w:t>
        </w:r>
      </w:hyperlink>
    </w:p>
    <w:p w:rsidR="00F6129A" w:rsidRDefault="00F6129A" w:rsidP="009C3270">
      <w:pPr>
        <w:tabs>
          <w:tab w:val="left" w:pos="6979"/>
        </w:tabs>
        <w:spacing w:beforeLines="50" w:before="156" w:line="560" w:lineRule="exact"/>
        <w:rPr>
          <w:rFonts w:ascii="Times New Roman"/>
          <w:b/>
          <w:color w:val="000000" w:themeColor="text1"/>
          <w:sz w:val="32"/>
          <w:szCs w:val="32"/>
        </w:rPr>
      </w:pPr>
    </w:p>
    <w:p w:rsidR="009D194C" w:rsidRPr="00B74409" w:rsidRDefault="006E59E9" w:rsidP="009C3270">
      <w:pPr>
        <w:tabs>
          <w:tab w:val="left" w:pos="6979"/>
        </w:tabs>
        <w:spacing w:beforeLines="50" w:before="156" w:line="560" w:lineRule="exact"/>
        <w:ind w:firstLineChars="200" w:firstLine="600"/>
        <w:rPr>
          <w:rFonts w:ascii="Times New Roman"/>
          <w:b/>
          <w:color w:val="000000" w:themeColor="text1"/>
          <w:sz w:val="32"/>
          <w:szCs w:val="32"/>
        </w:rPr>
      </w:pPr>
      <w:r>
        <w:rPr>
          <w:noProof/>
          <w:snapToGrid/>
        </w:rPr>
        <w:lastRenderedPageBreak/>
        <w:drawing>
          <wp:anchor distT="0" distB="0" distL="114300" distR="114300" simplePos="0" relativeHeight="251710464" behindDoc="0" locked="0" layoutInCell="1" allowOverlap="1" wp14:anchorId="3C90F4D6" wp14:editId="200D8B2A">
            <wp:simplePos x="0" y="0"/>
            <wp:positionH relativeFrom="column">
              <wp:posOffset>5715</wp:posOffset>
            </wp:positionH>
            <wp:positionV relativeFrom="paragraph">
              <wp:posOffset>3121025</wp:posOffset>
            </wp:positionV>
            <wp:extent cx="5400675" cy="3105150"/>
            <wp:effectExtent l="0" t="0" r="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709440" behindDoc="0" locked="0" layoutInCell="1" allowOverlap="1" wp14:anchorId="42A0806E" wp14:editId="226BE251">
            <wp:simplePos x="0" y="0"/>
            <wp:positionH relativeFrom="column">
              <wp:posOffset>5715</wp:posOffset>
            </wp:positionH>
            <wp:positionV relativeFrom="paragraph">
              <wp:posOffset>87630</wp:posOffset>
            </wp:positionV>
            <wp:extent cx="5400040" cy="293687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31E15" w:rsidRPr="00F5473B">
        <w:rPr>
          <w:rFonts w:ascii="Times New Roman" w:hint="eastAsia"/>
          <w:b/>
          <w:color w:val="000000" w:themeColor="text1"/>
          <w:sz w:val="32"/>
          <w:szCs w:val="32"/>
        </w:rPr>
        <w:t>1.</w:t>
      </w:r>
      <w:r w:rsidR="0052671D" w:rsidRPr="00F5473B">
        <w:rPr>
          <w:rFonts w:ascii="Times New Roman" w:hint="eastAsia"/>
          <w:b/>
          <w:color w:val="000000" w:themeColor="text1"/>
          <w:sz w:val="32"/>
          <w:szCs w:val="32"/>
        </w:rPr>
        <w:t>信息咨询</w:t>
      </w:r>
      <w:r w:rsidR="00A433A7" w:rsidRPr="00F5473B">
        <w:rPr>
          <w:rFonts w:ascii="Times New Roman"/>
          <w:b/>
          <w:color w:val="000000" w:themeColor="text1"/>
          <w:sz w:val="32"/>
          <w:szCs w:val="32"/>
        </w:rPr>
        <w:t>：</w:t>
      </w:r>
      <w:r w:rsidR="002E78B5">
        <w:rPr>
          <w:rFonts w:ascii="Times New Roman" w:hint="eastAsia"/>
          <w:b/>
          <w:color w:val="000000" w:themeColor="text1"/>
          <w:sz w:val="32"/>
          <w:szCs w:val="32"/>
        </w:rPr>
        <w:t>8776</w:t>
      </w:r>
      <w:r w:rsidR="005345BE" w:rsidRPr="00F5473B">
        <w:rPr>
          <w:rFonts w:ascii="Times New Roman"/>
          <w:b/>
          <w:color w:val="000000" w:themeColor="text1"/>
          <w:sz w:val="32"/>
          <w:szCs w:val="32"/>
        </w:rPr>
        <w:t>件</w:t>
      </w:r>
      <w:r w:rsidR="00A433A7" w:rsidRPr="00F5473B">
        <w:rPr>
          <w:rFonts w:ascii="Times New Roman"/>
          <w:b/>
          <w:color w:val="000000" w:themeColor="text1"/>
          <w:sz w:val="32"/>
          <w:szCs w:val="32"/>
        </w:rPr>
        <w:t>，</w:t>
      </w:r>
      <w:r w:rsidR="005345BE" w:rsidRPr="00F5473B">
        <w:rPr>
          <w:rFonts w:ascii="Times New Roman"/>
          <w:color w:val="000000" w:themeColor="text1"/>
          <w:sz w:val="32"/>
          <w:szCs w:val="32"/>
        </w:rPr>
        <w:t>主要涉及公交线路</w:t>
      </w:r>
      <w:r w:rsidR="00D93359" w:rsidRPr="00F5473B">
        <w:rPr>
          <w:rFonts w:ascii="Times New Roman"/>
          <w:color w:val="000000" w:themeColor="text1"/>
          <w:sz w:val="32"/>
          <w:szCs w:val="32"/>
        </w:rPr>
        <w:t>、</w:t>
      </w:r>
      <w:r w:rsidR="006804CF" w:rsidRPr="00F5473B">
        <w:rPr>
          <w:rFonts w:ascii="Times New Roman"/>
          <w:color w:val="000000" w:themeColor="text1"/>
          <w:sz w:val="32"/>
          <w:szCs w:val="32"/>
        </w:rPr>
        <w:t>转乘、首末班时间</w:t>
      </w:r>
      <w:r w:rsidR="0052671D" w:rsidRPr="00F5473B">
        <w:rPr>
          <w:rFonts w:ascii="Times New Roman" w:hint="eastAsia"/>
          <w:color w:val="000000" w:themeColor="text1"/>
          <w:sz w:val="32"/>
          <w:szCs w:val="32"/>
        </w:rPr>
        <w:t>，</w:t>
      </w:r>
      <w:r w:rsidR="004B2B4F">
        <w:rPr>
          <w:rFonts w:ascii="Times New Roman"/>
          <w:color w:val="000000" w:themeColor="text1"/>
          <w:sz w:val="32"/>
          <w:szCs w:val="32"/>
        </w:rPr>
        <w:t>出租汽车</w:t>
      </w:r>
      <w:r w:rsidR="009D194C" w:rsidRPr="00F5473B">
        <w:rPr>
          <w:rFonts w:ascii="Times New Roman"/>
          <w:color w:val="000000" w:themeColor="text1"/>
          <w:sz w:val="32"/>
          <w:szCs w:val="32"/>
        </w:rPr>
        <w:t>运价</w:t>
      </w:r>
      <w:r w:rsidR="00D9081E" w:rsidRPr="00B31E15">
        <w:rPr>
          <w:rFonts w:ascii="Times New Roman"/>
          <w:sz w:val="32"/>
          <w:szCs w:val="32"/>
        </w:rPr>
        <w:t>，</w:t>
      </w:r>
      <w:r w:rsidR="009D194C" w:rsidRPr="00B31E15">
        <w:rPr>
          <w:rFonts w:ascii="Times New Roman"/>
          <w:sz w:val="32"/>
          <w:szCs w:val="32"/>
        </w:rPr>
        <w:t>叫车服务</w:t>
      </w:r>
      <w:r w:rsidR="00D9081E" w:rsidRPr="00B31E15">
        <w:rPr>
          <w:rFonts w:ascii="Times New Roman"/>
          <w:sz w:val="32"/>
          <w:szCs w:val="32"/>
        </w:rPr>
        <w:t>，</w:t>
      </w:r>
      <w:r w:rsidR="009D194C" w:rsidRPr="00B31E15">
        <w:rPr>
          <w:rFonts w:ascii="Times New Roman"/>
          <w:sz w:val="32"/>
          <w:szCs w:val="32"/>
        </w:rPr>
        <w:t>从业资格证、道路运输证的办理、转籍和年审</w:t>
      </w:r>
      <w:r w:rsidR="00D9081E" w:rsidRPr="00B31E15">
        <w:rPr>
          <w:rFonts w:ascii="Times New Roman"/>
          <w:sz w:val="32"/>
          <w:szCs w:val="32"/>
        </w:rPr>
        <w:t>，</w:t>
      </w:r>
      <w:r w:rsidR="009D194C" w:rsidRPr="00B31E15">
        <w:rPr>
          <w:rFonts w:ascii="Times New Roman"/>
          <w:sz w:val="32"/>
          <w:szCs w:val="32"/>
        </w:rPr>
        <w:t>车辆二级维护</w:t>
      </w:r>
      <w:r w:rsidR="00D9081E" w:rsidRPr="00B31E15">
        <w:rPr>
          <w:rFonts w:ascii="Times New Roman"/>
          <w:sz w:val="32"/>
          <w:szCs w:val="32"/>
        </w:rPr>
        <w:t>，</w:t>
      </w:r>
      <w:r w:rsidR="009D194C" w:rsidRPr="00B31E15">
        <w:rPr>
          <w:rFonts w:ascii="Times New Roman"/>
          <w:sz w:val="32"/>
          <w:szCs w:val="32"/>
        </w:rPr>
        <w:t>长途汽车班次等</w:t>
      </w:r>
      <w:r w:rsidR="0052671D" w:rsidRPr="00B31E15">
        <w:rPr>
          <w:rFonts w:ascii="Times New Roman" w:hint="eastAsia"/>
          <w:sz w:val="32"/>
          <w:szCs w:val="32"/>
        </w:rPr>
        <w:t>方面的信息</w:t>
      </w:r>
      <w:r w:rsidR="009D194C" w:rsidRPr="00B31E15">
        <w:rPr>
          <w:rFonts w:ascii="Times New Roman"/>
          <w:sz w:val="32"/>
          <w:szCs w:val="32"/>
        </w:rPr>
        <w:t>。</w:t>
      </w:r>
    </w:p>
    <w:p w:rsidR="009D194C" w:rsidRPr="009C74B8" w:rsidRDefault="0097770A" w:rsidP="009C3270">
      <w:pPr>
        <w:spacing w:beforeLines="50" w:before="156" w:line="560" w:lineRule="exact"/>
        <w:ind w:firstLineChars="200" w:firstLine="643"/>
        <w:rPr>
          <w:rFonts w:ascii="Times New Roman"/>
          <w:sz w:val="32"/>
          <w:szCs w:val="32"/>
        </w:rPr>
      </w:pPr>
      <w:r w:rsidRPr="00F739FE">
        <w:rPr>
          <w:rFonts w:ascii="Times New Roman" w:hint="eastAsia"/>
          <w:b/>
          <w:color w:val="000000" w:themeColor="text1"/>
          <w:sz w:val="32"/>
          <w:szCs w:val="32"/>
        </w:rPr>
        <w:t>2</w:t>
      </w:r>
      <w:r w:rsidR="00BA24C3" w:rsidRPr="00F739FE">
        <w:rPr>
          <w:rFonts w:ascii="Times New Roman" w:hint="eastAsia"/>
          <w:b/>
          <w:color w:val="000000" w:themeColor="text1"/>
          <w:sz w:val="32"/>
          <w:szCs w:val="32"/>
        </w:rPr>
        <w:t>.</w:t>
      </w:r>
      <w:r w:rsidR="009D194C" w:rsidRPr="00F739FE">
        <w:rPr>
          <w:rFonts w:ascii="Times New Roman"/>
          <w:b/>
          <w:color w:val="000000" w:themeColor="text1"/>
          <w:sz w:val="32"/>
          <w:szCs w:val="32"/>
        </w:rPr>
        <w:t>投诉举报</w:t>
      </w:r>
      <w:r w:rsidR="00A433A7" w:rsidRPr="00F739FE">
        <w:rPr>
          <w:rFonts w:ascii="Times New Roman"/>
          <w:b/>
          <w:color w:val="000000" w:themeColor="text1"/>
          <w:sz w:val="32"/>
          <w:szCs w:val="32"/>
        </w:rPr>
        <w:t>：</w:t>
      </w:r>
      <w:r w:rsidR="002E78B5">
        <w:rPr>
          <w:rFonts w:ascii="Times New Roman" w:hint="eastAsia"/>
          <w:b/>
          <w:color w:val="000000" w:themeColor="text1"/>
          <w:sz w:val="32"/>
          <w:szCs w:val="32"/>
        </w:rPr>
        <w:t>2709</w:t>
      </w:r>
      <w:r w:rsidR="009D194C" w:rsidRPr="00F739FE">
        <w:rPr>
          <w:rFonts w:ascii="Times New Roman"/>
          <w:b/>
          <w:color w:val="000000" w:themeColor="text1"/>
          <w:sz w:val="32"/>
          <w:szCs w:val="32"/>
        </w:rPr>
        <w:t>件</w:t>
      </w:r>
      <w:r w:rsidR="00A433A7" w:rsidRPr="00F739FE">
        <w:rPr>
          <w:rFonts w:ascii="Times New Roman"/>
          <w:b/>
          <w:color w:val="000000" w:themeColor="text1"/>
          <w:sz w:val="32"/>
          <w:szCs w:val="32"/>
        </w:rPr>
        <w:t>，</w:t>
      </w:r>
      <w:r w:rsidR="009D194C" w:rsidRPr="009C74B8">
        <w:rPr>
          <w:rFonts w:ascii="Times New Roman"/>
          <w:sz w:val="32"/>
          <w:szCs w:val="32"/>
        </w:rPr>
        <w:t>主要涉及车辆非法营运、公路设施</w:t>
      </w:r>
      <w:r w:rsidR="009D194C" w:rsidRPr="009C74B8">
        <w:rPr>
          <w:rFonts w:ascii="Times New Roman"/>
          <w:sz w:val="32"/>
          <w:szCs w:val="32"/>
        </w:rPr>
        <w:lastRenderedPageBreak/>
        <w:t>维护管养、</w:t>
      </w:r>
      <w:r w:rsidR="004B2B4F">
        <w:rPr>
          <w:rFonts w:ascii="Times New Roman"/>
          <w:sz w:val="32"/>
          <w:szCs w:val="32"/>
        </w:rPr>
        <w:t>出租汽车</w:t>
      </w:r>
      <w:r w:rsidR="009D194C" w:rsidRPr="009C74B8">
        <w:rPr>
          <w:rFonts w:ascii="Times New Roman"/>
          <w:sz w:val="32"/>
          <w:szCs w:val="32"/>
        </w:rPr>
        <w:t>、驾校违规营运和</w:t>
      </w:r>
      <w:r w:rsidR="00D05284" w:rsidRPr="009C74B8">
        <w:rPr>
          <w:rFonts w:ascii="Times New Roman"/>
          <w:sz w:val="32"/>
          <w:szCs w:val="32"/>
        </w:rPr>
        <w:t>长途车、公交车</w:t>
      </w:r>
      <w:r w:rsidR="009D194C" w:rsidRPr="009C74B8">
        <w:rPr>
          <w:rFonts w:ascii="Times New Roman"/>
          <w:sz w:val="32"/>
          <w:szCs w:val="32"/>
        </w:rPr>
        <w:t>驾乘人员服务不规范等。</w:t>
      </w:r>
    </w:p>
    <w:p w:rsidR="00551164" w:rsidRDefault="008822B5" w:rsidP="00C957B4">
      <w:pPr>
        <w:spacing w:line="560" w:lineRule="exact"/>
        <w:ind w:firstLineChars="200" w:firstLine="640"/>
        <w:rPr>
          <w:rFonts w:ascii="Times New Roman"/>
          <w:sz w:val="32"/>
          <w:szCs w:val="32"/>
        </w:rPr>
      </w:pPr>
      <w:r>
        <w:rPr>
          <w:rFonts w:ascii="Times New Roman" w:hint="eastAsia"/>
          <w:sz w:val="32"/>
          <w:szCs w:val="32"/>
        </w:rPr>
        <w:t>（</w:t>
      </w:r>
      <w:r w:rsidR="00484CF6">
        <w:rPr>
          <w:rFonts w:ascii="Times New Roman" w:hint="eastAsia"/>
          <w:sz w:val="32"/>
          <w:szCs w:val="32"/>
        </w:rPr>
        <w:t>1</w:t>
      </w:r>
      <w:r>
        <w:rPr>
          <w:rFonts w:ascii="Times New Roman" w:hint="eastAsia"/>
          <w:sz w:val="32"/>
          <w:szCs w:val="32"/>
        </w:rPr>
        <w:t>）</w:t>
      </w:r>
      <w:r w:rsidR="001062E9">
        <w:rPr>
          <w:rFonts w:ascii="Times New Roman"/>
          <w:sz w:val="32"/>
          <w:szCs w:val="32"/>
        </w:rPr>
        <w:t>公路管理</w:t>
      </w:r>
      <w:r w:rsidR="001062E9">
        <w:rPr>
          <w:rFonts w:ascii="Times New Roman" w:hint="eastAsia"/>
          <w:sz w:val="32"/>
          <w:szCs w:val="32"/>
        </w:rPr>
        <w:t>处</w:t>
      </w:r>
      <w:r w:rsidR="002E78B5">
        <w:rPr>
          <w:rFonts w:ascii="Times New Roman" w:hint="eastAsia"/>
          <w:sz w:val="32"/>
          <w:szCs w:val="32"/>
        </w:rPr>
        <w:t>26</w:t>
      </w:r>
      <w:r w:rsidR="001062E9">
        <w:rPr>
          <w:rFonts w:ascii="Times New Roman" w:hint="eastAsia"/>
          <w:sz w:val="32"/>
          <w:szCs w:val="32"/>
        </w:rPr>
        <w:t>件</w:t>
      </w:r>
      <w:r w:rsidR="001062E9" w:rsidRPr="009C74B8">
        <w:rPr>
          <w:rFonts w:ascii="Times New Roman"/>
          <w:sz w:val="32"/>
          <w:szCs w:val="32"/>
        </w:rPr>
        <w:t>，主要</w:t>
      </w:r>
      <w:r w:rsidR="000171BD">
        <w:rPr>
          <w:rFonts w:ascii="Times New Roman" w:hint="eastAsia"/>
          <w:sz w:val="32"/>
          <w:szCs w:val="32"/>
        </w:rPr>
        <w:t>反映国省干线</w:t>
      </w:r>
      <w:r w:rsidR="002E78B5">
        <w:rPr>
          <w:rFonts w:ascii="Times New Roman" w:hint="eastAsia"/>
          <w:sz w:val="32"/>
          <w:szCs w:val="32"/>
        </w:rPr>
        <w:t>公路</w:t>
      </w:r>
      <w:r w:rsidR="000171BD">
        <w:rPr>
          <w:rFonts w:ascii="Times New Roman" w:hint="eastAsia"/>
          <w:sz w:val="32"/>
          <w:szCs w:val="32"/>
        </w:rPr>
        <w:t>上路面</w:t>
      </w:r>
      <w:r w:rsidR="00646002">
        <w:rPr>
          <w:rFonts w:ascii="Times New Roman" w:hint="eastAsia"/>
          <w:sz w:val="32"/>
          <w:szCs w:val="32"/>
        </w:rPr>
        <w:t>坑洼</w:t>
      </w:r>
      <w:r w:rsidR="00C22E93">
        <w:rPr>
          <w:rFonts w:ascii="Times New Roman" w:hint="eastAsia"/>
          <w:sz w:val="32"/>
          <w:szCs w:val="32"/>
        </w:rPr>
        <w:t>、</w:t>
      </w:r>
      <w:r w:rsidR="002E78B5">
        <w:rPr>
          <w:rFonts w:ascii="Times New Roman" w:hint="eastAsia"/>
          <w:sz w:val="32"/>
          <w:szCs w:val="32"/>
        </w:rPr>
        <w:t>结冰、有垃圾和</w:t>
      </w:r>
      <w:proofErr w:type="gramStart"/>
      <w:r w:rsidR="002E78B5">
        <w:rPr>
          <w:rFonts w:ascii="Times New Roman" w:hint="eastAsia"/>
          <w:sz w:val="32"/>
          <w:szCs w:val="32"/>
        </w:rPr>
        <w:t>湟</w:t>
      </w:r>
      <w:proofErr w:type="gramEnd"/>
      <w:r w:rsidR="002E78B5">
        <w:rPr>
          <w:rFonts w:ascii="Times New Roman" w:hint="eastAsia"/>
          <w:sz w:val="32"/>
          <w:szCs w:val="32"/>
        </w:rPr>
        <w:t>里收费站收费</w:t>
      </w:r>
      <w:r w:rsidR="001062E9">
        <w:rPr>
          <w:rFonts w:ascii="Times New Roman" w:hint="eastAsia"/>
          <w:sz w:val="32"/>
          <w:szCs w:val="32"/>
        </w:rPr>
        <w:t>等问题</w:t>
      </w:r>
      <w:r w:rsidR="001062E9" w:rsidRPr="009C74B8">
        <w:rPr>
          <w:rFonts w:ascii="Times New Roman"/>
          <w:sz w:val="32"/>
          <w:szCs w:val="32"/>
        </w:rPr>
        <w:t>。</w:t>
      </w:r>
    </w:p>
    <w:p w:rsidR="007004C3" w:rsidRDefault="00C22E93" w:rsidP="006E59E9">
      <w:pPr>
        <w:spacing w:line="560" w:lineRule="exact"/>
        <w:ind w:firstLineChars="200" w:firstLine="640"/>
        <w:rPr>
          <w:rFonts w:ascii="Times New Roman"/>
          <w:sz w:val="32"/>
          <w:szCs w:val="32"/>
        </w:rPr>
      </w:pPr>
      <w:r>
        <w:rPr>
          <w:rFonts w:ascii="Times New Roman" w:hint="eastAsia"/>
          <w:sz w:val="32"/>
          <w:szCs w:val="32"/>
        </w:rPr>
        <w:t>（</w:t>
      </w:r>
      <w:r w:rsidR="00484CF6">
        <w:rPr>
          <w:rFonts w:ascii="Times New Roman" w:hint="eastAsia"/>
          <w:sz w:val="32"/>
          <w:szCs w:val="32"/>
        </w:rPr>
        <w:t>2</w:t>
      </w:r>
      <w:r>
        <w:rPr>
          <w:rFonts w:ascii="Times New Roman" w:hint="eastAsia"/>
          <w:sz w:val="32"/>
          <w:szCs w:val="32"/>
        </w:rPr>
        <w:t>）</w:t>
      </w:r>
      <w:r w:rsidR="007004C3">
        <w:rPr>
          <w:rFonts w:ascii="Times New Roman" w:hint="eastAsia"/>
          <w:sz w:val="32"/>
          <w:szCs w:val="32"/>
        </w:rPr>
        <w:t>航道管理处</w:t>
      </w:r>
      <w:r>
        <w:rPr>
          <w:rFonts w:ascii="Times New Roman" w:hint="eastAsia"/>
          <w:sz w:val="32"/>
          <w:szCs w:val="32"/>
        </w:rPr>
        <w:t>1</w:t>
      </w:r>
      <w:r w:rsidR="007004C3">
        <w:rPr>
          <w:rFonts w:ascii="Times New Roman" w:hint="eastAsia"/>
          <w:sz w:val="32"/>
          <w:szCs w:val="32"/>
        </w:rPr>
        <w:t>件，反映</w:t>
      </w:r>
      <w:r w:rsidR="00C64C21" w:rsidRPr="00C64C21">
        <w:rPr>
          <w:rFonts w:ascii="Times New Roman" w:hint="eastAsia"/>
          <w:sz w:val="32"/>
          <w:szCs w:val="32"/>
        </w:rPr>
        <w:t>邹区龙潭桑家村附近运河大坝有缺口</w:t>
      </w:r>
      <w:r>
        <w:rPr>
          <w:rFonts w:ascii="Times New Roman" w:hint="eastAsia"/>
          <w:sz w:val="32"/>
          <w:szCs w:val="32"/>
        </w:rPr>
        <w:t>的</w:t>
      </w:r>
      <w:r w:rsidR="003C3ABA">
        <w:rPr>
          <w:rFonts w:ascii="Times New Roman" w:hint="eastAsia"/>
          <w:sz w:val="32"/>
          <w:szCs w:val="32"/>
        </w:rPr>
        <w:t>问题。</w:t>
      </w:r>
      <w:r w:rsidR="00D26606">
        <w:rPr>
          <w:rFonts w:ascii="Times New Roman" w:hint="eastAsia"/>
          <w:sz w:val="32"/>
          <w:szCs w:val="32"/>
        </w:rPr>
        <w:t>（经核实，</w:t>
      </w:r>
      <w:r w:rsidR="00C64C21" w:rsidRPr="00C64C21">
        <w:rPr>
          <w:rFonts w:ascii="Times New Roman" w:hint="eastAsia"/>
          <w:sz w:val="32"/>
          <w:szCs w:val="32"/>
        </w:rPr>
        <w:t>缺口在一个小河</w:t>
      </w:r>
      <w:proofErr w:type="gramStart"/>
      <w:r w:rsidR="00C64C21" w:rsidRPr="00C64C21">
        <w:rPr>
          <w:rFonts w:ascii="Times New Roman" w:hint="eastAsia"/>
          <w:sz w:val="32"/>
          <w:szCs w:val="32"/>
        </w:rPr>
        <w:t>浜</w:t>
      </w:r>
      <w:proofErr w:type="gramEnd"/>
      <w:r w:rsidR="00C64C21" w:rsidRPr="00C64C21">
        <w:rPr>
          <w:rFonts w:ascii="Times New Roman" w:hint="eastAsia"/>
          <w:sz w:val="32"/>
          <w:szCs w:val="32"/>
        </w:rPr>
        <w:t>里，</w:t>
      </w:r>
      <w:r w:rsidR="00D26606">
        <w:rPr>
          <w:rFonts w:ascii="Times New Roman" w:hint="eastAsia"/>
          <w:sz w:val="32"/>
          <w:szCs w:val="32"/>
        </w:rPr>
        <w:t>不属于航道管辖</w:t>
      </w:r>
      <w:r w:rsidR="00C64C21">
        <w:rPr>
          <w:rFonts w:ascii="Times New Roman" w:hint="eastAsia"/>
          <w:sz w:val="32"/>
          <w:szCs w:val="32"/>
        </w:rPr>
        <w:t>。</w:t>
      </w:r>
      <w:r w:rsidR="00D26606">
        <w:rPr>
          <w:rFonts w:ascii="Times New Roman" w:hint="eastAsia"/>
          <w:sz w:val="32"/>
          <w:szCs w:val="32"/>
        </w:rPr>
        <w:t>）</w:t>
      </w:r>
    </w:p>
    <w:p w:rsidR="00732DF6" w:rsidRDefault="003C3ABA" w:rsidP="00717D83">
      <w:pPr>
        <w:spacing w:line="560" w:lineRule="exact"/>
        <w:ind w:firstLineChars="200" w:firstLine="640"/>
        <w:rPr>
          <w:rFonts w:ascii="Times New Roman"/>
          <w:color w:val="0D0D0D" w:themeColor="text1" w:themeTint="F2"/>
          <w:sz w:val="32"/>
          <w:szCs w:val="32"/>
        </w:rPr>
      </w:pPr>
      <w:r>
        <w:rPr>
          <w:rFonts w:ascii="Times New Roman" w:hint="eastAsia"/>
          <w:sz w:val="32"/>
          <w:szCs w:val="32"/>
        </w:rPr>
        <w:t>（</w:t>
      </w:r>
      <w:r w:rsidR="00484CF6">
        <w:rPr>
          <w:rFonts w:ascii="Times New Roman" w:hint="eastAsia"/>
          <w:sz w:val="32"/>
          <w:szCs w:val="32"/>
        </w:rPr>
        <w:t>3</w:t>
      </w:r>
      <w:r>
        <w:rPr>
          <w:rFonts w:ascii="Times New Roman" w:hint="eastAsia"/>
          <w:sz w:val="32"/>
          <w:szCs w:val="32"/>
        </w:rPr>
        <w:t>）</w:t>
      </w:r>
      <w:r w:rsidR="00A64233" w:rsidRPr="009C74B8">
        <w:rPr>
          <w:rFonts w:ascii="Times New Roman"/>
          <w:sz w:val="32"/>
          <w:szCs w:val="32"/>
        </w:rPr>
        <w:t>运输管理处</w:t>
      </w:r>
      <w:r w:rsidR="00776572">
        <w:rPr>
          <w:rFonts w:ascii="Times New Roman" w:hint="eastAsia"/>
          <w:sz w:val="32"/>
          <w:szCs w:val="32"/>
        </w:rPr>
        <w:t>1</w:t>
      </w:r>
      <w:r w:rsidR="00C64C21">
        <w:rPr>
          <w:rFonts w:ascii="Times New Roman" w:hint="eastAsia"/>
          <w:sz w:val="32"/>
          <w:szCs w:val="32"/>
        </w:rPr>
        <w:t>821</w:t>
      </w:r>
      <w:r w:rsidR="00A64233" w:rsidRPr="001E25C4">
        <w:rPr>
          <w:rFonts w:ascii="Times New Roman"/>
          <w:sz w:val="32"/>
          <w:szCs w:val="32"/>
        </w:rPr>
        <w:t>件</w:t>
      </w:r>
      <w:r w:rsidR="00AD3B40" w:rsidRPr="001E25C4">
        <w:rPr>
          <w:rFonts w:ascii="Times New Roman"/>
          <w:sz w:val="32"/>
          <w:szCs w:val="32"/>
        </w:rPr>
        <w:t>，其中反映</w:t>
      </w:r>
      <w:r w:rsidR="004B2B4F">
        <w:rPr>
          <w:rFonts w:ascii="Times New Roman"/>
          <w:sz w:val="32"/>
          <w:szCs w:val="32"/>
        </w:rPr>
        <w:t>出租汽车</w:t>
      </w:r>
      <w:r w:rsidR="00AD3B40" w:rsidRPr="001E25C4">
        <w:rPr>
          <w:rFonts w:ascii="Times New Roman"/>
          <w:sz w:val="32"/>
          <w:szCs w:val="32"/>
        </w:rPr>
        <w:t>经营服务方面</w:t>
      </w:r>
      <w:r w:rsidR="003A3BEB">
        <w:rPr>
          <w:rFonts w:ascii="Times New Roman" w:hint="eastAsia"/>
          <w:sz w:val="32"/>
          <w:szCs w:val="32"/>
        </w:rPr>
        <w:t>1</w:t>
      </w:r>
      <w:r w:rsidR="00C64C21">
        <w:rPr>
          <w:rFonts w:ascii="Times New Roman" w:hint="eastAsia"/>
          <w:sz w:val="32"/>
          <w:szCs w:val="32"/>
        </w:rPr>
        <w:t>604</w:t>
      </w:r>
      <w:r w:rsidR="00AD3B40" w:rsidRPr="001E25C4">
        <w:rPr>
          <w:rFonts w:ascii="Times New Roman"/>
          <w:sz w:val="32"/>
          <w:szCs w:val="32"/>
        </w:rPr>
        <w:t>件，其他主要还涉</w:t>
      </w:r>
      <w:r w:rsidR="00AD3B40" w:rsidRPr="00C239E7">
        <w:rPr>
          <w:rFonts w:ascii="Times New Roman"/>
          <w:color w:val="0D0D0D" w:themeColor="text1" w:themeTint="F2"/>
          <w:sz w:val="32"/>
          <w:szCs w:val="32"/>
        </w:rPr>
        <w:t>及举报黑车</w:t>
      </w:r>
      <w:r w:rsidR="00764734" w:rsidRPr="00C239E7">
        <w:rPr>
          <w:rFonts w:ascii="Times New Roman" w:hint="eastAsia"/>
          <w:color w:val="0D0D0D" w:themeColor="text1" w:themeTint="F2"/>
          <w:sz w:val="32"/>
          <w:szCs w:val="32"/>
        </w:rPr>
        <w:t>非法营运</w:t>
      </w:r>
      <w:r w:rsidR="00AD3B40" w:rsidRPr="00C239E7">
        <w:rPr>
          <w:rFonts w:ascii="Times New Roman"/>
          <w:color w:val="0D0D0D" w:themeColor="text1" w:themeTint="F2"/>
          <w:sz w:val="32"/>
          <w:szCs w:val="32"/>
        </w:rPr>
        <w:t>、</w:t>
      </w:r>
      <w:r w:rsidR="00892FA1" w:rsidRPr="00C239E7">
        <w:rPr>
          <w:rFonts w:ascii="Times New Roman" w:hint="eastAsia"/>
          <w:color w:val="0D0D0D" w:themeColor="text1" w:themeTint="F2"/>
          <w:sz w:val="32"/>
          <w:szCs w:val="32"/>
        </w:rPr>
        <w:t>大巴车违规经营</w:t>
      </w:r>
      <w:r w:rsidR="00AD3B40" w:rsidRPr="00C239E7">
        <w:rPr>
          <w:rFonts w:ascii="Times New Roman"/>
          <w:color w:val="0D0D0D" w:themeColor="text1" w:themeTint="F2"/>
          <w:sz w:val="32"/>
          <w:szCs w:val="32"/>
        </w:rPr>
        <w:t>、</w:t>
      </w:r>
      <w:r w:rsidR="004B2B4F">
        <w:rPr>
          <w:rFonts w:ascii="Times New Roman"/>
          <w:color w:val="0D0D0D" w:themeColor="text1" w:themeTint="F2"/>
          <w:sz w:val="32"/>
          <w:szCs w:val="32"/>
        </w:rPr>
        <w:t>出租汽车</w:t>
      </w:r>
      <w:r w:rsidR="006C5CA3" w:rsidRPr="00C239E7">
        <w:rPr>
          <w:rFonts w:ascii="Times New Roman" w:hint="eastAsia"/>
          <w:color w:val="0D0D0D" w:themeColor="text1" w:themeTint="F2"/>
          <w:sz w:val="32"/>
          <w:szCs w:val="32"/>
        </w:rPr>
        <w:t>候客区</w:t>
      </w:r>
      <w:r w:rsidR="006C339E" w:rsidRPr="00C239E7">
        <w:rPr>
          <w:rFonts w:ascii="Times New Roman" w:hint="eastAsia"/>
          <w:color w:val="0D0D0D" w:themeColor="text1" w:themeTint="F2"/>
          <w:sz w:val="32"/>
          <w:szCs w:val="32"/>
        </w:rPr>
        <w:t>秩序混乱</w:t>
      </w:r>
      <w:r w:rsidR="00F25F4C" w:rsidRPr="00C239E7">
        <w:rPr>
          <w:rFonts w:ascii="Times New Roman" w:hint="eastAsia"/>
          <w:color w:val="0D0D0D" w:themeColor="text1" w:themeTint="F2"/>
          <w:sz w:val="32"/>
          <w:szCs w:val="32"/>
        </w:rPr>
        <w:t>、汽修厂</w:t>
      </w:r>
      <w:r w:rsidR="00764734" w:rsidRPr="00C239E7">
        <w:rPr>
          <w:rFonts w:hint="eastAsia"/>
          <w:color w:val="0D0D0D" w:themeColor="text1" w:themeTint="F2"/>
          <w:sz w:val="32"/>
          <w:szCs w:val="32"/>
        </w:rPr>
        <w:t>和</w:t>
      </w:r>
      <w:r w:rsidR="001E25C4" w:rsidRPr="00C239E7">
        <w:rPr>
          <w:rFonts w:ascii="Times New Roman" w:hint="eastAsia"/>
          <w:color w:val="0D0D0D" w:themeColor="text1" w:themeTint="F2"/>
          <w:sz w:val="32"/>
          <w:szCs w:val="32"/>
        </w:rPr>
        <w:t>驾培等</w:t>
      </w:r>
      <w:r w:rsidR="003230A3" w:rsidRPr="00C239E7">
        <w:rPr>
          <w:rFonts w:ascii="Times New Roman" w:hint="eastAsia"/>
          <w:color w:val="0D0D0D" w:themeColor="text1" w:themeTint="F2"/>
          <w:sz w:val="32"/>
          <w:szCs w:val="32"/>
        </w:rPr>
        <w:t>方面的问题</w:t>
      </w:r>
      <w:r w:rsidR="001E25C4" w:rsidRPr="00C239E7">
        <w:rPr>
          <w:rFonts w:ascii="Times New Roman" w:hint="eastAsia"/>
          <w:color w:val="0D0D0D" w:themeColor="text1" w:themeTint="F2"/>
          <w:sz w:val="32"/>
          <w:szCs w:val="32"/>
        </w:rPr>
        <w:t>。</w:t>
      </w:r>
    </w:p>
    <w:p w:rsidR="00484CF6" w:rsidRPr="00484CF6" w:rsidRDefault="00484CF6" w:rsidP="00717D83">
      <w:pPr>
        <w:spacing w:line="560" w:lineRule="exact"/>
        <w:ind w:firstLineChars="200" w:firstLine="640"/>
      </w:pPr>
      <w:r w:rsidRPr="00BA4DF4">
        <w:rPr>
          <w:rFonts w:ascii="Times New Roman"/>
          <w:sz w:val="32"/>
          <w:szCs w:val="32"/>
        </w:rPr>
        <w:t>（</w:t>
      </w:r>
      <w:r>
        <w:rPr>
          <w:rFonts w:ascii="Times New Roman" w:hint="eastAsia"/>
          <w:sz w:val="32"/>
          <w:szCs w:val="32"/>
        </w:rPr>
        <w:t>4</w:t>
      </w:r>
      <w:r w:rsidRPr="00BA4DF4">
        <w:rPr>
          <w:rFonts w:ascii="Times New Roman"/>
          <w:sz w:val="32"/>
          <w:szCs w:val="32"/>
        </w:rPr>
        <w:t>）</w:t>
      </w:r>
      <w:r>
        <w:rPr>
          <w:rFonts w:ascii="Times New Roman" w:hint="eastAsia"/>
          <w:sz w:val="32"/>
          <w:szCs w:val="32"/>
        </w:rPr>
        <w:t>地方海事局</w:t>
      </w:r>
      <w:r>
        <w:rPr>
          <w:rFonts w:ascii="Times New Roman" w:hint="eastAsia"/>
          <w:sz w:val="32"/>
          <w:szCs w:val="32"/>
        </w:rPr>
        <w:t>5</w:t>
      </w:r>
      <w:r>
        <w:rPr>
          <w:rFonts w:ascii="Times New Roman" w:hint="eastAsia"/>
          <w:sz w:val="32"/>
          <w:szCs w:val="32"/>
        </w:rPr>
        <w:t>件，</w:t>
      </w:r>
      <w:proofErr w:type="gramStart"/>
      <w:r>
        <w:rPr>
          <w:rFonts w:ascii="Times New Roman" w:hint="eastAsia"/>
          <w:sz w:val="32"/>
          <w:szCs w:val="32"/>
        </w:rPr>
        <w:t>反映</w:t>
      </w:r>
      <w:r w:rsidRPr="00484CF6">
        <w:rPr>
          <w:rFonts w:ascii="Times New Roman" w:hint="eastAsia"/>
          <w:color w:val="0D0D0D" w:themeColor="text1" w:themeTint="F2"/>
          <w:sz w:val="32"/>
          <w:szCs w:val="32"/>
        </w:rPr>
        <w:t>嘉泽捕捞</w:t>
      </w:r>
      <w:proofErr w:type="gramEnd"/>
      <w:r w:rsidRPr="00484CF6">
        <w:rPr>
          <w:rFonts w:ascii="Times New Roman" w:hint="eastAsia"/>
          <w:color w:val="0D0D0D" w:themeColor="text1" w:themeTint="F2"/>
          <w:sz w:val="32"/>
          <w:szCs w:val="32"/>
        </w:rPr>
        <w:t>村河段沉船影响通航</w:t>
      </w:r>
      <w:r w:rsidR="006F0B74">
        <w:rPr>
          <w:rFonts w:ascii="Times New Roman" w:hint="eastAsia"/>
          <w:color w:val="0D0D0D" w:themeColor="text1" w:themeTint="F2"/>
          <w:sz w:val="32"/>
          <w:szCs w:val="32"/>
        </w:rPr>
        <w:t>等</w:t>
      </w:r>
      <w:r w:rsidRPr="00484CF6">
        <w:rPr>
          <w:rFonts w:ascii="Times New Roman" w:hint="eastAsia"/>
          <w:color w:val="0D0D0D" w:themeColor="text1" w:themeTint="F2"/>
          <w:sz w:val="32"/>
          <w:szCs w:val="32"/>
        </w:rPr>
        <w:t>问题</w:t>
      </w:r>
      <w:r w:rsidR="006F0B74">
        <w:rPr>
          <w:rFonts w:ascii="Times New Roman" w:hint="eastAsia"/>
          <w:color w:val="0D0D0D" w:themeColor="text1" w:themeTint="F2"/>
          <w:sz w:val="32"/>
          <w:szCs w:val="32"/>
        </w:rPr>
        <w:t>。</w:t>
      </w:r>
    </w:p>
    <w:p w:rsidR="00484CF6" w:rsidRPr="007C3AD2" w:rsidRDefault="00484CF6" w:rsidP="00717D83">
      <w:pPr>
        <w:spacing w:line="560" w:lineRule="exact"/>
        <w:ind w:firstLineChars="200" w:firstLine="640"/>
        <w:rPr>
          <w:rFonts w:ascii="Times New Roman"/>
          <w:sz w:val="32"/>
          <w:szCs w:val="32"/>
        </w:rPr>
      </w:pPr>
      <w:r w:rsidRPr="00BA4DF4">
        <w:rPr>
          <w:rFonts w:ascii="Times New Roman"/>
          <w:sz w:val="32"/>
          <w:szCs w:val="32"/>
        </w:rPr>
        <w:t>（</w:t>
      </w:r>
      <w:r>
        <w:rPr>
          <w:rFonts w:ascii="Times New Roman" w:hint="eastAsia"/>
          <w:sz w:val="32"/>
          <w:szCs w:val="32"/>
        </w:rPr>
        <w:t>5</w:t>
      </w:r>
      <w:r w:rsidRPr="00BA4DF4">
        <w:rPr>
          <w:rFonts w:ascii="Times New Roman"/>
          <w:sz w:val="32"/>
          <w:szCs w:val="32"/>
        </w:rPr>
        <w:t>）</w:t>
      </w:r>
      <w:r>
        <w:rPr>
          <w:rFonts w:ascii="Times New Roman" w:hint="eastAsia"/>
          <w:sz w:val="32"/>
          <w:szCs w:val="32"/>
        </w:rPr>
        <w:t>产业集团</w:t>
      </w:r>
      <w:r>
        <w:rPr>
          <w:rFonts w:ascii="Times New Roman" w:hint="eastAsia"/>
          <w:sz w:val="32"/>
          <w:szCs w:val="32"/>
        </w:rPr>
        <w:t>3</w:t>
      </w:r>
      <w:r>
        <w:rPr>
          <w:rFonts w:ascii="Times New Roman" w:hint="eastAsia"/>
          <w:sz w:val="32"/>
          <w:szCs w:val="32"/>
        </w:rPr>
        <w:t>件，</w:t>
      </w:r>
      <w:r w:rsidR="006F0B74">
        <w:rPr>
          <w:rFonts w:ascii="Times New Roman" w:hint="eastAsia"/>
          <w:sz w:val="32"/>
          <w:szCs w:val="32"/>
        </w:rPr>
        <w:t>反映</w:t>
      </w:r>
      <w:r w:rsidR="006F0B74" w:rsidRPr="006F0B74">
        <w:rPr>
          <w:rFonts w:ascii="Times New Roman" w:hint="eastAsia"/>
          <w:sz w:val="32"/>
          <w:szCs w:val="32"/>
        </w:rPr>
        <w:t>S39</w:t>
      </w:r>
      <w:proofErr w:type="gramStart"/>
      <w:r w:rsidR="006F0B74" w:rsidRPr="006F0B74">
        <w:rPr>
          <w:rFonts w:ascii="Times New Roman" w:hint="eastAsia"/>
          <w:sz w:val="32"/>
          <w:szCs w:val="32"/>
        </w:rPr>
        <w:t>江宜高速</w:t>
      </w:r>
      <w:proofErr w:type="gramEnd"/>
      <w:r w:rsidR="006F0B74" w:rsidRPr="006F0B74">
        <w:rPr>
          <w:rFonts w:ascii="Times New Roman" w:hint="eastAsia"/>
          <w:sz w:val="32"/>
          <w:szCs w:val="32"/>
        </w:rPr>
        <w:t>常州绕城路段</w:t>
      </w:r>
      <w:r w:rsidR="006F0B74">
        <w:rPr>
          <w:rFonts w:ascii="Times New Roman" w:hint="eastAsia"/>
          <w:sz w:val="32"/>
          <w:szCs w:val="32"/>
        </w:rPr>
        <w:t>车辆</w:t>
      </w:r>
      <w:r w:rsidR="006F0B74">
        <w:rPr>
          <w:rFonts w:ascii="Times New Roman" w:hint="eastAsia"/>
          <w:sz w:val="32"/>
          <w:szCs w:val="32"/>
        </w:rPr>
        <w:t>200</w:t>
      </w:r>
      <w:r w:rsidR="006F0B74">
        <w:rPr>
          <w:rFonts w:ascii="Times New Roman" w:hint="eastAsia"/>
          <w:sz w:val="32"/>
          <w:szCs w:val="32"/>
        </w:rPr>
        <w:t>米免费放行的问题。</w:t>
      </w:r>
    </w:p>
    <w:p w:rsidR="00A74852" w:rsidRPr="00037ED9" w:rsidRDefault="008E22BA" w:rsidP="00385109">
      <w:pPr>
        <w:spacing w:line="560" w:lineRule="exact"/>
        <w:ind w:firstLineChars="200" w:firstLine="640"/>
        <w:rPr>
          <w:rFonts w:ascii="Times New Roman"/>
          <w:color w:val="000000" w:themeColor="text1"/>
          <w:sz w:val="32"/>
          <w:szCs w:val="32"/>
        </w:rPr>
      </w:pPr>
      <w:r w:rsidRPr="00BA4DF4">
        <w:rPr>
          <w:rFonts w:ascii="Times New Roman"/>
          <w:sz w:val="32"/>
          <w:szCs w:val="32"/>
        </w:rPr>
        <w:t>（</w:t>
      </w:r>
      <w:r w:rsidR="00484CF6">
        <w:rPr>
          <w:rFonts w:ascii="Times New Roman" w:hint="eastAsia"/>
          <w:sz w:val="32"/>
          <w:szCs w:val="32"/>
        </w:rPr>
        <w:t>6</w:t>
      </w:r>
      <w:r w:rsidRPr="00BA4DF4">
        <w:rPr>
          <w:rFonts w:ascii="Times New Roman"/>
          <w:sz w:val="32"/>
          <w:szCs w:val="32"/>
        </w:rPr>
        <w:t>）</w:t>
      </w:r>
      <w:r w:rsidR="00646002" w:rsidRPr="009C74B8">
        <w:rPr>
          <w:rFonts w:ascii="Times New Roman"/>
          <w:sz w:val="32"/>
          <w:szCs w:val="32"/>
        </w:rPr>
        <w:t>公交集团</w:t>
      </w:r>
      <w:r w:rsidR="00177C11">
        <w:rPr>
          <w:rFonts w:ascii="Times New Roman" w:hint="eastAsia"/>
          <w:sz w:val="32"/>
          <w:szCs w:val="32"/>
        </w:rPr>
        <w:t>6</w:t>
      </w:r>
      <w:r w:rsidR="006F0B74">
        <w:rPr>
          <w:rFonts w:ascii="Times New Roman" w:hint="eastAsia"/>
          <w:sz w:val="32"/>
          <w:szCs w:val="32"/>
        </w:rPr>
        <w:t>85</w:t>
      </w:r>
      <w:r w:rsidR="00646002">
        <w:rPr>
          <w:rFonts w:ascii="Times New Roman"/>
          <w:sz w:val="32"/>
          <w:szCs w:val="32"/>
        </w:rPr>
        <w:t>件，主要反映公交车</w:t>
      </w:r>
      <w:r w:rsidR="00646002">
        <w:rPr>
          <w:rFonts w:ascii="Times New Roman" w:hint="eastAsia"/>
          <w:sz w:val="32"/>
          <w:szCs w:val="32"/>
        </w:rPr>
        <w:t>等候时间长、</w:t>
      </w:r>
      <w:r w:rsidR="00646002" w:rsidRPr="00803BA9">
        <w:rPr>
          <w:rFonts w:ascii="Times New Roman"/>
          <w:sz w:val="32"/>
          <w:szCs w:val="32"/>
        </w:rPr>
        <w:t>未照顾赶来的乘客、</w:t>
      </w:r>
      <w:r w:rsidR="00646002" w:rsidRPr="00B4471E">
        <w:rPr>
          <w:rFonts w:ascii="Times New Roman"/>
          <w:color w:val="000000" w:themeColor="text1"/>
          <w:sz w:val="32"/>
          <w:szCs w:val="32"/>
        </w:rPr>
        <w:t>驾驶员服务态度差、</w:t>
      </w:r>
      <w:r w:rsidR="00037ED9">
        <w:rPr>
          <w:rFonts w:ascii="Times New Roman" w:hint="eastAsia"/>
          <w:color w:val="000000" w:themeColor="text1"/>
          <w:sz w:val="32"/>
          <w:szCs w:val="32"/>
        </w:rPr>
        <w:t>未按站点停靠（二次停靠）</w:t>
      </w:r>
      <w:r w:rsidR="00646002" w:rsidRPr="00B4471E">
        <w:rPr>
          <w:rFonts w:ascii="Times New Roman" w:hint="eastAsia"/>
          <w:color w:val="000000" w:themeColor="text1"/>
          <w:sz w:val="32"/>
          <w:szCs w:val="32"/>
        </w:rPr>
        <w:t>、不文明驾驶、不安全行车、</w:t>
      </w:r>
      <w:r w:rsidR="00646002" w:rsidRPr="00803BA9">
        <w:rPr>
          <w:rFonts w:ascii="Times New Roman" w:hint="eastAsia"/>
          <w:sz w:val="32"/>
          <w:szCs w:val="32"/>
        </w:rPr>
        <w:t>乱张贴</w:t>
      </w:r>
      <w:r w:rsidR="00646002" w:rsidRPr="00361F33">
        <w:rPr>
          <w:rFonts w:ascii="Times New Roman"/>
          <w:sz w:val="32"/>
          <w:szCs w:val="32"/>
        </w:rPr>
        <w:t>等问题</w:t>
      </w:r>
      <w:r w:rsidR="00646002" w:rsidRPr="009C74B8">
        <w:rPr>
          <w:rFonts w:ascii="Times New Roman"/>
          <w:sz w:val="32"/>
          <w:szCs w:val="32"/>
        </w:rPr>
        <w:t>。例如</w:t>
      </w:r>
      <w:r w:rsidR="00646002">
        <w:rPr>
          <w:rFonts w:ascii="Times New Roman" w:hint="eastAsia"/>
          <w:sz w:val="32"/>
          <w:szCs w:val="32"/>
        </w:rPr>
        <w:t>：</w:t>
      </w:r>
      <w:r w:rsidR="00A74852">
        <w:rPr>
          <w:rFonts w:ascii="Times New Roman" w:hint="eastAsia"/>
          <w:sz w:val="32"/>
          <w:szCs w:val="32"/>
        </w:rPr>
        <w:t>1</w:t>
      </w:r>
      <w:r w:rsidR="00646002">
        <w:rPr>
          <w:rFonts w:ascii="Times New Roman" w:hint="eastAsia"/>
          <w:sz w:val="32"/>
          <w:szCs w:val="32"/>
        </w:rPr>
        <w:t>月</w:t>
      </w:r>
      <w:r w:rsidR="006F0B74">
        <w:rPr>
          <w:rFonts w:ascii="Times New Roman" w:hint="eastAsia"/>
          <w:sz w:val="32"/>
          <w:szCs w:val="32"/>
        </w:rPr>
        <w:t>20</w:t>
      </w:r>
      <w:r w:rsidR="00646002">
        <w:rPr>
          <w:rFonts w:ascii="Times New Roman" w:hint="eastAsia"/>
          <w:sz w:val="32"/>
          <w:szCs w:val="32"/>
        </w:rPr>
        <w:t>日</w:t>
      </w:r>
      <w:r w:rsidR="006F0B74">
        <w:rPr>
          <w:rFonts w:ascii="Times New Roman" w:hint="eastAsia"/>
          <w:sz w:val="32"/>
          <w:szCs w:val="32"/>
        </w:rPr>
        <w:t>宗先生</w:t>
      </w:r>
      <w:r w:rsidR="00646002" w:rsidRPr="00D95DA9">
        <w:rPr>
          <w:rFonts w:ascii="Times New Roman" w:hint="eastAsia"/>
          <w:sz w:val="32"/>
          <w:szCs w:val="32"/>
        </w:rPr>
        <w:t>来电</w:t>
      </w:r>
      <w:r w:rsidR="00646002">
        <w:rPr>
          <w:rFonts w:ascii="Times New Roman" w:hint="eastAsia"/>
          <w:sz w:val="32"/>
          <w:szCs w:val="32"/>
        </w:rPr>
        <w:t>投</w:t>
      </w:r>
      <w:r w:rsidR="00646002" w:rsidRPr="00A74852">
        <w:rPr>
          <w:rFonts w:ascii="Times New Roman" w:hint="eastAsia"/>
          <w:sz w:val="32"/>
          <w:szCs w:val="32"/>
        </w:rPr>
        <w:t>诉</w:t>
      </w:r>
      <w:r w:rsidR="006F0B74" w:rsidRPr="00037ED9">
        <w:rPr>
          <w:rFonts w:ascii="Times New Roman" w:hint="eastAsia"/>
          <w:color w:val="000000" w:themeColor="text1"/>
          <w:sz w:val="32"/>
          <w:szCs w:val="32"/>
        </w:rPr>
        <w:t>42</w:t>
      </w:r>
      <w:r w:rsidR="006F0B74" w:rsidRPr="00037ED9">
        <w:rPr>
          <w:rFonts w:ascii="Times New Roman" w:hint="eastAsia"/>
          <w:color w:val="000000" w:themeColor="text1"/>
          <w:sz w:val="32"/>
          <w:szCs w:val="32"/>
        </w:rPr>
        <w:t>路公交车班次太少</w:t>
      </w:r>
      <w:r w:rsidR="00037ED9">
        <w:rPr>
          <w:rFonts w:ascii="Times New Roman" w:hint="eastAsia"/>
          <w:color w:val="000000" w:themeColor="text1"/>
          <w:sz w:val="32"/>
          <w:szCs w:val="32"/>
        </w:rPr>
        <w:t>（</w:t>
      </w:r>
      <w:r w:rsidR="006F0B74" w:rsidRPr="00037ED9">
        <w:rPr>
          <w:rFonts w:ascii="Times New Roman" w:hint="eastAsia"/>
          <w:color w:val="000000" w:themeColor="text1"/>
          <w:sz w:val="32"/>
          <w:szCs w:val="32"/>
        </w:rPr>
        <w:t>开往荆川公园方向</w:t>
      </w:r>
      <w:r w:rsidR="00037ED9">
        <w:rPr>
          <w:rFonts w:ascii="Times New Roman" w:hint="eastAsia"/>
          <w:color w:val="000000" w:themeColor="text1"/>
          <w:sz w:val="32"/>
          <w:szCs w:val="32"/>
        </w:rPr>
        <w:t>）。来电人</w:t>
      </w:r>
      <w:r w:rsidR="006F0B74" w:rsidRPr="00037ED9">
        <w:rPr>
          <w:rFonts w:ascii="Times New Roman" w:hint="eastAsia"/>
          <w:color w:val="000000" w:themeColor="text1"/>
          <w:sz w:val="32"/>
          <w:szCs w:val="32"/>
        </w:rPr>
        <w:t>在盛世名门花苑等车，从</w:t>
      </w:r>
      <w:r w:rsidR="006F0B74" w:rsidRPr="00037ED9">
        <w:rPr>
          <w:rFonts w:ascii="Times New Roman" w:hint="eastAsia"/>
          <w:color w:val="000000" w:themeColor="text1"/>
          <w:sz w:val="32"/>
          <w:szCs w:val="32"/>
        </w:rPr>
        <w:t>18</w:t>
      </w:r>
      <w:r w:rsidR="00037ED9">
        <w:rPr>
          <w:rFonts w:ascii="Times New Roman" w:hint="eastAsia"/>
          <w:color w:val="000000" w:themeColor="text1"/>
          <w:sz w:val="32"/>
          <w:szCs w:val="32"/>
        </w:rPr>
        <w:t>点一直</w:t>
      </w:r>
      <w:r w:rsidR="006F0B74" w:rsidRPr="00037ED9">
        <w:rPr>
          <w:rFonts w:ascii="Times New Roman" w:hint="eastAsia"/>
          <w:color w:val="000000" w:themeColor="text1"/>
          <w:sz w:val="32"/>
          <w:szCs w:val="32"/>
        </w:rPr>
        <w:t>等到</w:t>
      </w:r>
      <w:r w:rsidR="006F0B74" w:rsidRPr="00037ED9">
        <w:rPr>
          <w:rFonts w:ascii="Times New Roman" w:hint="eastAsia"/>
          <w:color w:val="000000" w:themeColor="text1"/>
          <w:sz w:val="32"/>
          <w:szCs w:val="32"/>
        </w:rPr>
        <w:t>18</w:t>
      </w:r>
      <w:r w:rsidR="00037ED9">
        <w:rPr>
          <w:rFonts w:ascii="Times New Roman" w:hint="eastAsia"/>
          <w:color w:val="000000" w:themeColor="text1"/>
          <w:sz w:val="32"/>
          <w:szCs w:val="32"/>
        </w:rPr>
        <w:t>点</w:t>
      </w:r>
      <w:r w:rsidR="006F0B74" w:rsidRPr="00037ED9">
        <w:rPr>
          <w:rFonts w:ascii="Times New Roman" w:hint="eastAsia"/>
          <w:color w:val="000000" w:themeColor="text1"/>
          <w:sz w:val="32"/>
          <w:szCs w:val="32"/>
        </w:rPr>
        <w:t>40</w:t>
      </w:r>
      <w:r w:rsidR="00037ED9">
        <w:rPr>
          <w:rFonts w:ascii="Times New Roman" w:hint="eastAsia"/>
          <w:color w:val="000000" w:themeColor="text1"/>
          <w:sz w:val="32"/>
          <w:szCs w:val="32"/>
        </w:rPr>
        <w:t>分</w:t>
      </w:r>
      <w:r w:rsidR="006F0B74" w:rsidRPr="00037ED9">
        <w:rPr>
          <w:rFonts w:ascii="Times New Roman" w:hint="eastAsia"/>
          <w:color w:val="000000" w:themeColor="text1"/>
          <w:sz w:val="32"/>
          <w:szCs w:val="32"/>
        </w:rPr>
        <w:t>才有车，</w:t>
      </w:r>
      <w:r w:rsidR="00037ED9">
        <w:rPr>
          <w:rFonts w:ascii="Times New Roman" w:hint="eastAsia"/>
          <w:color w:val="000000" w:themeColor="text1"/>
          <w:sz w:val="32"/>
          <w:szCs w:val="32"/>
        </w:rPr>
        <w:t>来电人认为车辆班次太少，调度不合理</w:t>
      </w:r>
      <w:r w:rsidR="006F0B74" w:rsidRPr="00037ED9">
        <w:rPr>
          <w:rFonts w:ascii="Times New Roman" w:hint="eastAsia"/>
          <w:color w:val="000000" w:themeColor="text1"/>
          <w:sz w:val="32"/>
          <w:szCs w:val="32"/>
        </w:rPr>
        <w:t>。</w:t>
      </w:r>
    </w:p>
    <w:p w:rsidR="00883EEF" w:rsidRPr="00982DEB" w:rsidRDefault="00D95DA9" w:rsidP="00B34605">
      <w:pPr>
        <w:spacing w:line="560" w:lineRule="exact"/>
        <w:ind w:firstLineChars="200" w:firstLine="640"/>
        <w:rPr>
          <w:rFonts w:ascii="Times New Roman"/>
          <w:sz w:val="32"/>
          <w:szCs w:val="32"/>
        </w:rPr>
      </w:pPr>
      <w:r w:rsidRPr="00BA4DF4">
        <w:rPr>
          <w:rFonts w:ascii="Times New Roman"/>
          <w:sz w:val="32"/>
          <w:szCs w:val="32"/>
        </w:rPr>
        <w:t>（</w:t>
      </w:r>
      <w:r w:rsidR="00037ED9">
        <w:rPr>
          <w:rFonts w:ascii="Times New Roman" w:hint="eastAsia"/>
          <w:sz w:val="32"/>
          <w:szCs w:val="32"/>
        </w:rPr>
        <w:t>7</w:t>
      </w:r>
      <w:r w:rsidRPr="00BA4DF4">
        <w:rPr>
          <w:rFonts w:ascii="Times New Roman"/>
          <w:sz w:val="32"/>
          <w:szCs w:val="32"/>
        </w:rPr>
        <w:t>）</w:t>
      </w:r>
      <w:r w:rsidR="00A64233" w:rsidRPr="00BA4DF4">
        <w:rPr>
          <w:rFonts w:ascii="Times New Roman"/>
          <w:sz w:val="32"/>
          <w:szCs w:val="32"/>
        </w:rPr>
        <w:t>常运集团</w:t>
      </w:r>
      <w:r w:rsidR="00037ED9">
        <w:rPr>
          <w:rFonts w:ascii="Times New Roman" w:hint="eastAsia"/>
          <w:sz w:val="32"/>
          <w:szCs w:val="32"/>
        </w:rPr>
        <w:t>32</w:t>
      </w:r>
      <w:r w:rsidR="00A64233" w:rsidRPr="00BA4DF4">
        <w:rPr>
          <w:rFonts w:ascii="Times New Roman"/>
          <w:sz w:val="32"/>
          <w:szCs w:val="32"/>
        </w:rPr>
        <w:t>件，主要</w:t>
      </w:r>
      <w:r w:rsidR="00A64233" w:rsidRPr="00F41460">
        <w:rPr>
          <w:rFonts w:ascii="Times New Roman"/>
          <w:sz w:val="32"/>
          <w:szCs w:val="32"/>
        </w:rPr>
        <w:t>反映</w:t>
      </w:r>
      <w:r w:rsidR="00A64233" w:rsidRPr="00504FBD">
        <w:rPr>
          <w:rFonts w:ascii="Times New Roman"/>
          <w:sz w:val="32"/>
          <w:szCs w:val="32"/>
        </w:rPr>
        <w:t>长途</w:t>
      </w:r>
      <w:r w:rsidR="00982DEB">
        <w:rPr>
          <w:rFonts w:ascii="Times New Roman" w:hint="eastAsia"/>
          <w:sz w:val="32"/>
          <w:szCs w:val="32"/>
        </w:rPr>
        <w:t>班车</w:t>
      </w:r>
      <w:r w:rsidR="00037ED9">
        <w:rPr>
          <w:rFonts w:ascii="Times New Roman" w:hint="eastAsia"/>
          <w:sz w:val="32"/>
          <w:szCs w:val="32"/>
        </w:rPr>
        <w:t>停运、</w:t>
      </w:r>
      <w:r w:rsidR="00982DEB">
        <w:rPr>
          <w:rFonts w:ascii="Times New Roman" w:hint="eastAsia"/>
          <w:sz w:val="32"/>
          <w:szCs w:val="32"/>
        </w:rPr>
        <w:t>班次取消、</w:t>
      </w:r>
      <w:r w:rsidR="007D3E05">
        <w:rPr>
          <w:rFonts w:ascii="Times New Roman" w:hint="eastAsia"/>
          <w:color w:val="000000" w:themeColor="text1"/>
          <w:sz w:val="32"/>
          <w:szCs w:val="32"/>
        </w:rPr>
        <w:t>甩客</w:t>
      </w:r>
      <w:r w:rsidR="00385109">
        <w:rPr>
          <w:rFonts w:ascii="Times New Roman" w:hint="eastAsia"/>
          <w:color w:val="000000" w:themeColor="text1"/>
          <w:sz w:val="32"/>
          <w:szCs w:val="32"/>
        </w:rPr>
        <w:t>倒客</w:t>
      </w:r>
      <w:r w:rsidR="006C33AE">
        <w:rPr>
          <w:rFonts w:ascii="Times New Roman" w:hint="eastAsia"/>
          <w:color w:val="000000" w:themeColor="text1"/>
          <w:sz w:val="32"/>
          <w:szCs w:val="32"/>
        </w:rPr>
        <w:t>、</w:t>
      </w:r>
      <w:r w:rsidR="00AC4B23" w:rsidRPr="00982DEB">
        <w:rPr>
          <w:rFonts w:ascii="Times New Roman" w:hint="eastAsia"/>
          <w:color w:val="000000" w:themeColor="text1"/>
          <w:sz w:val="32"/>
          <w:szCs w:val="32"/>
        </w:rPr>
        <w:t>未按站点停靠</w:t>
      </w:r>
      <w:r w:rsidR="0001242C" w:rsidRPr="00982DEB">
        <w:rPr>
          <w:rFonts w:ascii="Times New Roman" w:hint="eastAsia"/>
          <w:color w:val="000000" w:themeColor="text1"/>
          <w:sz w:val="32"/>
          <w:szCs w:val="32"/>
        </w:rPr>
        <w:t>、</w:t>
      </w:r>
      <w:r w:rsidR="00982DEB">
        <w:rPr>
          <w:rFonts w:ascii="Times New Roman" w:hint="eastAsia"/>
          <w:color w:val="000000" w:themeColor="text1"/>
          <w:sz w:val="32"/>
          <w:szCs w:val="32"/>
        </w:rPr>
        <w:t>退票收取手续费不合理</w:t>
      </w:r>
      <w:r w:rsidR="00940D3F" w:rsidRPr="00161707">
        <w:rPr>
          <w:rFonts w:ascii="Times New Roman" w:hint="eastAsia"/>
          <w:color w:val="000000" w:themeColor="text1"/>
          <w:sz w:val="32"/>
          <w:szCs w:val="32"/>
        </w:rPr>
        <w:t>、</w:t>
      </w:r>
      <w:r w:rsidR="00F000B1" w:rsidRPr="00973416">
        <w:rPr>
          <w:rFonts w:ascii="Times New Roman" w:hint="eastAsia"/>
          <w:sz w:val="32"/>
          <w:szCs w:val="32"/>
        </w:rPr>
        <w:t>驾驶员</w:t>
      </w:r>
      <w:r w:rsidR="00883EEF">
        <w:rPr>
          <w:rFonts w:ascii="Times New Roman" w:hint="eastAsia"/>
          <w:sz w:val="32"/>
          <w:szCs w:val="32"/>
        </w:rPr>
        <w:t>、售票员</w:t>
      </w:r>
      <w:r w:rsidR="00A64233" w:rsidRPr="00973416">
        <w:rPr>
          <w:rFonts w:ascii="Times New Roman"/>
          <w:sz w:val="32"/>
          <w:szCs w:val="32"/>
        </w:rPr>
        <w:t>服务</w:t>
      </w:r>
      <w:r w:rsidR="00BA4DF4" w:rsidRPr="00973416">
        <w:rPr>
          <w:rFonts w:ascii="Times New Roman" w:hint="eastAsia"/>
          <w:sz w:val="32"/>
          <w:szCs w:val="32"/>
        </w:rPr>
        <w:t>态度差</w:t>
      </w:r>
      <w:r w:rsidR="00A64233" w:rsidRPr="00AE421C">
        <w:rPr>
          <w:rFonts w:ascii="Times New Roman"/>
          <w:sz w:val="32"/>
          <w:szCs w:val="32"/>
        </w:rPr>
        <w:t>等问</w:t>
      </w:r>
      <w:r w:rsidR="00A64233" w:rsidRPr="009C74B8">
        <w:rPr>
          <w:rFonts w:ascii="Times New Roman"/>
          <w:sz w:val="32"/>
          <w:szCs w:val="32"/>
        </w:rPr>
        <w:t>题。</w:t>
      </w:r>
      <w:r w:rsidR="00A64233" w:rsidRPr="00F054AB">
        <w:rPr>
          <w:rFonts w:ascii="Times New Roman"/>
          <w:sz w:val="32"/>
          <w:szCs w:val="32"/>
        </w:rPr>
        <w:t>例如：</w:t>
      </w:r>
      <w:r w:rsidR="00AC4B23">
        <w:rPr>
          <w:rFonts w:ascii="Times New Roman" w:hint="eastAsia"/>
          <w:sz w:val="32"/>
          <w:szCs w:val="32"/>
        </w:rPr>
        <w:t>1</w:t>
      </w:r>
      <w:r w:rsidR="00F000B1">
        <w:rPr>
          <w:rFonts w:ascii="Times New Roman" w:hint="eastAsia"/>
          <w:sz w:val="32"/>
          <w:szCs w:val="32"/>
        </w:rPr>
        <w:t>月</w:t>
      </w:r>
      <w:r w:rsidR="00883EEF">
        <w:rPr>
          <w:rFonts w:ascii="Times New Roman" w:hint="eastAsia"/>
          <w:sz w:val="32"/>
          <w:szCs w:val="32"/>
        </w:rPr>
        <w:t>2</w:t>
      </w:r>
      <w:r w:rsidR="00982DEB">
        <w:rPr>
          <w:rFonts w:ascii="Times New Roman" w:hint="eastAsia"/>
          <w:sz w:val="32"/>
          <w:szCs w:val="32"/>
        </w:rPr>
        <w:t>0</w:t>
      </w:r>
      <w:r w:rsidR="00F000B1">
        <w:rPr>
          <w:rFonts w:ascii="Times New Roman" w:hint="eastAsia"/>
          <w:sz w:val="32"/>
          <w:szCs w:val="32"/>
        </w:rPr>
        <w:t>日</w:t>
      </w:r>
      <w:r w:rsidR="00982DEB">
        <w:rPr>
          <w:rFonts w:ascii="Times New Roman" w:hint="eastAsia"/>
          <w:sz w:val="32"/>
          <w:szCs w:val="32"/>
        </w:rPr>
        <w:t>王</w:t>
      </w:r>
      <w:r w:rsidR="006C33AE">
        <w:rPr>
          <w:rFonts w:ascii="Times New Roman" w:hint="eastAsia"/>
          <w:sz w:val="32"/>
          <w:szCs w:val="32"/>
        </w:rPr>
        <w:t>女士</w:t>
      </w:r>
      <w:r w:rsidR="0001242C">
        <w:rPr>
          <w:rFonts w:ascii="Times New Roman" w:hint="eastAsia"/>
          <w:sz w:val="32"/>
          <w:szCs w:val="32"/>
        </w:rPr>
        <w:t>来电投</w:t>
      </w:r>
      <w:r w:rsidR="0001242C" w:rsidRPr="00AC4B23">
        <w:rPr>
          <w:rFonts w:ascii="Times New Roman" w:hint="eastAsia"/>
          <w:sz w:val="32"/>
          <w:szCs w:val="32"/>
        </w:rPr>
        <w:t>诉</w:t>
      </w:r>
      <w:r w:rsidR="00982DEB" w:rsidRPr="00982DEB">
        <w:rPr>
          <w:rFonts w:ascii="Times New Roman" w:hint="eastAsia"/>
          <w:sz w:val="32"/>
          <w:szCs w:val="32"/>
        </w:rPr>
        <w:lastRenderedPageBreak/>
        <w:t>常州客运中心售票员工作失误</w:t>
      </w:r>
      <w:r w:rsidR="00982DEB">
        <w:rPr>
          <w:rFonts w:ascii="Times New Roman" w:hint="eastAsia"/>
          <w:sz w:val="32"/>
          <w:szCs w:val="32"/>
        </w:rPr>
        <w:t>。</w:t>
      </w:r>
      <w:r w:rsidR="00982DEB">
        <w:rPr>
          <w:rFonts w:ascii="Times New Roman" w:hint="eastAsia"/>
          <w:sz w:val="32"/>
          <w:szCs w:val="32"/>
        </w:rPr>
        <w:t>10</w:t>
      </w:r>
      <w:r w:rsidR="00982DEB">
        <w:rPr>
          <w:rFonts w:ascii="Times New Roman" w:hint="eastAsia"/>
          <w:sz w:val="32"/>
          <w:szCs w:val="32"/>
        </w:rPr>
        <w:t>点左右来电</w:t>
      </w:r>
      <w:r w:rsidR="00982DEB" w:rsidRPr="00982DEB">
        <w:rPr>
          <w:rFonts w:ascii="Times New Roman" w:hint="eastAsia"/>
          <w:sz w:val="32"/>
          <w:szCs w:val="32"/>
        </w:rPr>
        <w:t>人在常州客运中心购买</w:t>
      </w:r>
      <w:r w:rsidR="00F30E59">
        <w:rPr>
          <w:rFonts w:ascii="Times New Roman" w:hint="eastAsia"/>
          <w:sz w:val="32"/>
          <w:szCs w:val="32"/>
        </w:rPr>
        <w:t>前往奔</w:t>
      </w:r>
      <w:proofErr w:type="gramStart"/>
      <w:r w:rsidR="00F30E59">
        <w:rPr>
          <w:rFonts w:ascii="Times New Roman" w:hint="eastAsia"/>
          <w:sz w:val="32"/>
          <w:szCs w:val="32"/>
        </w:rPr>
        <w:t>牛机场</w:t>
      </w:r>
      <w:proofErr w:type="gramEnd"/>
      <w:r w:rsidR="00F30E59">
        <w:rPr>
          <w:rFonts w:ascii="Times New Roman" w:hint="eastAsia"/>
          <w:sz w:val="32"/>
          <w:szCs w:val="32"/>
        </w:rPr>
        <w:t>的车票，</w:t>
      </w:r>
      <w:r w:rsidR="00982DEB" w:rsidRPr="00982DEB">
        <w:rPr>
          <w:rFonts w:ascii="Times New Roman" w:hint="eastAsia"/>
          <w:sz w:val="32"/>
          <w:szCs w:val="32"/>
        </w:rPr>
        <w:t>售票员</w:t>
      </w:r>
      <w:r w:rsidR="00F30E59">
        <w:rPr>
          <w:rFonts w:ascii="Times New Roman" w:hint="eastAsia"/>
          <w:sz w:val="32"/>
          <w:szCs w:val="32"/>
        </w:rPr>
        <w:t>当时出票了一张</w:t>
      </w:r>
      <w:r w:rsidR="00982DEB" w:rsidRPr="00982DEB">
        <w:rPr>
          <w:rFonts w:ascii="Times New Roman" w:hint="eastAsia"/>
          <w:sz w:val="32"/>
          <w:szCs w:val="32"/>
        </w:rPr>
        <w:t>常州</w:t>
      </w:r>
      <w:r w:rsidR="00982DEB">
        <w:rPr>
          <w:rFonts w:ascii="Times New Roman" w:hint="eastAsia"/>
          <w:sz w:val="32"/>
          <w:szCs w:val="32"/>
        </w:rPr>
        <w:t>至</w:t>
      </w:r>
      <w:r w:rsidR="00982DEB" w:rsidRPr="00982DEB">
        <w:rPr>
          <w:rFonts w:ascii="Times New Roman" w:hint="eastAsia"/>
          <w:sz w:val="32"/>
          <w:szCs w:val="32"/>
        </w:rPr>
        <w:t>金坛</w:t>
      </w:r>
      <w:r w:rsidR="00F30E59">
        <w:rPr>
          <w:rFonts w:ascii="Times New Roman" w:hint="eastAsia"/>
          <w:sz w:val="32"/>
          <w:szCs w:val="32"/>
        </w:rPr>
        <w:t>的车票</w:t>
      </w:r>
      <w:r w:rsidR="00982DEB" w:rsidRPr="00982DEB">
        <w:rPr>
          <w:rFonts w:ascii="Times New Roman" w:hint="eastAsia"/>
          <w:sz w:val="32"/>
          <w:szCs w:val="32"/>
        </w:rPr>
        <w:t>（车次</w:t>
      </w:r>
      <w:r w:rsidR="00982DEB">
        <w:rPr>
          <w:rFonts w:ascii="Times New Roman" w:hint="eastAsia"/>
          <w:sz w:val="32"/>
          <w:szCs w:val="32"/>
        </w:rPr>
        <w:t>PT</w:t>
      </w:r>
      <w:r w:rsidR="00982DEB" w:rsidRPr="00982DEB">
        <w:rPr>
          <w:rFonts w:ascii="Times New Roman" w:hint="eastAsia"/>
          <w:sz w:val="32"/>
          <w:szCs w:val="32"/>
        </w:rPr>
        <w:t>9008</w:t>
      </w:r>
      <w:r w:rsidR="00982DEB" w:rsidRPr="00982DEB">
        <w:rPr>
          <w:rFonts w:ascii="Times New Roman" w:hint="eastAsia"/>
          <w:sz w:val="32"/>
          <w:szCs w:val="32"/>
        </w:rPr>
        <w:t>），</w:t>
      </w:r>
      <w:r w:rsidR="00F30E59">
        <w:rPr>
          <w:rFonts w:ascii="Times New Roman" w:hint="eastAsia"/>
          <w:sz w:val="32"/>
          <w:szCs w:val="32"/>
        </w:rPr>
        <w:t>来电人误以为该班车</w:t>
      </w:r>
      <w:proofErr w:type="gramStart"/>
      <w:r w:rsidR="00F30E59">
        <w:rPr>
          <w:rFonts w:ascii="Times New Roman" w:hint="eastAsia"/>
          <w:sz w:val="32"/>
          <w:szCs w:val="32"/>
        </w:rPr>
        <w:t>会</w:t>
      </w:r>
      <w:r w:rsidR="00982DEB" w:rsidRPr="00982DEB">
        <w:rPr>
          <w:rFonts w:ascii="Times New Roman" w:hint="eastAsia"/>
          <w:sz w:val="32"/>
          <w:szCs w:val="32"/>
        </w:rPr>
        <w:t>途径奔牛机场</w:t>
      </w:r>
      <w:proofErr w:type="gramEnd"/>
      <w:r w:rsidR="00F30E59">
        <w:rPr>
          <w:rFonts w:ascii="Times New Roman" w:hint="eastAsia"/>
          <w:sz w:val="32"/>
          <w:szCs w:val="32"/>
        </w:rPr>
        <w:t>便上车了</w:t>
      </w:r>
      <w:r w:rsidR="00982DEB" w:rsidRPr="00982DEB">
        <w:rPr>
          <w:rFonts w:ascii="Times New Roman" w:hint="eastAsia"/>
          <w:sz w:val="32"/>
          <w:szCs w:val="32"/>
        </w:rPr>
        <w:t>，</w:t>
      </w:r>
      <w:r w:rsidR="00F30E59">
        <w:rPr>
          <w:rFonts w:ascii="Times New Roman" w:hint="eastAsia"/>
          <w:sz w:val="32"/>
          <w:szCs w:val="32"/>
        </w:rPr>
        <w:t>在</w:t>
      </w:r>
      <w:r w:rsidR="00982DEB" w:rsidRPr="00982DEB">
        <w:rPr>
          <w:rFonts w:ascii="Times New Roman" w:hint="eastAsia"/>
          <w:sz w:val="32"/>
          <w:szCs w:val="32"/>
        </w:rPr>
        <w:t>车辆运行过程中询问驾驶员后</w:t>
      </w:r>
      <w:proofErr w:type="gramStart"/>
      <w:r w:rsidR="00982DEB" w:rsidRPr="00982DEB">
        <w:rPr>
          <w:rFonts w:ascii="Times New Roman" w:hint="eastAsia"/>
          <w:sz w:val="32"/>
          <w:szCs w:val="32"/>
        </w:rPr>
        <w:t>才知乘错车</w:t>
      </w:r>
      <w:proofErr w:type="gramEnd"/>
      <w:r w:rsidR="00982DEB" w:rsidRPr="00982DEB">
        <w:rPr>
          <w:rFonts w:ascii="Times New Roman" w:hint="eastAsia"/>
          <w:sz w:val="32"/>
          <w:szCs w:val="32"/>
        </w:rPr>
        <w:t>，</w:t>
      </w:r>
      <w:r w:rsidR="00F30E59">
        <w:rPr>
          <w:rFonts w:ascii="Times New Roman" w:hint="eastAsia"/>
          <w:sz w:val="32"/>
          <w:szCs w:val="32"/>
        </w:rPr>
        <w:t>差点耽误航班</w:t>
      </w:r>
      <w:r w:rsidR="00982DEB" w:rsidRPr="00982DEB">
        <w:rPr>
          <w:rFonts w:ascii="Times New Roman" w:hint="eastAsia"/>
          <w:sz w:val="32"/>
          <w:szCs w:val="32"/>
        </w:rPr>
        <w:t>。</w:t>
      </w:r>
    </w:p>
    <w:p w:rsidR="00A64233" w:rsidRPr="00D21CE1" w:rsidRDefault="001858E1" w:rsidP="00D26606">
      <w:pPr>
        <w:spacing w:line="560" w:lineRule="exact"/>
        <w:ind w:firstLineChars="200" w:firstLine="640"/>
        <w:rPr>
          <w:rFonts w:ascii="Times New Roman"/>
          <w:sz w:val="32"/>
          <w:szCs w:val="32"/>
        </w:rPr>
      </w:pPr>
      <w:r w:rsidRPr="00F73CE3">
        <w:rPr>
          <w:rFonts w:ascii="Times New Roman" w:hint="eastAsia"/>
          <w:color w:val="000000" w:themeColor="text1"/>
          <w:sz w:val="32"/>
          <w:szCs w:val="32"/>
        </w:rPr>
        <w:t>（</w:t>
      </w:r>
      <w:r w:rsidR="00BF4A8E">
        <w:rPr>
          <w:rFonts w:ascii="Times New Roman" w:hint="eastAsia"/>
          <w:color w:val="000000" w:themeColor="text1"/>
          <w:sz w:val="32"/>
          <w:szCs w:val="32"/>
        </w:rPr>
        <w:t>8</w:t>
      </w:r>
      <w:r w:rsidRPr="00F73CE3">
        <w:rPr>
          <w:rFonts w:ascii="Times New Roman" w:hint="eastAsia"/>
          <w:color w:val="000000" w:themeColor="text1"/>
          <w:sz w:val="32"/>
          <w:szCs w:val="32"/>
        </w:rPr>
        <w:t>）</w:t>
      </w:r>
      <w:r w:rsidR="00A64233" w:rsidRPr="009C74B8">
        <w:rPr>
          <w:rFonts w:ascii="Times New Roman"/>
          <w:sz w:val="32"/>
          <w:szCs w:val="32"/>
        </w:rPr>
        <w:t>信息中心</w:t>
      </w:r>
      <w:r w:rsidR="00BF4A8E">
        <w:rPr>
          <w:rFonts w:ascii="Times New Roman" w:hint="eastAsia"/>
          <w:sz w:val="32"/>
          <w:szCs w:val="32"/>
        </w:rPr>
        <w:t>1</w:t>
      </w:r>
      <w:r w:rsidR="00D26606">
        <w:rPr>
          <w:rFonts w:ascii="Times New Roman" w:hint="eastAsia"/>
          <w:sz w:val="32"/>
          <w:szCs w:val="32"/>
        </w:rPr>
        <w:t>5</w:t>
      </w:r>
      <w:r w:rsidR="00A64233" w:rsidRPr="009C74B8">
        <w:rPr>
          <w:rFonts w:ascii="Times New Roman"/>
          <w:sz w:val="32"/>
          <w:szCs w:val="32"/>
        </w:rPr>
        <w:t>件</w:t>
      </w:r>
      <w:r w:rsidR="00D21CE1">
        <w:rPr>
          <w:rFonts w:ascii="Times New Roman" w:hint="eastAsia"/>
          <w:sz w:val="32"/>
          <w:szCs w:val="32"/>
        </w:rPr>
        <w:t>，</w:t>
      </w:r>
      <w:r w:rsidR="00142559">
        <w:rPr>
          <w:rFonts w:ascii="Times New Roman" w:hint="eastAsia"/>
          <w:sz w:val="32"/>
          <w:szCs w:val="32"/>
        </w:rPr>
        <w:t>其中应急处置单</w:t>
      </w:r>
      <w:r w:rsidR="00BF4A8E">
        <w:rPr>
          <w:rFonts w:ascii="Times New Roman" w:hint="eastAsia"/>
          <w:sz w:val="32"/>
          <w:szCs w:val="32"/>
        </w:rPr>
        <w:t>11</w:t>
      </w:r>
      <w:r w:rsidR="00142559">
        <w:rPr>
          <w:rFonts w:ascii="Times New Roman" w:hint="eastAsia"/>
          <w:sz w:val="32"/>
          <w:szCs w:val="32"/>
        </w:rPr>
        <w:t>件，其他</w:t>
      </w:r>
      <w:r w:rsidR="001511E1">
        <w:rPr>
          <w:rFonts w:ascii="Times New Roman" w:hint="eastAsia"/>
          <w:sz w:val="32"/>
          <w:szCs w:val="32"/>
        </w:rPr>
        <w:t>涉及</w:t>
      </w:r>
      <w:r w:rsidR="00A65D81">
        <w:rPr>
          <w:rFonts w:ascii="Times New Roman" w:hint="eastAsia"/>
          <w:sz w:val="32"/>
          <w:szCs w:val="32"/>
        </w:rPr>
        <w:t>电召</w:t>
      </w:r>
      <w:proofErr w:type="gramStart"/>
      <w:r w:rsidR="00A65D81">
        <w:rPr>
          <w:rFonts w:ascii="Times New Roman" w:hint="eastAsia"/>
          <w:sz w:val="32"/>
          <w:szCs w:val="32"/>
        </w:rPr>
        <w:t>平台</w:t>
      </w:r>
      <w:r w:rsidR="00CC5B32">
        <w:rPr>
          <w:rFonts w:ascii="Times New Roman" w:hint="eastAsia"/>
          <w:sz w:val="32"/>
          <w:szCs w:val="32"/>
        </w:rPr>
        <w:t>召车后</w:t>
      </w:r>
      <w:proofErr w:type="gramEnd"/>
      <w:r w:rsidR="00CC5B32">
        <w:rPr>
          <w:rFonts w:ascii="Times New Roman" w:hint="eastAsia"/>
          <w:sz w:val="32"/>
          <w:szCs w:val="32"/>
        </w:rPr>
        <w:t>无短信提醒</w:t>
      </w:r>
      <w:r w:rsidR="00A64233" w:rsidRPr="00776F0D">
        <w:rPr>
          <w:rFonts w:ascii="Times New Roman" w:hint="eastAsia"/>
          <w:sz w:val="32"/>
          <w:szCs w:val="32"/>
        </w:rPr>
        <w:t>和</w:t>
      </w:r>
      <w:r w:rsidR="00776F0D" w:rsidRPr="00776F0D">
        <w:rPr>
          <w:rFonts w:ascii="Times New Roman" w:hint="eastAsia"/>
          <w:sz w:val="32"/>
          <w:szCs w:val="32"/>
        </w:rPr>
        <w:t>96196</w:t>
      </w:r>
      <w:r w:rsidR="00BF4A8E">
        <w:rPr>
          <w:rFonts w:ascii="Times New Roman" w:hint="eastAsia"/>
          <w:sz w:val="32"/>
          <w:szCs w:val="32"/>
        </w:rPr>
        <w:t>热线无人工服务</w:t>
      </w:r>
      <w:r w:rsidR="00CC5B32">
        <w:rPr>
          <w:rFonts w:ascii="Times New Roman" w:hint="eastAsia"/>
          <w:sz w:val="32"/>
          <w:szCs w:val="32"/>
        </w:rPr>
        <w:t>等</w:t>
      </w:r>
      <w:r w:rsidR="00A64233" w:rsidRPr="00776F0D">
        <w:rPr>
          <w:rFonts w:ascii="Times New Roman" w:hint="eastAsia"/>
          <w:sz w:val="32"/>
          <w:szCs w:val="32"/>
        </w:rPr>
        <w:t>问题。</w:t>
      </w:r>
    </w:p>
    <w:p w:rsidR="005B1210" w:rsidRDefault="00711802" w:rsidP="005F0193">
      <w:pPr>
        <w:spacing w:line="560" w:lineRule="exact"/>
        <w:ind w:firstLineChars="200" w:firstLine="640"/>
        <w:rPr>
          <w:rFonts w:ascii="Times New Roman"/>
          <w:sz w:val="32"/>
          <w:szCs w:val="32"/>
        </w:rPr>
      </w:pPr>
      <w:r w:rsidRPr="009C74B8">
        <w:rPr>
          <w:rFonts w:ascii="Times New Roman" w:hint="eastAsia"/>
          <w:sz w:val="32"/>
          <w:szCs w:val="32"/>
        </w:rPr>
        <w:t>（</w:t>
      </w:r>
      <w:r w:rsidR="00FA7595">
        <w:rPr>
          <w:rFonts w:ascii="Times New Roman" w:hint="eastAsia"/>
          <w:sz w:val="32"/>
          <w:szCs w:val="32"/>
        </w:rPr>
        <w:t>9</w:t>
      </w:r>
      <w:r w:rsidRPr="009C74B8">
        <w:rPr>
          <w:rFonts w:ascii="Times New Roman" w:hint="eastAsia"/>
          <w:sz w:val="32"/>
          <w:szCs w:val="32"/>
        </w:rPr>
        <w:t>）</w:t>
      </w:r>
      <w:r w:rsidR="00A64233" w:rsidRPr="009C74B8">
        <w:rPr>
          <w:rFonts w:ascii="Times New Roman"/>
          <w:sz w:val="32"/>
          <w:szCs w:val="32"/>
        </w:rPr>
        <w:t>金坛、溧阳、武进</w:t>
      </w:r>
      <w:r w:rsidR="00A64233" w:rsidRPr="009C74B8">
        <w:rPr>
          <w:rFonts w:ascii="Times New Roman"/>
          <w:sz w:val="32"/>
          <w:szCs w:val="32"/>
        </w:rPr>
        <w:t>3</w:t>
      </w:r>
      <w:r w:rsidR="00A64233" w:rsidRPr="009C74B8">
        <w:rPr>
          <w:rFonts w:ascii="Times New Roman"/>
          <w:sz w:val="32"/>
          <w:szCs w:val="32"/>
        </w:rPr>
        <w:t>个</w:t>
      </w:r>
      <w:proofErr w:type="gramStart"/>
      <w:r w:rsidR="00A64233" w:rsidRPr="009C74B8">
        <w:rPr>
          <w:rFonts w:ascii="Times New Roman"/>
          <w:sz w:val="32"/>
          <w:szCs w:val="32"/>
        </w:rPr>
        <w:t>辖</w:t>
      </w:r>
      <w:proofErr w:type="gramEnd"/>
      <w:r w:rsidR="00A64233" w:rsidRPr="009C74B8">
        <w:rPr>
          <w:rFonts w:ascii="Times New Roman"/>
          <w:sz w:val="32"/>
          <w:szCs w:val="32"/>
        </w:rPr>
        <w:t>市区交通局共</w:t>
      </w:r>
      <w:r w:rsidR="00F73CE3">
        <w:rPr>
          <w:rFonts w:ascii="Times New Roman" w:hint="eastAsia"/>
          <w:sz w:val="32"/>
          <w:szCs w:val="32"/>
        </w:rPr>
        <w:t>1</w:t>
      </w:r>
      <w:r w:rsidR="00A65D81">
        <w:rPr>
          <w:rFonts w:ascii="Times New Roman" w:hint="eastAsia"/>
          <w:sz w:val="32"/>
          <w:szCs w:val="32"/>
        </w:rPr>
        <w:t>21</w:t>
      </w:r>
      <w:r w:rsidR="00A64233" w:rsidRPr="009C74B8">
        <w:rPr>
          <w:rFonts w:ascii="Times New Roman"/>
          <w:sz w:val="32"/>
          <w:szCs w:val="32"/>
        </w:rPr>
        <w:t>件。</w:t>
      </w:r>
    </w:p>
    <w:p w:rsidR="00026DF9" w:rsidRPr="007C6DE8" w:rsidRDefault="0097770A" w:rsidP="009C3270">
      <w:pPr>
        <w:spacing w:beforeLines="50" w:before="156" w:line="560" w:lineRule="exact"/>
        <w:ind w:firstLineChars="200" w:firstLine="643"/>
        <w:rPr>
          <w:rFonts w:ascii="Times New Roman"/>
          <w:color w:val="000000" w:themeColor="text1"/>
          <w:sz w:val="32"/>
          <w:szCs w:val="32"/>
        </w:rPr>
      </w:pPr>
      <w:r w:rsidRPr="007C6DE8">
        <w:rPr>
          <w:rFonts w:ascii="Times New Roman" w:hint="eastAsia"/>
          <w:b/>
          <w:color w:val="000000" w:themeColor="text1"/>
          <w:sz w:val="32"/>
          <w:szCs w:val="32"/>
        </w:rPr>
        <w:t>3</w:t>
      </w:r>
      <w:r w:rsidR="00BA24C3" w:rsidRPr="007C6DE8">
        <w:rPr>
          <w:rFonts w:ascii="Times New Roman" w:hint="eastAsia"/>
          <w:b/>
          <w:color w:val="000000" w:themeColor="text1"/>
          <w:sz w:val="32"/>
          <w:szCs w:val="32"/>
        </w:rPr>
        <w:t>.</w:t>
      </w:r>
      <w:r w:rsidR="00CB1BE4" w:rsidRPr="007C6DE8">
        <w:rPr>
          <w:rFonts w:ascii="Times New Roman" w:hint="eastAsia"/>
          <w:b/>
          <w:color w:val="000000" w:themeColor="text1"/>
          <w:sz w:val="32"/>
          <w:szCs w:val="32"/>
        </w:rPr>
        <w:t>意见建议</w:t>
      </w:r>
      <w:r w:rsidR="000A65A4" w:rsidRPr="007C6DE8">
        <w:rPr>
          <w:rFonts w:ascii="Times New Roman"/>
          <w:b/>
          <w:color w:val="000000" w:themeColor="text1"/>
          <w:sz w:val="32"/>
          <w:szCs w:val="32"/>
        </w:rPr>
        <w:t>：</w:t>
      </w:r>
      <w:r w:rsidR="00F73CE3">
        <w:rPr>
          <w:rFonts w:ascii="Times New Roman" w:hint="eastAsia"/>
          <w:b/>
          <w:color w:val="000000" w:themeColor="text1"/>
          <w:sz w:val="32"/>
          <w:szCs w:val="32"/>
        </w:rPr>
        <w:t>1</w:t>
      </w:r>
      <w:r w:rsidR="00FA7595">
        <w:rPr>
          <w:rFonts w:ascii="Times New Roman" w:hint="eastAsia"/>
          <w:b/>
          <w:color w:val="000000" w:themeColor="text1"/>
          <w:sz w:val="32"/>
          <w:szCs w:val="32"/>
        </w:rPr>
        <w:t>53</w:t>
      </w:r>
      <w:r w:rsidR="009D194C" w:rsidRPr="007C6DE8">
        <w:rPr>
          <w:rFonts w:ascii="Times New Roman"/>
          <w:b/>
          <w:color w:val="000000" w:themeColor="text1"/>
          <w:sz w:val="32"/>
          <w:szCs w:val="32"/>
        </w:rPr>
        <w:t>件</w:t>
      </w:r>
      <w:r w:rsidR="00ED6318" w:rsidRPr="007C6DE8">
        <w:rPr>
          <w:rFonts w:ascii="Times New Roman" w:hint="eastAsia"/>
          <w:b/>
          <w:color w:val="000000" w:themeColor="text1"/>
          <w:sz w:val="32"/>
          <w:szCs w:val="32"/>
        </w:rPr>
        <w:t>，</w:t>
      </w:r>
      <w:r w:rsidRPr="007C6DE8">
        <w:rPr>
          <w:rFonts w:ascii="Times New Roman" w:hint="eastAsia"/>
          <w:color w:val="000000" w:themeColor="text1"/>
          <w:sz w:val="32"/>
          <w:szCs w:val="32"/>
        </w:rPr>
        <w:t>主要</w:t>
      </w:r>
      <w:r w:rsidR="00D71FBE" w:rsidRPr="007C6DE8">
        <w:rPr>
          <w:rFonts w:ascii="Times New Roman" w:hint="eastAsia"/>
          <w:color w:val="000000" w:themeColor="text1"/>
          <w:sz w:val="32"/>
          <w:szCs w:val="32"/>
        </w:rPr>
        <w:t>是</w:t>
      </w:r>
      <w:r w:rsidR="00AD18A1" w:rsidRPr="007C6DE8">
        <w:rPr>
          <w:rFonts w:ascii="Times New Roman" w:hint="eastAsia"/>
          <w:color w:val="000000" w:themeColor="text1"/>
          <w:sz w:val="32"/>
          <w:szCs w:val="32"/>
        </w:rPr>
        <w:t>对公交线路、设施及交通行业管理方面的</w:t>
      </w:r>
      <w:r w:rsidR="00D71FBE" w:rsidRPr="007C6DE8">
        <w:rPr>
          <w:rFonts w:ascii="Times New Roman" w:hint="eastAsia"/>
          <w:color w:val="000000" w:themeColor="text1"/>
          <w:sz w:val="32"/>
          <w:szCs w:val="32"/>
        </w:rPr>
        <w:t>建议。</w:t>
      </w:r>
    </w:p>
    <w:p w:rsidR="00D82236" w:rsidRDefault="0097770A" w:rsidP="009C3270">
      <w:pPr>
        <w:spacing w:beforeLines="50" w:before="156" w:line="560" w:lineRule="exact"/>
        <w:ind w:firstLineChars="200" w:firstLine="643"/>
        <w:rPr>
          <w:rFonts w:ascii="Times New Roman"/>
          <w:sz w:val="32"/>
          <w:szCs w:val="32"/>
        </w:rPr>
      </w:pPr>
      <w:r>
        <w:rPr>
          <w:rFonts w:ascii="Times New Roman" w:hint="eastAsia"/>
          <w:b/>
          <w:sz w:val="32"/>
          <w:szCs w:val="32"/>
        </w:rPr>
        <w:t>4</w:t>
      </w:r>
      <w:r w:rsidR="00BA24C3" w:rsidRPr="009C74B8">
        <w:rPr>
          <w:rFonts w:ascii="Times New Roman" w:hint="eastAsia"/>
          <w:b/>
          <w:sz w:val="32"/>
          <w:szCs w:val="32"/>
        </w:rPr>
        <w:t>.</w:t>
      </w:r>
      <w:r>
        <w:rPr>
          <w:rFonts w:ascii="Times New Roman" w:hint="eastAsia"/>
          <w:b/>
          <w:sz w:val="32"/>
          <w:szCs w:val="32"/>
        </w:rPr>
        <w:t>表扬</w:t>
      </w:r>
      <w:r w:rsidR="00511AAE" w:rsidRPr="009C74B8">
        <w:rPr>
          <w:rFonts w:ascii="Times New Roman"/>
          <w:b/>
          <w:sz w:val="32"/>
          <w:szCs w:val="32"/>
        </w:rPr>
        <w:t>：</w:t>
      </w:r>
      <w:r w:rsidR="00FA7595">
        <w:rPr>
          <w:rFonts w:ascii="Times New Roman" w:hint="eastAsia"/>
          <w:b/>
          <w:sz w:val="32"/>
          <w:szCs w:val="32"/>
        </w:rPr>
        <w:t>33</w:t>
      </w:r>
      <w:r w:rsidR="009D194C" w:rsidRPr="009C74B8">
        <w:rPr>
          <w:rFonts w:ascii="Times New Roman"/>
          <w:b/>
          <w:sz w:val="32"/>
          <w:szCs w:val="32"/>
        </w:rPr>
        <w:t>件</w:t>
      </w:r>
      <w:r w:rsidR="00ED6318">
        <w:rPr>
          <w:rFonts w:ascii="Times New Roman" w:hint="eastAsia"/>
          <w:b/>
          <w:sz w:val="32"/>
          <w:szCs w:val="32"/>
        </w:rPr>
        <w:t>，</w:t>
      </w:r>
      <w:r w:rsidR="00D82236" w:rsidRPr="009C74B8">
        <w:rPr>
          <w:rFonts w:ascii="Times New Roman"/>
          <w:sz w:val="32"/>
          <w:szCs w:val="32"/>
        </w:rPr>
        <w:t>表扬</w:t>
      </w:r>
      <w:r w:rsidR="004B2B4F">
        <w:rPr>
          <w:rFonts w:ascii="Times New Roman"/>
          <w:sz w:val="32"/>
          <w:szCs w:val="32"/>
        </w:rPr>
        <w:t>出租汽车</w:t>
      </w:r>
      <w:r w:rsidR="00D82236" w:rsidRPr="009C74B8">
        <w:rPr>
          <w:rFonts w:ascii="Times New Roman"/>
          <w:sz w:val="32"/>
          <w:szCs w:val="32"/>
        </w:rPr>
        <w:t>驾驶员</w:t>
      </w:r>
      <w:r w:rsidR="00FA7595">
        <w:rPr>
          <w:rFonts w:ascii="Times New Roman" w:hint="eastAsia"/>
          <w:sz w:val="32"/>
          <w:szCs w:val="32"/>
        </w:rPr>
        <w:t>14</w:t>
      </w:r>
      <w:r w:rsidR="00D82236">
        <w:rPr>
          <w:rFonts w:ascii="Times New Roman" w:hint="eastAsia"/>
          <w:sz w:val="32"/>
          <w:szCs w:val="32"/>
        </w:rPr>
        <w:t>件；</w:t>
      </w:r>
      <w:r w:rsidR="00D82236" w:rsidRPr="009C74B8">
        <w:rPr>
          <w:rFonts w:ascii="Times New Roman"/>
          <w:sz w:val="32"/>
          <w:szCs w:val="32"/>
        </w:rPr>
        <w:t>公交车驾驶员</w:t>
      </w:r>
      <w:r w:rsidR="00FA7595">
        <w:rPr>
          <w:rFonts w:ascii="Times New Roman" w:hint="eastAsia"/>
          <w:sz w:val="32"/>
          <w:szCs w:val="32"/>
        </w:rPr>
        <w:t>19</w:t>
      </w:r>
      <w:r w:rsidR="00BE4F45">
        <w:rPr>
          <w:rFonts w:ascii="Times New Roman" w:hint="eastAsia"/>
          <w:sz w:val="32"/>
          <w:szCs w:val="32"/>
        </w:rPr>
        <w:t>件</w:t>
      </w:r>
      <w:r w:rsidR="00E47F6D">
        <w:rPr>
          <w:rFonts w:ascii="Times New Roman" w:hint="eastAsia"/>
          <w:sz w:val="32"/>
          <w:szCs w:val="32"/>
        </w:rPr>
        <w:t>。</w:t>
      </w:r>
    </w:p>
    <w:p w:rsidR="009D194C" w:rsidRPr="001B64E5" w:rsidRDefault="0097770A" w:rsidP="009C3270">
      <w:pPr>
        <w:spacing w:beforeLines="50" w:before="156" w:line="560" w:lineRule="exact"/>
        <w:ind w:firstLineChars="200" w:firstLine="643"/>
        <w:rPr>
          <w:rFonts w:ascii="Times New Roman"/>
          <w:sz w:val="32"/>
          <w:szCs w:val="32"/>
        </w:rPr>
      </w:pPr>
      <w:r>
        <w:rPr>
          <w:rFonts w:ascii="Times New Roman" w:hint="eastAsia"/>
          <w:b/>
          <w:sz w:val="32"/>
          <w:szCs w:val="32"/>
        </w:rPr>
        <w:t>5</w:t>
      </w:r>
      <w:r w:rsidR="00BA24C3" w:rsidRPr="009C74B8">
        <w:rPr>
          <w:rFonts w:ascii="Times New Roman" w:hint="eastAsia"/>
          <w:b/>
          <w:sz w:val="32"/>
          <w:szCs w:val="32"/>
        </w:rPr>
        <w:t>.</w:t>
      </w:r>
      <w:r>
        <w:rPr>
          <w:rFonts w:ascii="Times New Roman" w:hint="eastAsia"/>
          <w:b/>
          <w:sz w:val="32"/>
          <w:szCs w:val="32"/>
        </w:rPr>
        <w:t>车辆救援</w:t>
      </w:r>
      <w:r w:rsidR="00511AAE" w:rsidRPr="009C74B8">
        <w:rPr>
          <w:rFonts w:ascii="Times New Roman"/>
          <w:b/>
          <w:sz w:val="32"/>
          <w:szCs w:val="32"/>
        </w:rPr>
        <w:t>：</w:t>
      </w:r>
      <w:r w:rsidR="00FA7595">
        <w:rPr>
          <w:rFonts w:ascii="Times New Roman" w:hint="eastAsia"/>
          <w:b/>
          <w:sz w:val="32"/>
          <w:szCs w:val="32"/>
        </w:rPr>
        <w:t>4</w:t>
      </w:r>
      <w:r w:rsidR="009D194C" w:rsidRPr="009C74B8">
        <w:rPr>
          <w:rFonts w:ascii="Times New Roman"/>
          <w:b/>
          <w:sz w:val="32"/>
          <w:szCs w:val="32"/>
        </w:rPr>
        <w:t>件</w:t>
      </w:r>
      <w:r w:rsidR="001B64E5" w:rsidRPr="001B64E5">
        <w:rPr>
          <w:rFonts w:ascii="Times New Roman" w:hint="eastAsia"/>
          <w:sz w:val="32"/>
          <w:szCs w:val="32"/>
        </w:rPr>
        <w:t>。</w:t>
      </w:r>
    </w:p>
    <w:p w:rsidR="0097770A" w:rsidRDefault="0097770A" w:rsidP="009C3270">
      <w:pPr>
        <w:spacing w:beforeLines="50" w:before="156" w:line="560" w:lineRule="exact"/>
        <w:ind w:firstLineChars="200" w:firstLine="643"/>
        <w:rPr>
          <w:rFonts w:ascii="Times New Roman"/>
          <w:sz w:val="32"/>
          <w:szCs w:val="32"/>
        </w:rPr>
      </w:pPr>
      <w:r w:rsidRPr="0097770A">
        <w:rPr>
          <w:rFonts w:ascii="Times New Roman" w:hint="eastAsia"/>
          <w:b/>
          <w:sz w:val="32"/>
          <w:szCs w:val="32"/>
        </w:rPr>
        <w:t>6.</w:t>
      </w:r>
      <w:r>
        <w:rPr>
          <w:rFonts w:ascii="Times New Roman" w:hint="eastAsia"/>
          <w:b/>
          <w:sz w:val="32"/>
          <w:szCs w:val="32"/>
        </w:rPr>
        <w:t>失物查找</w:t>
      </w:r>
      <w:r w:rsidR="00ED6318">
        <w:rPr>
          <w:rFonts w:ascii="Times New Roman" w:hint="eastAsia"/>
          <w:b/>
          <w:sz w:val="32"/>
          <w:szCs w:val="32"/>
        </w:rPr>
        <w:t>：</w:t>
      </w:r>
      <w:r w:rsidR="007D555C">
        <w:rPr>
          <w:rFonts w:ascii="Times New Roman" w:hint="eastAsia"/>
          <w:b/>
          <w:sz w:val="32"/>
          <w:szCs w:val="32"/>
        </w:rPr>
        <w:t>1</w:t>
      </w:r>
      <w:r w:rsidR="00FA7595">
        <w:rPr>
          <w:rFonts w:ascii="Times New Roman" w:hint="eastAsia"/>
          <w:b/>
          <w:sz w:val="32"/>
          <w:szCs w:val="32"/>
        </w:rPr>
        <w:t>634</w:t>
      </w:r>
      <w:r w:rsidR="00D82236">
        <w:rPr>
          <w:rFonts w:ascii="Times New Roman" w:hint="eastAsia"/>
          <w:b/>
          <w:sz w:val="32"/>
          <w:szCs w:val="32"/>
        </w:rPr>
        <w:t>件</w:t>
      </w:r>
      <w:r w:rsidR="00ED6318">
        <w:rPr>
          <w:rFonts w:ascii="Times New Roman" w:hint="eastAsia"/>
          <w:b/>
          <w:sz w:val="32"/>
          <w:szCs w:val="32"/>
        </w:rPr>
        <w:t>，</w:t>
      </w:r>
      <w:r w:rsidR="00D82236" w:rsidRPr="009C74B8">
        <w:rPr>
          <w:rFonts w:ascii="Times New Roman"/>
          <w:sz w:val="32"/>
          <w:szCs w:val="32"/>
        </w:rPr>
        <w:t>公交</w:t>
      </w:r>
      <w:r w:rsidR="00D700EC">
        <w:rPr>
          <w:rFonts w:ascii="Times New Roman" w:hint="eastAsia"/>
          <w:sz w:val="32"/>
          <w:szCs w:val="32"/>
        </w:rPr>
        <w:t>车</w:t>
      </w:r>
      <w:r w:rsidR="00D82236">
        <w:rPr>
          <w:rFonts w:ascii="Times New Roman" w:hint="eastAsia"/>
          <w:sz w:val="32"/>
          <w:szCs w:val="32"/>
        </w:rPr>
        <w:t>丢失物品</w:t>
      </w:r>
      <w:r w:rsidR="00F84DD3">
        <w:rPr>
          <w:rFonts w:ascii="Times New Roman" w:hint="eastAsia"/>
          <w:sz w:val="32"/>
          <w:szCs w:val="32"/>
        </w:rPr>
        <w:t>7</w:t>
      </w:r>
      <w:r w:rsidR="00FA7595">
        <w:rPr>
          <w:rFonts w:ascii="Times New Roman" w:hint="eastAsia"/>
          <w:sz w:val="32"/>
          <w:szCs w:val="32"/>
        </w:rPr>
        <w:t>09</w:t>
      </w:r>
      <w:r w:rsidR="001D5C51" w:rsidRPr="009C74B8">
        <w:rPr>
          <w:rFonts w:ascii="Times New Roman"/>
          <w:sz w:val="32"/>
          <w:szCs w:val="32"/>
        </w:rPr>
        <w:t>件</w:t>
      </w:r>
      <w:r w:rsidR="001D5C51">
        <w:rPr>
          <w:rFonts w:ascii="Times New Roman"/>
          <w:sz w:val="32"/>
          <w:szCs w:val="32"/>
        </w:rPr>
        <w:t>，</w:t>
      </w:r>
      <w:r w:rsidR="004B2B4F">
        <w:rPr>
          <w:rFonts w:ascii="Times New Roman"/>
          <w:sz w:val="32"/>
          <w:szCs w:val="32"/>
        </w:rPr>
        <w:t>出租汽车</w:t>
      </w:r>
      <w:r w:rsidR="001D5C51">
        <w:rPr>
          <w:rFonts w:ascii="Times New Roman" w:hint="eastAsia"/>
          <w:sz w:val="32"/>
          <w:szCs w:val="32"/>
        </w:rPr>
        <w:t>丢失物品</w:t>
      </w:r>
      <w:r w:rsidR="005154FE">
        <w:rPr>
          <w:rFonts w:ascii="Times New Roman" w:hint="eastAsia"/>
          <w:sz w:val="32"/>
          <w:szCs w:val="32"/>
        </w:rPr>
        <w:t>9</w:t>
      </w:r>
      <w:r w:rsidR="00FA7595">
        <w:rPr>
          <w:rFonts w:ascii="Times New Roman" w:hint="eastAsia"/>
          <w:sz w:val="32"/>
          <w:szCs w:val="32"/>
        </w:rPr>
        <w:t>13</w:t>
      </w:r>
      <w:r w:rsidR="00D82236" w:rsidRPr="009C74B8">
        <w:rPr>
          <w:rFonts w:ascii="Times New Roman"/>
          <w:sz w:val="32"/>
          <w:szCs w:val="32"/>
        </w:rPr>
        <w:t>件</w:t>
      </w:r>
      <w:r w:rsidR="001D5C51">
        <w:rPr>
          <w:rFonts w:ascii="Times New Roman" w:hint="eastAsia"/>
          <w:sz w:val="32"/>
          <w:szCs w:val="32"/>
        </w:rPr>
        <w:t>，</w:t>
      </w:r>
      <w:r w:rsidR="00BE4F45">
        <w:rPr>
          <w:rFonts w:ascii="Times New Roman" w:hint="eastAsia"/>
          <w:sz w:val="32"/>
          <w:szCs w:val="32"/>
        </w:rPr>
        <w:t>长途车</w:t>
      </w:r>
      <w:r w:rsidR="001D5C51">
        <w:rPr>
          <w:rFonts w:ascii="Times New Roman" w:hint="eastAsia"/>
          <w:sz w:val="32"/>
          <w:szCs w:val="32"/>
        </w:rPr>
        <w:t>丢失物品</w:t>
      </w:r>
      <w:r w:rsidR="00FA7595">
        <w:rPr>
          <w:rFonts w:ascii="Times New Roman" w:hint="eastAsia"/>
          <w:sz w:val="32"/>
          <w:szCs w:val="32"/>
        </w:rPr>
        <w:t>10</w:t>
      </w:r>
      <w:r w:rsidR="00D82236">
        <w:rPr>
          <w:rFonts w:ascii="Times New Roman" w:hint="eastAsia"/>
          <w:sz w:val="32"/>
          <w:szCs w:val="32"/>
        </w:rPr>
        <w:t>件</w:t>
      </w:r>
      <w:r w:rsidR="00D26DE8">
        <w:rPr>
          <w:rFonts w:ascii="Times New Roman" w:hint="eastAsia"/>
          <w:sz w:val="32"/>
          <w:szCs w:val="32"/>
        </w:rPr>
        <w:t>，其他方面</w:t>
      </w:r>
      <w:r w:rsidR="00FA7595">
        <w:rPr>
          <w:rFonts w:ascii="Times New Roman" w:hint="eastAsia"/>
          <w:sz w:val="32"/>
          <w:szCs w:val="32"/>
        </w:rPr>
        <w:t>2</w:t>
      </w:r>
      <w:r w:rsidR="00D26DE8">
        <w:rPr>
          <w:rFonts w:ascii="Times New Roman" w:hint="eastAsia"/>
          <w:sz w:val="32"/>
          <w:szCs w:val="32"/>
        </w:rPr>
        <w:t>件</w:t>
      </w:r>
      <w:r w:rsidR="00C23E99">
        <w:rPr>
          <w:rFonts w:ascii="Times New Roman" w:hint="eastAsia"/>
          <w:sz w:val="32"/>
          <w:szCs w:val="32"/>
        </w:rPr>
        <w:t>。</w:t>
      </w:r>
    </w:p>
    <w:p w:rsidR="00B34DF2" w:rsidRPr="00B34DF2" w:rsidRDefault="00B34DF2" w:rsidP="009C3270">
      <w:pPr>
        <w:spacing w:beforeLines="50" w:before="156" w:line="560" w:lineRule="exact"/>
        <w:ind w:firstLineChars="200" w:firstLine="643"/>
        <w:rPr>
          <w:rFonts w:ascii="Times New Roman"/>
          <w:b/>
          <w:sz w:val="32"/>
          <w:szCs w:val="32"/>
        </w:rPr>
      </w:pPr>
      <w:r w:rsidRPr="00253BC9">
        <w:rPr>
          <w:rFonts w:ascii="Times New Roman" w:hint="eastAsia"/>
          <w:b/>
          <w:sz w:val="32"/>
          <w:szCs w:val="32"/>
        </w:rPr>
        <w:t>7.</w:t>
      </w:r>
      <w:r w:rsidRPr="00253BC9">
        <w:rPr>
          <w:rFonts w:ascii="Times New Roman" w:hint="eastAsia"/>
          <w:b/>
          <w:sz w:val="32"/>
          <w:szCs w:val="32"/>
        </w:rPr>
        <w:t>其他</w:t>
      </w:r>
      <w:r w:rsidR="00ED6318" w:rsidRPr="00253BC9">
        <w:rPr>
          <w:rFonts w:ascii="Times New Roman" w:hint="eastAsia"/>
          <w:b/>
          <w:sz w:val="32"/>
          <w:szCs w:val="32"/>
        </w:rPr>
        <w:t>：</w:t>
      </w:r>
      <w:r w:rsidR="005154FE">
        <w:rPr>
          <w:rFonts w:ascii="Times New Roman" w:hint="eastAsia"/>
          <w:b/>
          <w:sz w:val="32"/>
          <w:szCs w:val="32"/>
        </w:rPr>
        <w:t>2</w:t>
      </w:r>
      <w:r w:rsidR="00FA7595">
        <w:rPr>
          <w:rFonts w:ascii="Times New Roman" w:hint="eastAsia"/>
          <w:b/>
          <w:sz w:val="32"/>
          <w:szCs w:val="32"/>
        </w:rPr>
        <w:t>90</w:t>
      </w:r>
      <w:r w:rsidRPr="00253BC9">
        <w:rPr>
          <w:rFonts w:ascii="Times New Roman" w:hint="eastAsia"/>
          <w:b/>
          <w:sz w:val="32"/>
          <w:szCs w:val="32"/>
        </w:rPr>
        <w:t>件</w:t>
      </w:r>
      <w:r w:rsidR="00ED6318">
        <w:rPr>
          <w:rFonts w:ascii="Times New Roman" w:hint="eastAsia"/>
          <w:b/>
          <w:sz w:val="32"/>
          <w:szCs w:val="32"/>
        </w:rPr>
        <w:t>，</w:t>
      </w:r>
      <w:r w:rsidR="00253BC9">
        <w:rPr>
          <w:rFonts w:ascii="Times New Roman" w:hint="eastAsia"/>
          <w:sz w:val="32"/>
          <w:szCs w:val="32"/>
        </w:rPr>
        <w:t>主要是来电</w:t>
      </w:r>
      <w:r w:rsidR="00354A98">
        <w:rPr>
          <w:rFonts w:ascii="Times New Roman" w:hint="eastAsia"/>
          <w:sz w:val="32"/>
          <w:szCs w:val="32"/>
        </w:rPr>
        <w:t>撤诉、</w:t>
      </w:r>
      <w:r w:rsidR="00253BC9">
        <w:rPr>
          <w:rFonts w:ascii="Times New Roman" w:hint="eastAsia"/>
          <w:sz w:val="32"/>
          <w:szCs w:val="32"/>
        </w:rPr>
        <w:t>自动挂机、无声、打错电话等。</w:t>
      </w:r>
    </w:p>
    <w:p w:rsidR="009D194C" w:rsidRPr="00BA6888" w:rsidRDefault="00CA5B5D"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7" w:name="_二、电召中心运行情况"/>
      <w:bookmarkStart w:id="28" w:name="_Toc387394282"/>
      <w:bookmarkStart w:id="29" w:name="_Toc460942707"/>
      <w:bookmarkStart w:id="30" w:name="_Toc468696640"/>
      <w:bookmarkStart w:id="31" w:name="_Toc505610443"/>
      <w:bookmarkEnd w:id="27"/>
      <w:r w:rsidRPr="00BA6888">
        <w:rPr>
          <w:rFonts w:ascii="Times New Roman" w:eastAsia="楷体_GB2312" w:hAnsi="Times New Roman"/>
          <w:color w:val="000000" w:themeColor="text1"/>
        </w:rPr>
        <w:t>二、</w:t>
      </w:r>
      <w:r w:rsidR="00B7594B" w:rsidRPr="00BA6888">
        <w:rPr>
          <w:rFonts w:ascii="Times New Roman" w:eastAsia="楷体_GB2312" w:hAnsi="Times New Roman" w:hint="eastAsia"/>
          <w:color w:val="000000" w:themeColor="text1"/>
        </w:rPr>
        <w:t>出租</w:t>
      </w:r>
      <w:r w:rsidR="004B2B4F">
        <w:rPr>
          <w:rFonts w:ascii="Times New Roman" w:eastAsia="楷体_GB2312" w:hAnsi="Times New Roman" w:hint="eastAsia"/>
          <w:color w:val="000000" w:themeColor="text1"/>
        </w:rPr>
        <w:t>汽</w:t>
      </w:r>
      <w:r w:rsidR="00B7594B" w:rsidRPr="00BA6888">
        <w:rPr>
          <w:rFonts w:ascii="Times New Roman" w:eastAsia="楷体_GB2312" w:hAnsi="Times New Roman" w:hint="eastAsia"/>
          <w:color w:val="000000" w:themeColor="text1"/>
        </w:rPr>
        <w:t>车</w:t>
      </w:r>
      <w:r w:rsidRPr="00BA6888">
        <w:rPr>
          <w:rFonts w:ascii="Times New Roman" w:eastAsia="楷体_GB2312" w:hAnsi="Times New Roman"/>
          <w:color w:val="000000" w:themeColor="text1"/>
        </w:rPr>
        <w:t>电召运行情况</w:t>
      </w:r>
      <w:bookmarkEnd w:id="28"/>
      <w:bookmarkEnd w:id="29"/>
      <w:bookmarkEnd w:id="30"/>
      <w:bookmarkEnd w:id="31"/>
    </w:p>
    <w:p w:rsidR="00BE16E0" w:rsidRPr="00BE16E0" w:rsidRDefault="00C16FA9" w:rsidP="009C3270">
      <w:pPr>
        <w:spacing w:beforeLines="50" w:before="156" w:line="560" w:lineRule="exact"/>
        <w:ind w:firstLineChars="200" w:firstLine="640"/>
        <w:rPr>
          <w:rFonts w:ascii="Times New Roman"/>
          <w:sz w:val="32"/>
          <w:szCs w:val="32"/>
        </w:rPr>
      </w:pPr>
      <w:r>
        <w:rPr>
          <w:rFonts w:ascii="Times New Roman" w:hint="eastAsia"/>
          <w:sz w:val="32"/>
          <w:szCs w:val="32"/>
        </w:rPr>
        <w:t>1</w:t>
      </w:r>
      <w:r w:rsidR="00F62620" w:rsidRPr="00BE16E0">
        <w:rPr>
          <w:rFonts w:ascii="Times New Roman"/>
          <w:sz w:val="32"/>
          <w:szCs w:val="32"/>
        </w:rPr>
        <w:t>月份，</w:t>
      </w:r>
      <w:r w:rsidR="004B2B4F">
        <w:rPr>
          <w:rFonts w:ascii="Times New Roman" w:hint="eastAsia"/>
          <w:sz w:val="32"/>
          <w:szCs w:val="32"/>
        </w:rPr>
        <w:t>出租汽车</w:t>
      </w:r>
      <w:proofErr w:type="gramStart"/>
      <w:r w:rsidR="00B7594B">
        <w:rPr>
          <w:rFonts w:ascii="Times New Roman" w:hint="eastAsia"/>
          <w:sz w:val="32"/>
          <w:szCs w:val="32"/>
        </w:rPr>
        <w:t>电召席</w:t>
      </w:r>
      <w:r w:rsidR="00F62620" w:rsidRPr="00BE16E0">
        <w:rPr>
          <w:rFonts w:ascii="Times New Roman"/>
          <w:sz w:val="32"/>
          <w:szCs w:val="32"/>
        </w:rPr>
        <w:t>共呼入</w:t>
      </w:r>
      <w:proofErr w:type="gramEnd"/>
      <w:r w:rsidR="00F62620" w:rsidRPr="00BE16E0">
        <w:rPr>
          <w:rFonts w:ascii="Times New Roman"/>
          <w:sz w:val="32"/>
          <w:szCs w:val="32"/>
        </w:rPr>
        <w:t>电话</w:t>
      </w:r>
      <w:r w:rsidR="00DD537F">
        <w:rPr>
          <w:rFonts w:ascii="Times New Roman" w:hint="eastAsia"/>
          <w:kern w:val="0"/>
          <w:sz w:val="32"/>
          <w:szCs w:val="32"/>
        </w:rPr>
        <w:t>1</w:t>
      </w:r>
      <w:r w:rsidR="000908C0">
        <w:rPr>
          <w:rFonts w:ascii="Times New Roman" w:hint="eastAsia"/>
          <w:kern w:val="0"/>
          <w:sz w:val="32"/>
          <w:szCs w:val="32"/>
        </w:rPr>
        <w:t>53091</w:t>
      </w:r>
      <w:r w:rsidR="00BE16E0">
        <w:rPr>
          <w:rFonts w:ascii="Times New Roman" w:hAnsi="仿宋_GB2312" w:hint="eastAsia"/>
          <w:sz w:val="32"/>
          <w:szCs w:val="32"/>
        </w:rPr>
        <w:t>个</w:t>
      </w:r>
      <w:r w:rsidR="00BE16E0" w:rsidRPr="00BE16E0">
        <w:rPr>
          <w:rFonts w:ascii="Times New Roman" w:hAnsi="仿宋_GB2312"/>
          <w:sz w:val="32"/>
          <w:szCs w:val="32"/>
        </w:rPr>
        <w:t>，接通电话</w:t>
      </w:r>
      <w:r w:rsidR="005601DF">
        <w:rPr>
          <w:rFonts w:ascii="Times New Roman" w:hint="eastAsia"/>
          <w:kern w:val="0"/>
          <w:sz w:val="32"/>
          <w:szCs w:val="32"/>
        </w:rPr>
        <w:t>1</w:t>
      </w:r>
      <w:r w:rsidR="000908C0">
        <w:rPr>
          <w:rFonts w:ascii="Times New Roman" w:hint="eastAsia"/>
          <w:kern w:val="0"/>
          <w:sz w:val="32"/>
          <w:szCs w:val="32"/>
        </w:rPr>
        <w:t>43559</w:t>
      </w:r>
      <w:r w:rsidR="00DD537F">
        <w:rPr>
          <w:rFonts w:ascii="Times New Roman" w:hAnsi="仿宋_GB2312" w:hint="eastAsia"/>
          <w:sz w:val="32"/>
          <w:szCs w:val="32"/>
        </w:rPr>
        <w:t>个，</w:t>
      </w:r>
      <w:r w:rsidR="00BE16E0" w:rsidRPr="00BE16E0">
        <w:rPr>
          <w:rFonts w:ascii="Times New Roman" w:hAnsi="仿宋_GB2312"/>
          <w:sz w:val="32"/>
          <w:szCs w:val="32"/>
        </w:rPr>
        <w:t>接通率</w:t>
      </w:r>
      <w:r w:rsidR="00097E82">
        <w:rPr>
          <w:rFonts w:ascii="Times New Roman" w:hint="eastAsia"/>
          <w:kern w:val="0"/>
          <w:sz w:val="32"/>
          <w:szCs w:val="32"/>
        </w:rPr>
        <w:t>9</w:t>
      </w:r>
      <w:r w:rsidR="00105F28">
        <w:rPr>
          <w:rFonts w:ascii="Times New Roman" w:hint="eastAsia"/>
          <w:kern w:val="0"/>
          <w:sz w:val="32"/>
          <w:szCs w:val="32"/>
        </w:rPr>
        <w:t>3.</w:t>
      </w:r>
      <w:r w:rsidR="000908C0">
        <w:rPr>
          <w:rFonts w:ascii="Times New Roman" w:hint="eastAsia"/>
          <w:kern w:val="0"/>
          <w:sz w:val="32"/>
          <w:szCs w:val="32"/>
        </w:rPr>
        <w:t>77</w:t>
      </w:r>
      <w:r w:rsidR="00BE16E0" w:rsidRPr="00BE16E0">
        <w:rPr>
          <w:rFonts w:ascii="Times New Roman"/>
          <w:kern w:val="0"/>
          <w:sz w:val="32"/>
          <w:szCs w:val="32"/>
        </w:rPr>
        <w:t>%</w:t>
      </w:r>
      <w:r w:rsidR="00BE16E0" w:rsidRPr="00BE16E0">
        <w:rPr>
          <w:rFonts w:ascii="Times New Roman" w:hAnsi="仿宋_GB2312"/>
          <w:sz w:val="32"/>
          <w:szCs w:val="32"/>
        </w:rPr>
        <w:t>，呼损电话</w:t>
      </w:r>
      <w:r w:rsidR="00105F28">
        <w:rPr>
          <w:rFonts w:ascii="Times New Roman" w:hint="eastAsia"/>
          <w:kern w:val="0"/>
          <w:sz w:val="32"/>
          <w:szCs w:val="32"/>
        </w:rPr>
        <w:t>9</w:t>
      </w:r>
      <w:r w:rsidR="000908C0">
        <w:rPr>
          <w:rFonts w:ascii="Times New Roman" w:hint="eastAsia"/>
          <w:kern w:val="0"/>
          <w:sz w:val="32"/>
          <w:szCs w:val="32"/>
        </w:rPr>
        <w:t>532</w:t>
      </w:r>
      <w:r w:rsidR="00BE16E0">
        <w:rPr>
          <w:rFonts w:ascii="Times New Roman" w:hAnsi="仿宋_GB2312" w:hint="eastAsia"/>
          <w:sz w:val="32"/>
          <w:szCs w:val="32"/>
        </w:rPr>
        <w:t>个</w:t>
      </w:r>
      <w:r w:rsidR="00BE16E0" w:rsidRPr="00BE16E0">
        <w:rPr>
          <w:rFonts w:ascii="Times New Roman" w:hAnsi="仿宋_GB2312"/>
          <w:sz w:val="32"/>
          <w:szCs w:val="32"/>
        </w:rPr>
        <w:t>，呼损率为</w:t>
      </w:r>
      <w:r w:rsidR="00105F28">
        <w:rPr>
          <w:rFonts w:ascii="Times New Roman" w:hint="eastAsia"/>
          <w:kern w:val="0"/>
          <w:sz w:val="32"/>
          <w:szCs w:val="32"/>
        </w:rPr>
        <w:t>6.</w:t>
      </w:r>
      <w:r w:rsidR="000908C0">
        <w:rPr>
          <w:rFonts w:ascii="Times New Roman" w:hint="eastAsia"/>
          <w:kern w:val="0"/>
          <w:sz w:val="32"/>
          <w:szCs w:val="32"/>
        </w:rPr>
        <w:t>23</w:t>
      </w:r>
      <w:r w:rsidR="00BE16E0" w:rsidRPr="00BE16E0">
        <w:rPr>
          <w:rFonts w:ascii="Times New Roman"/>
          <w:kern w:val="0"/>
          <w:sz w:val="32"/>
          <w:szCs w:val="32"/>
        </w:rPr>
        <w:t>%</w:t>
      </w:r>
      <w:r w:rsidR="00BE16E0" w:rsidRPr="00BE16E0">
        <w:rPr>
          <w:rFonts w:ascii="Times New Roman" w:hAnsi="仿宋_GB2312"/>
          <w:sz w:val="32"/>
          <w:szCs w:val="32"/>
        </w:rPr>
        <w:t>。</w:t>
      </w:r>
    </w:p>
    <w:p w:rsidR="00736661" w:rsidRPr="00C16FA9" w:rsidRDefault="00F62620" w:rsidP="00C16FA9">
      <w:pPr>
        <w:spacing w:line="560" w:lineRule="exact"/>
        <w:ind w:firstLineChars="200" w:firstLine="640"/>
        <w:rPr>
          <w:rFonts w:ascii="Times New Roman"/>
          <w:color w:val="0000FF"/>
          <w:sz w:val="32"/>
          <w:szCs w:val="32"/>
        </w:rPr>
      </w:pPr>
      <w:r w:rsidRPr="009C74B8">
        <w:rPr>
          <w:rFonts w:ascii="Times New Roman"/>
          <w:sz w:val="32"/>
          <w:szCs w:val="32"/>
        </w:rPr>
        <w:lastRenderedPageBreak/>
        <w:t>接通电话中咨询电话</w:t>
      </w:r>
      <w:r w:rsidR="00F908C2">
        <w:rPr>
          <w:rFonts w:ascii="Times New Roman" w:hint="eastAsia"/>
          <w:sz w:val="32"/>
          <w:szCs w:val="32"/>
        </w:rPr>
        <w:t>1</w:t>
      </w:r>
      <w:r w:rsidR="000908C0">
        <w:rPr>
          <w:rFonts w:ascii="Times New Roman" w:hint="eastAsia"/>
          <w:sz w:val="32"/>
          <w:szCs w:val="32"/>
        </w:rPr>
        <w:t>3792</w:t>
      </w:r>
      <w:r w:rsidRPr="009C74B8">
        <w:rPr>
          <w:rFonts w:ascii="Times New Roman"/>
          <w:sz w:val="32"/>
          <w:szCs w:val="32"/>
        </w:rPr>
        <w:t>个，</w:t>
      </w:r>
      <w:r w:rsidR="000B3F9A" w:rsidRPr="009C74B8">
        <w:rPr>
          <w:rFonts w:ascii="Times New Roman"/>
          <w:sz w:val="32"/>
          <w:szCs w:val="32"/>
        </w:rPr>
        <w:t>电召电话</w:t>
      </w:r>
      <w:r w:rsidR="00154008">
        <w:rPr>
          <w:rFonts w:ascii="Times New Roman" w:hint="eastAsia"/>
          <w:sz w:val="32"/>
          <w:szCs w:val="32"/>
        </w:rPr>
        <w:t>1</w:t>
      </w:r>
      <w:r w:rsidR="000908C0">
        <w:rPr>
          <w:rFonts w:ascii="Times New Roman" w:hint="eastAsia"/>
          <w:sz w:val="32"/>
          <w:szCs w:val="32"/>
        </w:rPr>
        <w:t>29767</w:t>
      </w:r>
      <w:r w:rsidRPr="009C74B8">
        <w:rPr>
          <w:rFonts w:ascii="Times New Roman"/>
          <w:sz w:val="32"/>
          <w:szCs w:val="32"/>
        </w:rPr>
        <w:t>个，电召成功</w:t>
      </w:r>
      <w:r w:rsidR="00105F28">
        <w:rPr>
          <w:rFonts w:ascii="Times New Roman" w:hint="eastAsia"/>
          <w:sz w:val="32"/>
          <w:szCs w:val="32"/>
        </w:rPr>
        <w:t>85</w:t>
      </w:r>
      <w:r w:rsidR="000908C0">
        <w:rPr>
          <w:rFonts w:ascii="Times New Roman" w:hint="eastAsia"/>
          <w:sz w:val="32"/>
          <w:szCs w:val="32"/>
        </w:rPr>
        <w:t>398</w:t>
      </w:r>
      <w:r w:rsidRPr="009C74B8">
        <w:rPr>
          <w:rFonts w:ascii="Times New Roman"/>
          <w:sz w:val="32"/>
          <w:szCs w:val="32"/>
        </w:rPr>
        <w:t>个，成功率</w:t>
      </w:r>
      <w:r w:rsidR="000908C0">
        <w:rPr>
          <w:rFonts w:ascii="Times New Roman" w:hint="eastAsia"/>
          <w:sz w:val="32"/>
          <w:szCs w:val="32"/>
        </w:rPr>
        <w:t>65.81</w:t>
      </w:r>
      <w:r w:rsidRPr="009C74B8">
        <w:rPr>
          <w:rFonts w:ascii="Times New Roman"/>
          <w:sz w:val="32"/>
          <w:szCs w:val="32"/>
        </w:rPr>
        <w:t>%</w:t>
      </w:r>
      <w:r w:rsidRPr="009C74B8">
        <w:rPr>
          <w:rFonts w:ascii="Times New Roman"/>
          <w:sz w:val="32"/>
          <w:szCs w:val="32"/>
        </w:rPr>
        <w:t>，无车抢答</w:t>
      </w:r>
      <w:r w:rsidR="000908C0">
        <w:rPr>
          <w:rFonts w:ascii="Times New Roman" w:hint="eastAsia"/>
          <w:sz w:val="32"/>
          <w:szCs w:val="32"/>
        </w:rPr>
        <w:t>44369</w:t>
      </w:r>
      <w:r w:rsidRPr="009C74B8">
        <w:rPr>
          <w:rFonts w:ascii="Times New Roman"/>
          <w:sz w:val="32"/>
          <w:szCs w:val="32"/>
        </w:rPr>
        <w:t>个；</w:t>
      </w:r>
      <w:proofErr w:type="gramStart"/>
      <w:r w:rsidRPr="0065740D">
        <w:rPr>
          <w:rFonts w:ascii="Times New Roman"/>
          <w:sz w:val="32"/>
          <w:szCs w:val="32"/>
        </w:rPr>
        <w:t>手机召车</w:t>
      </w:r>
      <w:r w:rsidR="000908C0">
        <w:rPr>
          <w:rFonts w:ascii="Times New Roman" w:hint="eastAsia"/>
          <w:sz w:val="32"/>
          <w:szCs w:val="32"/>
        </w:rPr>
        <w:t>102</w:t>
      </w:r>
      <w:r w:rsidRPr="0065740D">
        <w:rPr>
          <w:rFonts w:ascii="Times New Roman"/>
          <w:sz w:val="32"/>
          <w:szCs w:val="32"/>
        </w:rPr>
        <w:t>个</w:t>
      </w:r>
      <w:proofErr w:type="gramEnd"/>
      <w:r w:rsidRPr="0065740D">
        <w:rPr>
          <w:rFonts w:ascii="Times New Roman"/>
          <w:sz w:val="32"/>
          <w:szCs w:val="32"/>
        </w:rPr>
        <w:t>。</w:t>
      </w:r>
      <w:hyperlink w:anchor="_附表三：" w:history="1">
        <w:r w:rsidRPr="00E22E5F">
          <w:rPr>
            <w:rStyle w:val="a3"/>
            <w:rFonts w:ascii="Times New Roman"/>
            <w:sz w:val="32"/>
            <w:szCs w:val="32"/>
            <w:u w:val="none"/>
          </w:rPr>
          <w:t>（详见附表三）</w:t>
        </w:r>
      </w:hyperlink>
      <w:bookmarkStart w:id="32" w:name="OLE_LINK8"/>
      <w:bookmarkStart w:id="33" w:name="OLE_LINK10"/>
    </w:p>
    <w:p w:rsidR="00C16FA9" w:rsidRDefault="000908C0" w:rsidP="009C3270">
      <w:pPr>
        <w:spacing w:beforeLines="50" w:before="156"/>
        <w:rPr>
          <w:rFonts w:ascii="Times New Roman"/>
          <w:b/>
          <w:sz w:val="32"/>
          <w:szCs w:val="32"/>
        </w:rPr>
      </w:pPr>
      <w:r>
        <w:rPr>
          <w:noProof/>
          <w:snapToGrid/>
        </w:rPr>
        <w:drawing>
          <wp:inline distT="0" distB="0" distL="0" distR="0" wp14:anchorId="36C693AC" wp14:editId="7B1C0F43">
            <wp:extent cx="5400040" cy="2791896"/>
            <wp:effectExtent l="0" t="0" r="0"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2B4F" w:rsidRDefault="004B2B4F" w:rsidP="009C3270">
      <w:pPr>
        <w:spacing w:beforeLines="50" w:before="156"/>
        <w:rPr>
          <w:rFonts w:ascii="Times New Roman"/>
          <w:b/>
          <w:sz w:val="32"/>
          <w:szCs w:val="32"/>
        </w:rPr>
      </w:pPr>
      <w:r>
        <w:rPr>
          <w:noProof/>
          <w:snapToGrid/>
        </w:rPr>
        <w:drawing>
          <wp:inline distT="0" distB="0" distL="0" distR="0" wp14:anchorId="7E827F1D" wp14:editId="6F536C73">
            <wp:extent cx="5400040" cy="3105648"/>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098F" w:rsidRPr="00C16FA9" w:rsidRDefault="00BA24C3" w:rsidP="009C3270">
      <w:pPr>
        <w:spacing w:beforeLines="50" w:before="156"/>
        <w:ind w:firstLineChars="195" w:firstLine="626"/>
        <w:rPr>
          <w:rFonts w:ascii="Times New Roman"/>
          <w:b/>
          <w:sz w:val="32"/>
          <w:szCs w:val="32"/>
        </w:rPr>
      </w:pPr>
      <w:r w:rsidRPr="009C74B8">
        <w:rPr>
          <w:rFonts w:ascii="Times New Roman" w:hint="eastAsia"/>
          <w:b/>
          <w:sz w:val="32"/>
          <w:szCs w:val="32"/>
        </w:rPr>
        <w:t>1</w:t>
      </w:r>
      <w:r w:rsidRPr="00C6329E">
        <w:rPr>
          <w:rFonts w:ascii="Times New Roman" w:hint="eastAsia"/>
          <w:b/>
          <w:color w:val="000000" w:themeColor="text1"/>
          <w:sz w:val="32"/>
          <w:szCs w:val="32"/>
        </w:rPr>
        <w:t>.</w:t>
      </w:r>
      <w:r w:rsidR="00571CA8">
        <w:rPr>
          <w:rFonts w:ascii="Times New Roman" w:hint="eastAsia"/>
          <w:b/>
          <w:color w:val="000000" w:themeColor="text1"/>
          <w:sz w:val="32"/>
          <w:szCs w:val="32"/>
        </w:rPr>
        <w:t>1</w:t>
      </w:r>
      <w:r w:rsidR="009E5EE1">
        <w:rPr>
          <w:rFonts w:ascii="Times New Roman" w:hint="eastAsia"/>
          <w:b/>
          <w:color w:val="000000" w:themeColor="text1"/>
          <w:sz w:val="32"/>
          <w:szCs w:val="32"/>
        </w:rPr>
        <w:t>2</w:t>
      </w:r>
      <w:r w:rsidR="006B2DAB" w:rsidRPr="00C6329E">
        <w:rPr>
          <w:rFonts w:ascii="Times New Roman"/>
          <w:b/>
          <w:color w:val="000000" w:themeColor="text1"/>
          <w:sz w:val="32"/>
          <w:szCs w:val="32"/>
        </w:rPr>
        <w:t>月、</w:t>
      </w:r>
      <w:r w:rsidR="007A4F88">
        <w:rPr>
          <w:rFonts w:ascii="Times New Roman" w:hint="eastAsia"/>
          <w:b/>
          <w:color w:val="000000" w:themeColor="text1"/>
          <w:sz w:val="32"/>
          <w:szCs w:val="32"/>
        </w:rPr>
        <w:t>1</w:t>
      </w:r>
      <w:r w:rsidR="006B2DAB" w:rsidRPr="00C6329E">
        <w:rPr>
          <w:rFonts w:ascii="Times New Roman"/>
          <w:b/>
          <w:color w:val="000000" w:themeColor="text1"/>
          <w:sz w:val="32"/>
          <w:szCs w:val="32"/>
        </w:rPr>
        <w:t>月</w:t>
      </w:r>
      <w:r w:rsidR="00072F3E" w:rsidRPr="00C6329E">
        <w:rPr>
          <w:rFonts w:ascii="Times New Roman"/>
          <w:b/>
          <w:color w:val="000000" w:themeColor="text1"/>
          <w:sz w:val="32"/>
          <w:szCs w:val="32"/>
        </w:rPr>
        <w:t>份</w:t>
      </w:r>
      <w:r w:rsidR="00074FA7" w:rsidRPr="00C6329E">
        <w:rPr>
          <w:rFonts w:ascii="Times New Roman"/>
          <w:b/>
          <w:color w:val="000000" w:themeColor="text1"/>
          <w:sz w:val="32"/>
          <w:szCs w:val="32"/>
        </w:rPr>
        <w:t>电召</w:t>
      </w:r>
      <w:r w:rsidR="006B2DAB" w:rsidRPr="00C6329E">
        <w:rPr>
          <w:rFonts w:ascii="Times New Roman"/>
          <w:b/>
          <w:color w:val="000000" w:themeColor="text1"/>
          <w:sz w:val="32"/>
          <w:szCs w:val="32"/>
        </w:rPr>
        <w:t>接通率对比表</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89"/>
        <w:gridCol w:w="1920"/>
        <w:gridCol w:w="1112"/>
        <w:gridCol w:w="1742"/>
        <w:gridCol w:w="1392"/>
      </w:tblGrid>
      <w:tr w:rsidR="005A098F" w:rsidRPr="00834627" w:rsidTr="00D72206">
        <w:trPr>
          <w:trHeight w:val="603"/>
          <w:jc w:val="center"/>
        </w:trPr>
        <w:tc>
          <w:tcPr>
            <w:tcW w:w="828"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月份</w:t>
            </w:r>
          </w:p>
        </w:tc>
        <w:tc>
          <w:tcPr>
            <w:tcW w:w="1689"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呼入电话（</w:t>
            </w:r>
            <w:proofErr w:type="gramStart"/>
            <w:r w:rsidRPr="005A098F">
              <w:rPr>
                <w:rFonts w:ascii="Times New Roman" w:eastAsiaTheme="minorEastAsia"/>
                <w:b/>
                <w:kern w:val="0"/>
                <w:sz w:val="24"/>
              </w:rPr>
              <w:t>个</w:t>
            </w:r>
            <w:proofErr w:type="gramEnd"/>
            <w:r w:rsidRPr="005A098F">
              <w:rPr>
                <w:rFonts w:ascii="Times New Roman" w:eastAsiaTheme="minorEastAsia"/>
                <w:b/>
                <w:kern w:val="0"/>
                <w:sz w:val="24"/>
              </w:rPr>
              <w:t>）</w:t>
            </w:r>
          </w:p>
        </w:tc>
        <w:tc>
          <w:tcPr>
            <w:tcW w:w="1920"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接通电话（</w:t>
            </w:r>
            <w:proofErr w:type="gramStart"/>
            <w:r w:rsidRPr="005A098F">
              <w:rPr>
                <w:rFonts w:ascii="Times New Roman" w:eastAsiaTheme="minorEastAsia"/>
                <w:b/>
                <w:kern w:val="0"/>
                <w:sz w:val="24"/>
              </w:rPr>
              <w:t>个</w:t>
            </w:r>
            <w:proofErr w:type="gramEnd"/>
            <w:r w:rsidRPr="005A098F">
              <w:rPr>
                <w:rFonts w:ascii="Times New Roman" w:eastAsiaTheme="minorEastAsia"/>
                <w:b/>
                <w:kern w:val="0"/>
                <w:sz w:val="24"/>
              </w:rPr>
              <w:t>）</w:t>
            </w:r>
          </w:p>
        </w:tc>
        <w:tc>
          <w:tcPr>
            <w:tcW w:w="1112"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接通率</w:t>
            </w:r>
          </w:p>
        </w:tc>
        <w:tc>
          <w:tcPr>
            <w:tcW w:w="1742"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呼损电话（</w:t>
            </w:r>
            <w:proofErr w:type="gramStart"/>
            <w:r w:rsidRPr="005A098F">
              <w:rPr>
                <w:rFonts w:ascii="Times New Roman" w:eastAsiaTheme="minorEastAsia"/>
                <w:b/>
                <w:kern w:val="0"/>
                <w:sz w:val="24"/>
              </w:rPr>
              <w:t>个</w:t>
            </w:r>
            <w:proofErr w:type="gramEnd"/>
            <w:r w:rsidRPr="005A098F">
              <w:rPr>
                <w:rFonts w:ascii="Times New Roman" w:eastAsiaTheme="minorEastAsia"/>
                <w:b/>
                <w:kern w:val="0"/>
                <w:sz w:val="24"/>
              </w:rPr>
              <w:t>）</w:t>
            </w:r>
          </w:p>
        </w:tc>
        <w:tc>
          <w:tcPr>
            <w:tcW w:w="1392"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呼损率</w:t>
            </w:r>
          </w:p>
        </w:tc>
      </w:tr>
      <w:tr w:rsidR="009E5EE1" w:rsidRPr="00834627" w:rsidTr="00571CA8">
        <w:trPr>
          <w:trHeight w:val="303"/>
          <w:jc w:val="center"/>
        </w:trPr>
        <w:tc>
          <w:tcPr>
            <w:tcW w:w="828" w:type="dxa"/>
            <w:vAlign w:val="center"/>
          </w:tcPr>
          <w:p w:rsidR="009E5EE1" w:rsidRPr="009E5EE1" w:rsidRDefault="009E5EE1" w:rsidP="009E5EE1">
            <w:pPr>
              <w:spacing w:line="440" w:lineRule="exact"/>
              <w:jc w:val="center"/>
              <w:rPr>
                <w:rFonts w:ascii="Times New Roman" w:eastAsiaTheme="minorEastAsia"/>
                <w:b/>
                <w:kern w:val="0"/>
                <w:sz w:val="24"/>
              </w:rPr>
            </w:pPr>
            <w:r w:rsidRPr="009E5EE1">
              <w:rPr>
                <w:rFonts w:ascii="Times New Roman" w:eastAsiaTheme="minorEastAsia"/>
                <w:b/>
                <w:kern w:val="0"/>
                <w:sz w:val="24"/>
              </w:rPr>
              <w:lastRenderedPageBreak/>
              <w:t>12</w:t>
            </w:r>
            <w:r w:rsidRPr="009E5EE1">
              <w:rPr>
                <w:rFonts w:ascii="Times New Roman" w:eastAsiaTheme="minorEastAsia"/>
                <w:b/>
                <w:kern w:val="0"/>
                <w:sz w:val="24"/>
              </w:rPr>
              <w:t>月</w:t>
            </w:r>
          </w:p>
        </w:tc>
        <w:tc>
          <w:tcPr>
            <w:tcW w:w="1689" w:type="dxa"/>
            <w:vAlign w:val="center"/>
          </w:tcPr>
          <w:p w:rsidR="009E5EE1" w:rsidRPr="009E5EE1" w:rsidRDefault="009E5EE1" w:rsidP="00AF0307">
            <w:pPr>
              <w:jc w:val="center"/>
              <w:rPr>
                <w:rFonts w:ascii="Times New Roman"/>
                <w:sz w:val="24"/>
              </w:rPr>
            </w:pPr>
            <w:r w:rsidRPr="009E5EE1">
              <w:rPr>
                <w:rFonts w:ascii="Times New Roman"/>
                <w:kern w:val="0"/>
                <w:sz w:val="24"/>
              </w:rPr>
              <w:t>135188</w:t>
            </w:r>
          </w:p>
        </w:tc>
        <w:tc>
          <w:tcPr>
            <w:tcW w:w="1920" w:type="dxa"/>
            <w:vAlign w:val="center"/>
          </w:tcPr>
          <w:p w:rsidR="009E5EE1" w:rsidRPr="009E5EE1" w:rsidRDefault="009E5EE1" w:rsidP="00AF0307">
            <w:pPr>
              <w:jc w:val="center"/>
              <w:rPr>
                <w:rFonts w:ascii="Times New Roman"/>
                <w:sz w:val="24"/>
              </w:rPr>
            </w:pPr>
            <w:r w:rsidRPr="009E5EE1">
              <w:rPr>
                <w:rFonts w:ascii="Times New Roman"/>
                <w:sz w:val="24"/>
              </w:rPr>
              <w:t>125787</w:t>
            </w:r>
          </w:p>
        </w:tc>
        <w:tc>
          <w:tcPr>
            <w:tcW w:w="1112" w:type="dxa"/>
            <w:vAlign w:val="center"/>
          </w:tcPr>
          <w:p w:rsidR="009E5EE1" w:rsidRPr="009E5EE1" w:rsidRDefault="009E5EE1" w:rsidP="00AF0307">
            <w:pPr>
              <w:jc w:val="center"/>
              <w:rPr>
                <w:rFonts w:ascii="Times New Roman"/>
                <w:sz w:val="24"/>
              </w:rPr>
            </w:pPr>
            <w:r w:rsidRPr="009E5EE1">
              <w:rPr>
                <w:rFonts w:ascii="Times New Roman"/>
                <w:kern w:val="0"/>
                <w:sz w:val="24"/>
              </w:rPr>
              <w:t>93.05%</w:t>
            </w:r>
          </w:p>
        </w:tc>
        <w:tc>
          <w:tcPr>
            <w:tcW w:w="1742" w:type="dxa"/>
            <w:vAlign w:val="center"/>
          </w:tcPr>
          <w:p w:rsidR="009E5EE1" w:rsidRPr="009E5EE1" w:rsidRDefault="009E5EE1" w:rsidP="00AF0307">
            <w:pPr>
              <w:jc w:val="center"/>
              <w:rPr>
                <w:rFonts w:ascii="Times New Roman"/>
                <w:sz w:val="24"/>
              </w:rPr>
            </w:pPr>
            <w:r w:rsidRPr="009E5EE1">
              <w:rPr>
                <w:rFonts w:ascii="Times New Roman"/>
                <w:sz w:val="24"/>
              </w:rPr>
              <w:t>9401</w:t>
            </w:r>
          </w:p>
        </w:tc>
        <w:tc>
          <w:tcPr>
            <w:tcW w:w="1392" w:type="dxa"/>
            <w:vAlign w:val="center"/>
          </w:tcPr>
          <w:p w:rsidR="009E5EE1" w:rsidRPr="009E5EE1" w:rsidRDefault="009E5EE1" w:rsidP="00AF0307">
            <w:pPr>
              <w:jc w:val="center"/>
              <w:rPr>
                <w:rFonts w:ascii="Times New Roman"/>
                <w:sz w:val="24"/>
              </w:rPr>
            </w:pPr>
            <w:r w:rsidRPr="009E5EE1">
              <w:rPr>
                <w:rFonts w:ascii="Times New Roman"/>
                <w:kern w:val="0"/>
                <w:sz w:val="24"/>
              </w:rPr>
              <w:t>6.95%</w:t>
            </w:r>
          </w:p>
        </w:tc>
      </w:tr>
      <w:tr w:rsidR="009E5EE1" w:rsidRPr="00834627" w:rsidTr="00571CA8">
        <w:trPr>
          <w:trHeight w:val="323"/>
          <w:jc w:val="center"/>
        </w:trPr>
        <w:tc>
          <w:tcPr>
            <w:tcW w:w="828" w:type="dxa"/>
            <w:vAlign w:val="center"/>
          </w:tcPr>
          <w:p w:rsidR="009E5EE1" w:rsidRPr="009E5EE1" w:rsidRDefault="009E5EE1" w:rsidP="00105F28">
            <w:pPr>
              <w:spacing w:line="440" w:lineRule="exact"/>
              <w:jc w:val="center"/>
              <w:rPr>
                <w:rFonts w:ascii="Times New Roman" w:eastAsiaTheme="minorEastAsia"/>
                <w:b/>
                <w:kern w:val="0"/>
                <w:sz w:val="24"/>
              </w:rPr>
            </w:pPr>
            <w:r w:rsidRPr="009E5EE1">
              <w:rPr>
                <w:rFonts w:ascii="Times New Roman" w:eastAsiaTheme="minorEastAsia"/>
                <w:b/>
                <w:kern w:val="0"/>
                <w:sz w:val="24"/>
              </w:rPr>
              <w:t>1</w:t>
            </w:r>
            <w:r w:rsidRPr="009E5EE1">
              <w:rPr>
                <w:rFonts w:ascii="Times New Roman" w:eastAsiaTheme="minorEastAsia"/>
                <w:b/>
                <w:kern w:val="0"/>
                <w:sz w:val="24"/>
              </w:rPr>
              <w:t>月</w:t>
            </w:r>
          </w:p>
        </w:tc>
        <w:tc>
          <w:tcPr>
            <w:tcW w:w="1689" w:type="dxa"/>
            <w:vAlign w:val="center"/>
          </w:tcPr>
          <w:p w:rsidR="009E5EE1" w:rsidRPr="009E5EE1" w:rsidRDefault="009E5EE1" w:rsidP="00AF0307">
            <w:pPr>
              <w:jc w:val="center"/>
              <w:rPr>
                <w:rFonts w:ascii="Times New Roman"/>
                <w:sz w:val="24"/>
              </w:rPr>
            </w:pPr>
            <w:r w:rsidRPr="009E5EE1">
              <w:rPr>
                <w:rFonts w:ascii="Times New Roman"/>
                <w:kern w:val="0"/>
                <w:sz w:val="24"/>
              </w:rPr>
              <w:t>153091</w:t>
            </w:r>
          </w:p>
        </w:tc>
        <w:tc>
          <w:tcPr>
            <w:tcW w:w="1920" w:type="dxa"/>
            <w:vAlign w:val="center"/>
          </w:tcPr>
          <w:p w:rsidR="009E5EE1" w:rsidRPr="009E5EE1" w:rsidRDefault="009E5EE1" w:rsidP="00AF0307">
            <w:pPr>
              <w:jc w:val="center"/>
              <w:rPr>
                <w:rFonts w:ascii="Times New Roman"/>
                <w:sz w:val="24"/>
              </w:rPr>
            </w:pPr>
            <w:r w:rsidRPr="009E5EE1">
              <w:rPr>
                <w:rFonts w:ascii="Times New Roman"/>
                <w:sz w:val="24"/>
              </w:rPr>
              <w:t>143559</w:t>
            </w:r>
          </w:p>
        </w:tc>
        <w:tc>
          <w:tcPr>
            <w:tcW w:w="1112" w:type="dxa"/>
            <w:vAlign w:val="center"/>
          </w:tcPr>
          <w:p w:rsidR="009E5EE1" w:rsidRPr="009E5EE1" w:rsidRDefault="009E5EE1" w:rsidP="00AF0307">
            <w:pPr>
              <w:jc w:val="center"/>
              <w:rPr>
                <w:rFonts w:ascii="Times New Roman"/>
                <w:sz w:val="24"/>
              </w:rPr>
            </w:pPr>
            <w:r w:rsidRPr="009E5EE1">
              <w:rPr>
                <w:rFonts w:ascii="Times New Roman"/>
                <w:kern w:val="0"/>
                <w:sz w:val="24"/>
              </w:rPr>
              <w:t>93.77%</w:t>
            </w:r>
          </w:p>
        </w:tc>
        <w:tc>
          <w:tcPr>
            <w:tcW w:w="1742" w:type="dxa"/>
            <w:vAlign w:val="center"/>
          </w:tcPr>
          <w:p w:rsidR="009E5EE1" w:rsidRPr="009E5EE1" w:rsidRDefault="009E5EE1" w:rsidP="00AF0307">
            <w:pPr>
              <w:jc w:val="center"/>
              <w:rPr>
                <w:rFonts w:ascii="Times New Roman"/>
                <w:sz w:val="24"/>
              </w:rPr>
            </w:pPr>
            <w:r w:rsidRPr="009E5EE1">
              <w:rPr>
                <w:rFonts w:ascii="Times New Roman"/>
                <w:sz w:val="24"/>
              </w:rPr>
              <w:t>9532</w:t>
            </w:r>
          </w:p>
        </w:tc>
        <w:tc>
          <w:tcPr>
            <w:tcW w:w="1392" w:type="dxa"/>
            <w:vAlign w:val="center"/>
          </w:tcPr>
          <w:p w:rsidR="009E5EE1" w:rsidRPr="009E5EE1" w:rsidRDefault="009E5EE1" w:rsidP="00AF0307">
            <w:pPr>
              <w:jc w:val="center"/>
              <w:rPr>
                <w:rFonts w:ascii="Times New Roman"/>
                <w:sz w:val="24"/>
              </w:rPr>
            </w:pPr>
            <w:r w:rsidRPr="009E5EE1">
              <w:rPr>
                <w:rFonts w:ascii="Times New Roman"/>
                <w:kern w:val="0"/>
                <w:sz w:val="24"/>
              </w:rPr>
              <w:t>6.23%</w:t>
            </w:r>
          </w:p>
        </w:tc>
      </w:tr>
      <w:tr w:rsidR="009E5EE1" w:rsidRPr="00834627" w:rsidTr="00571CA8">
        <w:trPr>
          <w:trHeight w:val="259"/>
          <w:jc w:val="center"/>
        </w:trPr>
        <w:tc>
          <w:tcPr>
            <w:tcW w:w="828" w:type="dxa"/>
            <w:vAlign w:val="center"/>
          </w:tcPr>
          <w:p w:rsidR="009E5EE1" w:rsidRPr="009E5EE1" w:rsidRDefault="009E5EE1" w:rsidP="009F0841">
            <w:pPr>
              <w:spacing w:line="440" w:lineRule="exact"/>
              <w:jc w:val="center"/>
              <w:rPr>
                <w:rFonts w:ascii="Times New Roman" w:eastAsiaTheme="minorEastAsia"/>
                <w:b/>
                <w:kern w:val="0"/>
                <w:sz w:val="24"/>
              </w:rPr>
            </w:pPr>
            <w:r w:rsidRPr="009E5EE1">
              <w:rPr>
                <w:rFonts w:ascii="Times New Roman" w:eastAsiaTheme="minorEastAsia"/>
                <w:b/>
                <w:kern w:val="0"/>
                <w:sz w:val="24"/>
              </w:rPr>
              <w:t>比较</w:t>
            </w:r>
          </w:p>
        </w:tc>
        <w:tc>
          <w:tcPr>
            <w:tcW w:w="1689" w:type="dxa"/>
            <w:vAlign w:val="center"/>
          </w:tcPr>
          <w:p w:rsidR="009E5EE1" w:rsidRPr="009E5EE1" w:rsidRDefault="009E5EE1" w:rsidP="00AF0307">
            <w:pPr>
              <w:jc w:val="center"/>
              <w:rPr>
                <w:rFonts w:ascii="Times New Roman"/>
                <w:sz w:val="24"/>
              </w:rPr>
            </w:pPr>
            <w:r w:rsidRPr="009E5EE1">
              <w:rPr>
                <w:rFonts w:ascii="Times New Roman"/>
                <w:sz w:val="24"/>
              </w:rPr>
              <w:t>13.24%</w:t>
            </w:r>
          </w:p>
        </w:tc>
        <w:tc>
          <w:tcPr>
            <w:tcW w:w="1920" w:type="dxa"/>
            <w:vAlign w:val="center"/>
          </w:tcPr>
          <w:p w:rsidR="009E5EE1" w:rsidRPr="009E5EE1" w:rsidRDefault="009E5EE1" w:rsidP="00AF0307">
            <w:pPr>
              <w:jc w:val="center"/>
              <w:rPr>
                <w:rFonts w:ascii="Times New Roman"/>
                <w:sz w:val="24"/>
              </w:rPr>
            </w:pPr>
            <w:r w:rsidRPr="009E5EE1">
              <w:rPr>
                <w:rFonts w:ascii="Times New Roman"/>
                <w:sz w:val="24"/>
              </w:rPr>
              <w:t>14.13%</w:t>
            </w:r>
          </w:p>
        </w:tc>
        <w:tc>
          <w:tcPr>
            <w:tcW w:w="1112" w:type="dxa"/>
            <w:vAlign w:val="center"/>
          </w:tcPr>
          <w:p w:rsidR="009E5EE1" w:rsidRPr="009E5EE1" w:rsidRDefault="009E5EE1" w:rsidP="00AF0307">
            <w:pPr>
              <w:jc w:val="center"/>
              <w:rPr>
                <w:rFonts w:ascii="Times New Roman"/>
                <w:sz w:val="24"/>
              </w:rPr>
            </w:pPr>
            <w:r w:rsidRPr="009E5EE1">
              <w:rPr>
                <w:rFonts w:ascii="Times New Roman"/>
                <w:sz w:val="24"/>
              </w:rPr>
              <w:t>0.72%</w:t>
            </w:r>
          </w:p>
        </w:tc>
        <w:tc>
          <w:tcPr>
            <w:tcW w:w="1742" w:type="dxa"/>
            <w:vAlign w:val="center"/>
          </w:tcPr>
          <w:p w:rsidR="009E5EE1" w:rsidRPr="009E5EE1" w:rsidRDefault="009E5EE1" w:rsidP="00AF0307">
            <w:pPr>
              <w:jc w:val="center"/>
              <w:rPr>
                <w:rFonts w:ascii="Times New Roman"/>
                <w:sz w:val="24"/>
              </w:rPr>
            </w:pPr>
            <w:r w:rsidRPr="009E5EE1">
              <w:rPr>
                <w:rFonts w:ascii="Times New Roman"/>
                <w:sz w:val="24"/>
              </w:rPr>
              <w:t>1.39%</w:t>
            </w:r>
          </w:p>
        </w:tc>
        <w:tc>
          <w:tcPr>
            <w:tcW w:w="1392" w:type="dxa"/>
            <w:vAlign w:val="center"/>
          </w:tcPr>
          <w:p w:rsidR="009E5EE1" w:rsidRPr="009E5EE1" w:rsidRDefault="009E5EE1" w:rsidP="00AF0307">
            <w:pPr>
              <w:jc w:val="center"/>
              <w:rPr>
                <w:rFonts w:ascii="Times New Roman"/>
                <w:sz w:val="24"/>
              </w:rPr>
            </w:pPr>
            <w:r w:rsidRPr="009E5EE1">
              <w:rPr>
                <w:rFonts w:ascii="Times New Roman"/>
                <w:sz w:val="24"/>
              </w:rPr>
              <w:t>-0.72%</w:t>
            </w:r>
          </w:p>
        </w:tc>
      </w:tr>
    </w:tbl>
    <w:p w:rsidR="00CA5B5D" w:rsidRDefault="00BA24C3" w:rsidP="009C3270">
      <w:pPr>
        <w:spacing w:beforeLines="50" w:before="156"/>
        <w:ind w:firstLineChars="200" w:firstLine="643"/>
        <w:rPr>
          <w:rFonts w:ascii="Times New Roman"/>
          <w:b/>
          <w:sz w:val="32"/>
          <w:szCs w:val="32"/>
        </w:rPr>
      </w:pPr>
      <w:r w:rsidRPr="009C74B8">
        <w:rPr>
          <w:rFonts w:ascii="Times New Roman" w:hint="eastAsia"/>
          <w:b/>
          <w:sz w:val="32"/>
          <w:szCs w:val="32"/>
        </w:rPr>
        <w:t>2.</w:t>
      </w:r>
      <w:r w:rsidR="00571CA8">
        <w:rPr>
          <w:rFonts w:ascii="Times New Roman" w:hint="eastAsia"/>
          <w:b/>
          <w:sz w:val="32"/>
          <w:szCs w:val="32"/>
        </w:rPr>
        <w:t>1</w:t>
      </w:r>
      <w:r w:rsidR="009E5EE1">
        <w:rPr>
          <w:rFonts w:ascii="Times New Roman" w:hint="eastAsia"/>
          <w:b/>
          <w:sz w:val="32"/>
          <w:szCs w:val="32"/>
        </w:rPr>
        <w:t>2</w:t>
      </w:r>
      <w:r w:rsidR="0028744A" w:rsidRPr="009C74B8">
        <w:rPr>
          <w:rFonts w:ascii="Times New Roman"/>
          <w:b/>
          <w:sz w:val="32"/>
          <w:szCs w:val="32"/>
        </w:rPr>
        <w:t>月、</w:t>
      </w:r>
      <w:r w:rsidR="009E5EE1">
        <w:rPr>
          <w:rFonts w:ascii="Times New Roman" w:hint="eastAsia"/>
          <w:b/>
          <w:sz w:val="32"/>
          <w:szCs w:val="32"/>
        </w:rPr>
        <w:t>1</w:t>
      </w:r>
      <w:r w:rsidR="0028744A" w:rsidRPr="009C74B8">
        <w:rPr>
          <w:rFonts w:ascii="Times New Roman"/>
          <w:b/>
          <w:sz w:val="32"/>
          <w:szCs w:val="32"/>
        </w:rPr>
        <w:t>月</w:t>
      </w:r>
      <w:r w:rsidR="00072F3E" w:rsidRPr="009C74B8">
        <w:rPr>
          <w:rFonts w:ascii="Times New Roman"/>
          <w:b/>
          <w:sz w:val="32"/>
          <w:szCs w:val="32"/>
        </w:rPr>
        <w:t>份</w:t>
      </w:r>
      <w:r w:rsidR="0028744A" w:rsidRPr="009C74B8">
        <w:rPr>
          <w:rFonts w:ascii="Times New Roman"/>
          <w:b/>
          <w:sz w:val="32"/>
          <w:szCs w:val="32"/>
        </w:rPr>
        <w:t>电召</w:t>
      </w:r>
      <w:r w:rsidR="00CA5B5D" w:rsidRPr="009C74B8">
        <w:rPr>
          <w:rFonts w:ascii="Times New Roman"/>
          <w:b/>
          <w:sz w:val="32"/>
          <w:szCs w:val="32"/>
        </w:rPr>
        <w:t>成功率</w:t>
      </w:r>
      <w:r w:rsidR="0028744A" w:rsidRPr="009C74B8">
        <w:rPr>
          <w:rFonts w:ascii="Times New Roman"/>
          <w:b/>
          <w:sz w:val="32"/>
          <w:szCs w:val="32"/>
        </w:rPr>
        <w:t>对比表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689"/>
        <w:gridCol w:w="1679"/>
        <w:gridCol w:w="1487"/>
        <w:gridCol w:w="1119"/>
        <w:gridCol w:w="1758"/>
      </w:tblGrid>
      <w:tr w:rsidR="006B1F90" w:rsidRPr="006B1F90" w:rsidTr="00823694">
        <w:trPr>
          <w:trHeight w:val="621"/>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月份</w:t>
            </w:r>
          </w:p>
        </w:tc>
        <w:tc>
          <w:tcPr>
            <w:tcW w:w="168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叫车总量（</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67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叫车成功</w:t>
            </w:r>
            <w:r w:rsidRPr="006B1F90">
              <w:rPr>
                <w:rFonts w:ascii="Times New Roman" w:eastAsiaTheme="minorEastAsia"/>
                <w:b/>
                <w:kern w:val="0"/>
                <w:sz w:val="24"/>
              </w:rPr>
              <w:t>(</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487"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无车（</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11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成功率</w:t>
            </w:r>
          </w:p>
        </w:tc>
        <w:tc>
          <w:tcPr>
            <w:tcW w:w="1758"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咨询电话（</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r>
      <w:tr w:rsidR="009E5EE1" w:rsidRPr="006B1F90" w:rsidTr="00823694">
        <w:trPr>
          <w:trHeight w:val="339"/>
          <w:jc w:val="center"/>
        </w:trPr>
        <w:tc>
          <w:tcPr>
            <w:tcW w:w="940" w:type="dxa"/>
            <w:vAlign w:val="center"/>
          </w:tcPr>
          <w:p w:rsidR="009E5EE1" w:rsidRPr="009E5EE1" w:rsidRDefault="009E5EE1" w:rsidP="009E5EE1">
            <w:pPr>
              <w:spacing w:line="440" w:lineRule="exact"/>
              <w:jc w:val="center"/>
              <w:rPr>
                <w:rFonts w:ascii="Times New Roman" w:eastAsiaTheme="minorEastAsia"/>
                <w:b/>
                <w:kern w:val="0"/>
                <w:sz w:val="24"/>
              </w:rPr>
            </w:pPr>
            <w:r w:rsidRPr="009E5EE1">
              <w:rPr>
                <w:rFonts w:ascii="Times New Roman" w:eastAsiaTheme="minorEastAsia"/>
                <w:b/>
                <w:kern w:val="0"/>
                <w:sz w:val="24"/>
              </w:rPr>
              <w:t>12</w:t>
            </w:r>
            <w:r w:rsidRPr="009E5EE1">
              <w:rPr>
                <w:rFonts w:ascii="Times New Roman" w:eastAsiaTheme="minorEastAsia"/>
                <w:b/>
                <w:kern w:val="0"/>
                <w:sz w:val="24"/>
              </w:rPr>
              <w:t>月</w:t>
            </w:r>
          </w:p>
        </w:tc>
        <w:tc>
          <w:tcPr>
            <w:tcW w:w="1689" w:type="dxa"/>
            <w:vAlign w:val="center"/>
          </w:tcPr>
          <w:p w:rsidR="009E5EE1" w:rsidRPr="009E5EE1" w:rsidRDefault="009E5EE1" w:rsidP="00AF0307">
            <w:pPr>
              <w:jc w:val="center"/>
              <w:rPr>
                <w:rFonts w:ascii="Times New Roman"/>
                <w:sz w:val="24"/>
              </w:rPr>
            </w:pPr>
            <w:r w:rsidRPr="009E5EE1">
              <w:rPr>
                <w:rFonts w:ascii="Times New Roman"/>
                <w:sz w:val="24"/>
              </w:rPr>
              <w:t>113705</w:t>
            </w:r>
          </w:p>
        </w:tc>
        <w:tc>
          <w:tcPr>
            <w:tcW w:w="1679" w:type="dxa"/>
            <w:vAlign w:val="center"/>
          </w:tcPr>
          <w:p w:rsidR="009E5EE1" w:rsidRPr="009E5EE1" w:rsidRDefault="009E5EE1" w:rsidP="00AF0307">
            <w:pPr>
              <w:jc w:val="center"/>
              <w:rPr>
                <w:rFonts w:ascii="Times New Roman"/>
                <w:sz w:val="24"/>
              </w:rPr>
            </w:pPr>
            <w:r w:rsidRPr="009E5EE1">
              <w:rPr>
                <w:rFonts w:ascii="Times New Roman"/>
                <w:sz w:val="24"/>
              </w:rPr>
              <w:t>85139</w:t>
            </w:r>
          </w:p>
        </w:tc>
        <w:tc>
          <w:tcPr>
            <w:tcW w:w="1487" w:type="dxa"/>
            <w:vAlign w:val="center"/>
          </w:tcPr>
          <w:p w:rsidR="009E5EE1" w:rsidRPr="009E5EE1" w:rsidRDefault="009E5EE1" w:rsidP="00AF0307">
            <w:pPr>
              <w:jc w:val="center"/>
              <w:rPr>
                <w:rFonts w:ascii="Times New Roman"/>
                <w:sz w:val="24"/>
              </w:rPr>
            </w:pPr>
            <w:r w:rsidRPr="009E5EE1">
              <w:rPr>
                <w:rFonts w:ascii="Times New Roman"/>
                <w:sz w:val="24"/>
              </w:rPr>
              <w:t>28566</w:t>
            </w:r>
          </w:p>
        </w:tc>
        <w:tc>
          <w:tcPr>
            <w:tcW w:w="1119" w:type="dxa"/>
            <w:vAlign w:val="center"/>
          </w:tcPr>
          <w:p w:rsidR="009E5EE1" w:rsidRPr="009E5EE1" w:rsidRDefault="009E5EE1" w:rsidP="00AF0307">
            <w:pPr>
              <w:jc w:val="center"/>
              <w:rPr>
                <w:rFonts w:ascii="Times New Roman"/>
                <w:sz w:val="24"/>
              </w:rPr>
            </w:pPr>
            <w:r w:rsidRPr="009E5EE1">
              <w:rPr>
                <w:rFonts w:ascii="Times New Roman"/>
                <w:sz w:val="24"/>
              </w:rPr>
              <w:t>74.88%</w:t>
            </w:r>
          </w:p>
        </w:tc>
        <w:tc>
          <w:tcPr>
            <w:tcW w:w="1758" w:type="dxa"/>
            <w:vAlign w:val="center"/>
          </w:tcPr>
          <w:p w:rsidR="009E5EE1" w:rsidRPr="009E5EE1" w:rsidRDefault="009E5EE1" w:rsidP="00AF0307">
            <w:pPr>
              <w:jc w:val="center"/>
              <w:rPr>
                <w:rFonts w:ascii="Times New Roman"/>
                <w:sz w:val="24"/>
              </w:rPr>
            </w:pPr>
            <w:r w:rsidRPr="009E5EE1">
              <w:rPr>
                <w:rFonts w:ascii="Times New Roman"/>
                <w:sz w:val="24"/>
              </w:rPr>
              <w:t>12082</w:t>
            </w:r>
          </w:p>
        </w:tc>
      </w:tr>
      <w:tr w:rsidR="009E5EE1" w:rsidRPr="006B1F90" w:rsidTr="00823694">
        <w:trPr>
          <w:trHeight w:val="359"/>
          <w:jc w:val="center"/>
        </w:trPr>
        <w:tc>
          <w:tcPr>
            <w:tcW w:w="940" w:type="dxa"/>
            <w:vAlign w:val="center"/>
          </w:tcPr>
          <w:p w:rsidR="009E5EE1" w:rsidRPr="009E5EE1" w:rsidRDefault="009E5EE1" w:rsidP="00105F28">
            <w:pPr>
              <w:spacing w:line="440" w:lineRule="exact"/>
              <w:jc w:val="center"/>
              <w:rPr>
                <w:rFonts w:ascii="Times New Roman" w:eastAsiaTheme="minorEastAsia"/>
                <w:b/>
                <w:kern w:val="0"/>
                <w:sz w:val="24"/>
              </w:rPr>
            </w:pPr>
            <w:r w:rsidRPr="009E5EE1">
              <w:rPr>
                <w:rFonts w:ascii="Times New Roman" w:eastAsiaTheme="minorEastAsia"/>
                <w:b/>
                <w:kern w:val="0"/>
                <w:sz w:val="24"/>
              </w:rPr>
              <w:t>1</w:t>
            </w:r>
            <w:r w:rsidRPr="009E5EE1">
              <w:rPr>
                <w:rFonts w:ascii="Times New Roman" w:eastAsiaTheme="minorEastAsia"/>
                <w:b/>
                <w:kern w:val="0"/>
                <w:sz w:val="24"/>
              </w:rPr>
              <w:t>月</w:t>
            </w:r>
          </w:p>
        </w:tc>
        <w:tc>
          <w:tcPr>
            <w:tcW w:w="1689" w:type="dxa"/>
            <w:vAlign w:val="center"/>
          </w:tcPr>
          <w:p w:rsidR="009E5EE1" w:rsidRPr="009E5EE1" w:rsidRDefault="009E5EE1" w:rsidP="00AF0307">
            <w:pPr>
              <w:jc w:val="center"/>
              <w:rPr>
                <w:rFonts w:ascii="Times New Roman"/>
                <w:sz w:val="24"/>
              </w:rPr>
            </w:pPr>
            <w:r w:rsidRPr="009E5EE1">
              <w:rPr>
                <w:rFonts w:ascii="Times New Roman"/>
                <w:sz w:val="24"/>
              </w:rPr>
              <w:t>129767</w:t>
            </w:r>
          </w:p>
        </w:tc>
        <w:tc>
          <w:tcPr>
            <w:tcW w:w="1679" w:type="dxa"/>
            <w:vAlign w:val="center"/>
          </w:tcPr>
          <w:p w:rsidR="009E5EE1" w:rsidRPr="009E5EE1" w:rsidRDefault="009E5EE1" w:rsidP="00AF0307">
            <w:pPr>
              <w:jc w:val="center"/>
              <w:rPr>
                <w:rFonts w:ascii="Times New Roman"/>
                <w:sz w:val="24"/>
              </w:rPr>
            </w:pPr>
            <w:r w:rsidRPr="009E5EE1">
              <w:rPr>
                <w:rFonts w:ascii="Times New Roman"/>
                <w:sz w:val="24"/>
              </w:rPr>
              <w:t>85398</w:t>
            </w:r>
          </w:p>
        </w:tc>
        <w:tc>
          <w:tcPr>
            <w:tcW w:w="1487" w:type="dxa"/>
            <w:vAlign w:val="center"/>
          </w:tcPr>
          <w:p w:rsidR="009E5EE1" w:rsidRPr="009E5EE1" w:rsidRDefault="009E5EE1" w:rsidP="00AF0307">
            <w:pPr>
              <w:jc w:val="center"/>
              <w:rPr>
                <w:rFonts w:ascii="Times New Roman"/>
                <w:sz w:val="24"/>
              </w:rPr>
            </w:pPr>
            <w:r w:rsidRPr="009E5EE1">
              <w:rPr>
                <w:rFonts w:ascii="Times New Roman"/>
                <w:sz w:val="24"/>
              </w:rPr>
              <w:t>44369</w:t>
            </w:r>
          </w:p>
        </w:tc>
        <w:tc>
          <w:tcPr>
            <w:tcW w:w="1119" w:type="dxa"/>
            <w:vAlign w:val="center"/>
          </w:tcPr>
          <w:p w:rsidR="009E5EE1" w:rsidRPr="009E5EE1" w:rsidRDefault="009E5EE1" w:rsidP="00AF0307">
            <w:pPr>
              <w:jc w:val="center"/>
              <w:rPr>
                <w:rFonts w:ascii="Times New Roman"/>
                <w:sz w:val="24"/>
              </w:rPr>
            </w:pPr>
            <w:r w:rsidRPr="009E5EE1">
              <w:rPr>
                <w:rFonts w:ascii="Times New Roman"/>
                <w:sz w:val="24"/>
              </w:rPr>
              <w:t>65.81%</w:t>
            </w:r>
          </w:p>
        </w:tc>
        <w:tc>
          <w:tcPr>
            <w:tcW w:w="1758" w:type="dxa"/>
            <w:vAlign w:val="center"/>
          </w:tcPr>
          <w:p w:rsidR="009E5EE1" w:rsidRPr="009E5EE1" w:rsidRDefault="009E5EE1" w:rsidP="00AF0307">
            <w:pPr>
              <w:jc w:val="center"/>
              <w:rPr>
                <w:rFonts w:ascii="Times New Roman"/>
                <w:sz w:val="24"/>
              </w:rPr>
            </w:pPr>
            <w:r w:rsidRPr="009E5EE1">
              <w:rPr>
                <w:rFonts w:ascii="Times New Roman"/>
                <w:sz w:val="24"/>
              </w:rPr>
              <w:t>13792</w:t>
            </w:r>
          </w:p>
        </w:tc>
      </w:tr>
      <w:tr w:rsidR="009E5EE1" w:rsidRPr="006B1F90" w:rsidTr="00823694">
        <w:trPr>
          <w:trHeight w:val="325"/>
          <w:jc w:val="center"/>
        </w:trPr>
        <w:tc>
          <w:tcPr>
            <w:tcW w:w="940" w:type="dxa"/>
            <w:vAlign w:val="center"/>
          </w:tcPr>
          <w:p w:rsidR="009E5EE1" w:rsidRPr="009E5EE1" w:rsidRDefault="009E5EE1" w:rsidP="009F0841">
            <w:pPr>
              <w:spacing w:line="440" w:lineRule="exact"/>
              <w:jc w:val="center"/>
              <w:rPr>
                <w:rFonts w:ascii="Times New Roman" w:eastAsiaTheme="minorEastAsia"/>
                <w:b/>
                <w:kern w:val="0"/>
                <w:sz w:val="24"/>
              </w:rPr>
            </w:pPr>
            <w:r w:rsidRPr="009E5EE1">
              <w:rPr>
                <w:rFonts w:ascii="Times New Roman" w:eastAsiaTheme="minorEastAsia"/>
                <w:b/>
                <w:kern w:val="0"/>
                <w:sz w:val="24"/>
              </w:rPr>
              <w:t>比较</w:t>
            </w:r>
          </w:p>
        </w:tc>
        <w:tc>
          <w:tcPr>
            <w:tcW w:w="1689" w:type="dxa"/>
            <w:vAlign w:val="center"/>
          </w:tcPr>
          <w:p w:rsidR="009E5EE1" w:rsidRPr="009E5EE1" w:rsidRDefault="009E5EE1" w:rsidP="00AF0307">
            <w:pPr>
              <w:jc w:val="center"/>
              <w:rPr>
                <w:rFonts w:ascii="Times New Roman"/>
                <w:sz w:val="24"/>
              </w:rPr>
            </w:pPr>
            <w:r w:rsidRPr="009E5EE1">
              <w:rPr>
                <w:rFonts w:ascii="Times New Roman"/>
                <w:sz w:val="24"/>
              </w:rPr>
              <w:t>14.13%</w:t>
            </w:r>
          </w:p>
        </w:tc>
        <w:tc>
          <w:tcPr>
            <w:tcW w:w="1679" w:type="dxa"/>
            <w:vAlign w:val="center"/>
          </w:tcPr>
          <w:p w:rsidR="009E5EE1" w:rsidRPr="009E5EE1" w:rsidRDefault="009E5EE1" w:rsidP="00AF0307">
            <w:pPr>
              <w:jc w:val="center"/>
              <w:rPr>
                <w:rFonts w:ascii="Times New Roman"/>
                <w:sz w:val="24"/>
              </w:rPr>
            </w:pPr>
            <w:r w:rsidRPr="009E5EE1">
              <w:rPr>
                <w:rFonts w:ascii="Times New Roman"/>
                <w:sz w:val="24"/>
              </w:rPr>
              <w:t>0.30%</w:t>
            </w:r>
          </w:p>
        </w:tc>
        <w:tc>
          <w:tcPr>
            <w:tcW w:w="1487" w:type="dxa"/>
            <w:vAlign w:val="center"/>
          </w:tcPr>
          <w:p w:rsidR="009E5EE1" w:rsidRPr="009E5EE1" w:rsidRDefault="009E5EE1" w:rsidP="00AF0307">
            <w:pPr>
              <w:jc w:val="center"/>
              <w:rPr>
                <w:rFonts w:ascii="Times New Roman"/>
                <w:sz w:val="24"/>
              </w:rPr>
            </w:pPr>
            <w:r w:rsidRPr="009E5EE1">
              <w:rPr>
                <w:rFonts w:ascii="Times New Roman"/>
                <w:sz w:val="24"/>
              </w:rPr>
              <w:t>55.32%</w:t>
            </w:r>
          </w:p>
        </w:tc>
        <w:tc>
          <w:tcPr>
            <w:tcW w:w="1119" w:type="dxa"/>
            <w:vAlign w:val="center"/>
          </w:tcPr>
          <w:p w:rsidR="009E5EE1" w:rsidRPr="009E5EE1" w:rsidRDefault="009E5EE1" w:rsidP="00AF0307">
            <w:pPr>
              <w:jc w:val="center"/>
              <w:rPr>
                <w:rFonts w:ascii="Times New Roman"/>
                <w:sz w:val="24"/>
              </w:rPr>
            </w:pPr>
            <w:r w:rsidRPr="009E5EE1">
              <w:rPr>
                <w:rFonts w:ascii="Times New Roman"/>
                <w:sz w:val="24"/>
              </w:rPr>
              <w:t>-9.07%</w:t>
            </w:r>
          </w:p>
        </w:tc>
        <w:tc>
          <w:tcPr>
            <w:tcW w:w="1758" w:type="dxa"/>
            <w:vAlign w:val="center"/>
          </w:tcPr>
          <w:p w:rsidR="009E5EE1" w:rsidRPr="009E5EE1" w:rsidRDefault="009E5EE1" w:rsidP="00AF0307">
            <w:pPr>
              <w:jc w:val="center"/>
              <w:rPr>
                <w:rFonts w:ascii="Times New Roman"/>
                <w:sz w:val="24"/>
              </w:rPr>
            </w:pPr>
            <w:r w:rsidRPr="009E5EE1">
              <w:rPr>
                <w:rFonts w:ascii="Times New Roman"/>
                <w:sz w:val="24"/>
              </w:rPr>
              <w:t>14.15%</w:t>
            </w:r>
          </w:p>
        </w:tc>
      </w:tr>
    </w:tbl>
    <w:p w:rsidR="00CA5B5D" w:rsidRPr="009C74B8" w:rsidRDefault="00BA24C3" w:rsidP="009C3270">
      <w:pPr>
        <w:spacing w:beforeLines="50" w:before="156" w:line="560" w:lineRule="exact"/>
        <w:ind w:firstLineChars="200" w:firstLine="643"/>
        <w:rPr>
          <w:rFonts w:ascii="Times New Roman"/>
          <w:sz w:val="32"/>
          <w:szCs w:val="32"/>
        </w:rPr>
      </w:pPr>
      <w:r w:rsidRPr="009C74B8">
        <w:rPr>
          <w:rFonts w:ascii="Times New Roman" w:hint="eastAsia"/>
          <w:b/>
          <w:sz w:val="32"/>
          <w:szCs w:val="32"/>
        </w:rPr>
        <w:t>3.</w:t>
      </w:r>
      <w:r w:rsidR="0028744A" w:rsidRPr="009C74B8">
        <w:rPr>
          <w:rFonts w:ascii="Times New Roman"/>
          <w:b/>
          <w:sz w:val="32"/>
          <w:szCs w:val="32"/>
        </w:rPr>
        <w:t>电召系统</w:t>
      </w:r>
      <w:r w:rsidR="00CA5B5D" w:rsidRPr="009C74B8">
        <w:rPr>
          <w:rFonts w:ascii="Times New Roman"/>
          <w:b/>
          <w:sz w:val="32"/>
          <w:szCs w:val="32"/>
        </w:rPr>
        <w:t>故障</w:t>
      </w:r>
      <w:r w:rsidR="00FB5AEA" w:rsidRPr="009C74B8">
        <w:rPr>
          <w:rFonts w:ascii="Times New Roman"/>
          <w:b/>
          <w:sz w:val="32"/>
          <w:szCs w:val="32"/>
        </w:rPr>
        <w:t>。</w:t>
      </w:r>
      <w:r w:rsidR="007A4F88">
        <w:rPr>
          <w:rFonts w:ascii="Times New Roman" w:hint="eastAsia"/>
          <w:sz w:val="32"/>
          <w:szCs w:val="32"/>
        </w:rPr>
        <w:t>1</w:t>
      </w:r>
      <w:r w:rsidR="0028744A" w:rsidRPr="009C74B8">
        <w:rPr>
          <w:rFonts w:ascii="Times New Roman"/>
          <w:sz w:val="32"/>
          <w:szCs w:val="32"/>
        </w:rPr>
        <w:t>月份，</w:t>
      </w:r>
      <w:r w:rsidR="00CA5B5D" w:rsidRPr="009C74B8">
        <w:rPr>
          <w:rFonts w:ascii="Times New Roman"/>
          <w:sz w:val="32"/>
          <w:szCs w:val="32"/>
        </w:rPr>
        <w:t>技术部门（因系统维护、故障</w:t>
      </w:r>
      <w:r w:rsidR="00E10CA7" w:rsidRPr="009C74B8">
        <w:rPr>
          <w:rFonts w:ascii="Times New Roman"/>
          <w:sz w:val="32"/>
          <w:szCs w:val="32"/>
        </w:rPr>
        <w:t>等因素</w:t>
      </w:r>
      <w:r w:rsidR="00CA5B5D" w:rsidRPr="009C74B8">
        <w:rPr>
          <w:rFonts w:ascii="Times New Roman"/>
          <w:sz w:val="32"/>
          <w:szCs w:val="32"/>
        </w:rPr>
        <w:t>）重启</w:t>
      </w:r>
      <w:r w:rsidR="0028744A" w:rsidRPr="009C74B8">
        <w:rPr>
          <w:rFonts w:ascii="Times New Roman"/>
          <w:sz w:val="32"/>
          <w:szCs w:val="32"/>
        </w:rPr>
        <w:t>电召系统</w:t>
      </w:r>
      <w:r w:rsidR="009E5EE1">
        <w:rPr>
          <w:rFonts w:ascii="Times New Roman" w:hint="eastAsia"/>
          <w:sz w:val="32"/>
          <w:szCs w:val="32"/>
        </w:rPr>
        <w:t>0</w:t>
      </w:r>
      <w:r w:rsidR="00CA5B5D" w:rsidRPr="009C74B8">
        <w:rPr>
          <w:rFonts w:ascii="Times New Roman"/>
          <w:sz w:val="32"/>
          <w:szCs w:val="32"/>
        </w:rPr>
        <w:t>次。</w:t>
      </w:r>
    </w:p>
    <w:p w:rsidR="00CA5B5D" w:rsidRPr="009C74B8" w:rsidRDefault="00BA24C3" w:rsidP="009C3270">
      <w:pPr>
        <w:spacing w:beforeLines="50" w:before="156"/>
        <w:ind w:firstLineChars="200" w:firstLine="643"/>
        <w:rPr>
          <w:rFonts w:ascii="Times New Roman"/>
          <w:b/>
          <w:sz w:val="32"/>
          <w:szCs w:val="32"/>
        </w:rPr>
      </w:pPr>
      <w:r w:rsidRPr="009C74B8">
        <w:rPr>
          <w:rFonts w:ascii="Times New Roman" w:hint="eastAsia"/>
          <w:b/>
          <w:sz w:val="32"/>
          <w:szCs w:val="32"/>
        </w:rPr>
        <w:t>4</w:t>
      </w:r>
      <w:r w:rsidR="00D0469F">
        <w:rPr>
          <w:rFonts w:ascii="Times New Roman" w:hint="eastAsia"/>
          <w:b/>
          <w:sz w:val="32"/>
          <w:szCs w:val="32"/>
        </w:rPr>
        <w:t>.</w:t>
      </w:r>
      <w:r w:rsidR="007A4F88">
        <w:rPr>
          <w:rFonts w:ascii="Times New Roman" w:hint="eastAsia"/>
          <w:b/>
          <w:sz w:val="32"/>
          <w:szCs w:val="32"/>
        </w:rPr>
        <w:t>1</w:t>
      </w:r>
      <w:r w:rsidR="0028744A" w:rsidRPr="009C74B8">
        <w:rPr>
          <w:rFonts w:ascii="Times New Roman"/>
          <w:b/>
          <w:sz w:val="32"/>
          <w:szCs w:val="32"/>
        </w:rPr>
        <w:t>月份</w:t>
      </w:r>
      <w:r w:rsidR="00CA5B5D" w:rsidRPr="009C74B8">
        <w:rPr>
          <w:rFonts w:ascii="Times New Roman"/>
          <w:b/>
          <w:sz w:val="32"/>
          <w:szCs w:val="32"/>
        </w:rPr>
        <w:t>报警情况</w:t>
      </w:r>
      <w:r w:rsidR="0028744A" w:rsidRPr="009C74B8">
        <w:rPr>
          <w:rFonts w:ascii="Times New Roman"/>
          <w:b/>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9C74B8"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proofErr w:type="gramStart"/>
            <w:r w:rsidRPr="009C74B8">
              <w:rPr>
                <w:rFonts w:ascii="Times New Roman" w:eastAsia="宋体" w:hAnsi="宋体"/>
                <w:b/>
                <w:kern w:val="0"/>
                <w:sz w:val="24"/>
                <w:szCs w:val="24"/>
              </w:rPr>
              <w:t>转警数量</w:t>
            </w:r>
            <w:proofErr w:type="gramEnd"/>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6617B4">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未转警数量</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BA71BF" w:rsidRDefault="009E5EE1" w:rsidP="00BA71BF">
            <w:pPr>
              <w:widowControl/>
              <w:spacing w:line="440" w:lineRule="exact"/>
              <w:jc w:val="center"/>
              <w:rPr>
                <w:rFonts w:ascii="Times New Roman"/>
                <w:kern w:val="0"/>
                <w:sz w:val="24"/>
              </w:rPr>
            </w:pPr>
            <w:r>
              <w:rPr>
                <w:rFonts w:ascii="Times New Roman" w:hint="eastAsia"/>
                <w:kern w:val="0"/>
                <w:sz w:val="24"/>
              </w:rPr>
              <w:t>1</w:t>
            </w:r>
          </w:p>
        </w:tc>
        <w:tc>
          <w:tcPr>
            <w:tcW w:w="2100" w:type="dxa"/>
            <w:tcBorders>
              <w:top w:val="nil"/>
              <w:left w:val="nil"/>
              <w:bottom w:val="single" w:sz="4" w:space="0" w:color="auto"/>
              <w:right w:val="nil"/>
            </w:tcBorders>
            <w:vAlign w:val="center"/>
          </w:tcPr>
          <w:p w:rsidR="00BA71BF" w:rsidRPr="00BA71BF" w:rsidRDefault="009E5EE1" w:rsidP="00BA71BF">
            <w:pPr>
              <w:widowControl/>
              <w:spacing w:line="440" w:lineRule="exact"/>
              <w:jc w:val="center"/>
              <w:rPr>
                <w:rFonts w:ascii="Times New Roman"/>
                <w:kern w:val="0"/>
                <w:sz w:val="24"/>
              </w:rPr>
            </w:pPr>
            <w:r>
              <w:rPr>
                <w:rFonts w:ascii="Times New Roman" w:hint="eastAsia"/>
                <w:kern w:val="0"/>
                <w:sz w:val="24"/>
              </w:rPr>
              <w:t>1</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BA71BF" w:rsidRDefault="009E5EE1" w:rsidP="00515CD6">
            <w:pPr>
              <w:widowControl/>
              <w:spacing w:line="440" w:lineRule="exact"/>
              <w:jc w:val="center"/>
              <w:rPr>
                <w:rFonts w:ascii="Times New Roman"/>
                <w:kern w:val="0"/>
                <w:sz w:val="24"/>
              </w:rPr>
            </w:pPr>
            <w:r>
              <w:rPr>
                <w:rFonts w:ascii="Times New Roman" w:hint="eastAsia"/>
                <w:kern w:val="0"/>
                <w:sz w:val="24"/>
              </w:rPr>
              <w:t>96</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9E5EE1" w:rsidP="00BA71BF">
            <w:pPr>
              <w:widowControl/>
              <w:spacing w:line="440" w:lineRule="exact"/>
              <w:jc w:val="center"/>
              <w:rPr>
                <w:rFonts w:ascii="Times New Roman"/>
                <w:kern w:val="0"/>
                <w:sz w:val="24"/>
              </w:rPr>
            </w:pPr>
            <w:r>
              <w:rPr>
                <w:rFonts w:ascii="Times New Roman" w:hint="eastAsia"/>
                <w:kern w:val="0"/>
                <w:sz w:val="24"/>
              </w:rPr>
              <w:t>96</w:t>
            </w:r>
          </w:p>
        </w:tc>
      </w:tr>
      <w:tr w:rsidR="00BA71BF" w:rsidRPr="009C74B8"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9C74B8" w:rsidRDefault="00BA71BF" w:rsidP="00BA71BF">
            <w:pPr>
              <w:spacing w:line="440" w:lineRule="exact"/>
              <w:jc w:val="center"/>
              <w:rPr>
                <w:rFonts w:ascii="Times New Roman" w:eastAsia="宋体"/>
                <w:b/>
                <w:bCs/>
                <w:kern w:val="0"/>
                <w:sz w:val="24"/>
                <w:szCs w:val="24"/>
              </w:rPr>
            </w:pPr>
            <w:r w:rsidRPr="009C74B8">
              <w:rPr>
                <w:rFonts w:ascii="Times New Roman" w:eastAsia="宋体" w:hAnsi="宋体"/>
                <w:b/>
                <w:bCs/>
                <w:kern w:val="0"/>
                <w:sz w:val="24"/>
                <w:szCs w:val="24"/>
              </w:rPr>
              <w:t>合</w:t>
            </w:r>
            <w:r w:rsidRPr="009C74B8">
              <w:rPr>
                <w:rFonts w:ascii="Times New Roman" w:eastAsia="宋体"/>
                <w:b/>
                <w:bCs/>
                <w:kern w:val="0"/>
                <w:sz w:val="24"/>
                <w:szCs w:val="24"/>
              </w:rPr>
              <w:t xml:space="preserve"> </w:t>
            </w:r>
            <w:r w:rsidRPr="009C74B8">
              <w:rPr>
                <w:rFonts w:ascii="Times New Roman" w:eastAsia="宋体" w:hAnsi="宋体"/>
                <w:b/>
                <w:bCs/>
                <w:kern w:val="0"/>
                <w:sz w:val="24"/>
                <w:szCs w:val="24"/>
              </w:rPr>
              <w:t>计</w:t>
            </w:r>
          </w:p>
        </w:tc>
        <w:tc>
          <w:tcPr>
            <w:tcW w:w="2100" w:type="dxa"/>
            <w:tcBorders>
              <w:top w:val="nil"/>
              <w:left w:val="nil"/>
              <w:bottom w:val="single" w:sz="8" w:space="0" w:color="auto"/>
              <w:right w:val="single" w:sz="4" w:space="0" w:color="auto"/>
            </w:tcBorders>
            <w:vAlign w:val="center"/>
          </w:tcPr>
          <w:p w:rsidR="00BA71BF" w:rsidRPr="00BA71BF" w:rsidRDefault="009E5EE1" w:rsidP="009554AC">
            <w:pPr>
              <w:widowControl/>
              <w:spacing w:line="440" w:lineRule="exact"/>
              <w:jc w:val="center"/>
              <w:rPr>
                <w:rFonts w:ascii="Times New Roman"/>
                <w:kern w:val="0"/>
                <w:sz w:val="24"/>
              </w:rPr>
            </w:pPr>
            <w:r>
              <w:rPr>
                <w:rFonts w:ascii="Times New Roman" w:hint="eastAsia"/>
                <w:kern w:val="0"/>
                <w:sz w:val="24"/>
              </w:rPr>
              <w:t>97</w:t>
            </w:r>
          </w:p>
        </w:tc>
        <w:tc>
          <w:tcPr>
            <w:tcW w:w="2100" w:type="dxa"/>
            <w:tcBorders>
              <w:top w:val="nil"/>
              <w:left w:val="nil"/>
              <w:bottom w:val="single" w:sz="8" w:space="0" w:color="auto"/>
              <w:right w:val="nil"/>
            </w:tcBorders>
            <w:vAlign w:val="center"/>
          </w:tcPr>
          <w:p w:rsidR="00BA71BF" w:rsidRPr="00BA71BF" w:rsidRDefault="009E5EE1" w:rsidP="00BA71BF">
            <w:pPr>
              <w:widowControl/>
              <w:spacing w:line="440" w:lineRule="exact"/>
              <w:jc w:val="center"/>
              <w:rPr>
                <w:rFonts w:ascii="Times New Roman"/>
                <w:kern w:val="0"/>
                <w:sz w:val="24"/>
              </w:rPr>
            </w:pPr>
            <w:r>
              <w:rPr>
                <w:rFonts w:ascii="Times New Roman" w:hint="eastAsia"/>
                <w:kern w:val="0"/>
                <w:sz w:val="24"/>
              </w:rPr>
              <w:t>1</w:t>
            </w:r>
          </w:p>
        </w:tc>
        <w:tc>
          <w:tcPr>
            <w:tcW w:w="2100" w:type="dxa"/>
            <w:tcBorders>
              <w:top w:val="nil"/>
              <w:left w:val="single" w:sz="4" w:space="0" w:color="auto"/>
              <w:bottom w:val="single" w:sz="8" w:space="0" w:color="auto"/>
              <w:right w:val="single" w:sz="4" w:space="0" w:color="auto"/>
            </w:tcBorders>
            <w:vAlign w:val="bottom"/>
          </w:tcPr>
          <w:p w:rsidR="00BA71BF" w:rsidRPr="00BA71BF" w:rsidRDefault="009E5EE1" w:rsidP="00BA71BF">
            <w:pPr>
              <w:widowControl/>
              <w:spacing w:line="440" w:lineRule="exact"/>
              <w:jc w:val="center"/>
              <w:rPr>
                <w:rFonts w:ascii="Times New Roman"/>
                <w:kern w:val="0"/>
                <w:sz w:val="24"/>
              </w:rPr>
            </w:pPr>
            <w:r>
              <w:rPr>
                <w:rFonts w:ascii="Times New Roman" w:hint="eastAsia"/>
                <w:kern w:val="0"/>
                <w:sz w:val="24"/>
              </w:rPr>
              <w:t>96</w:t>
            </w:r>
          </w:p>
        </w:tc>
      </w:tr>
    </w:tbl>
    <w:p w:rsidR="000A4715" w:rsidRPr="009C74B8" w:rsidRDefault="00BA24C3" w:rsidP="009C3270">
      <w:pPr>
        <w:spacing w:beforeLines="50" w:before="156" w:line="560" w:lineRule="exact"/>
        <w:ind w:firstLineChars="200" w:firstLine="643"/>
        <w:rPr>
          <w:rFonts w:ascii="Times New Roman"/>
          <w:sz w:val="32"/>
          <w:szCs w:val="32"/>
        </w:rPr>
      </w:pPr>
      <w:r w:rsidRPr="009C74B8">
        <w:rPr>
          <w:rFonts w:ascii="Times New Roman" w:hint="eastAsia"/>
          <w:b/>
          <w:sz w:val="32"/>
          <w:szCs w:val="32"/>
        </w:rPr>
        <w:t>5.</w:t>
      </w:r>
      <w:r w:rsidR="00CA5B5D" w:rsidRPr="009C74B8">
        <w:rPr>
          <w:rFonts w:ascii="Times New Roman"/>
          <w:b/>
          <w:sz w:val="32"/>
          <w:szCs w:val="32"/>
        </w:rPr>
        <w:t>乘客毁约</w:t>
      </w:r>
      <w:r w:rsidR="00FB5AEA" w:rsidRPr="009C74B8">
        <w:rPr>
          <w:rFonts w:ascii="Times New Roman"/>
          <w:b/>
          <w:sz w:val="32"/>
          <w:szCs w:val="32"/>
        </w:rPr>
        <w:t>。</w:t>
      </w:r>
      <w:r w:rsidR="00571CA8">
        <w:rPr>
          <w:rFonts w:ascii="Times New Roman" w:hint="eastAsia"/>
          <w:sz w:val="32"/>
          <w:szCs w:val="32"/>
        </w:rPr>
        <w:t>1</w:t>
      </w:r>
      <w:r w:rsidR="000A4715" w:rsidRPr="009C74B8">
        <w:rPr>
          <w:rFonts w:ascii="Times New Roman"/>
          <w:sz w:val="32"/>
          <w:szCs w:val="32"/>
        </w:rPr>
        <w:t>月份共受理乘客毁约</w:t>
      </w:r>
      <w:r w:rsidR="009E5EE1">
        <w:rPr>
          <w:rFonts w:ascii="Times New Roman" w:hint="eastAsia"/>
          <w:sz w:val="32"/>
          <w:szCs w:val="32"/>
        </w:rPr>
        <w:t>66</w:t>
      </w:r>
      <w:r w:rsidR="00E10CA7" w:rsidRPr="009C74B8">
        <w:rPr>
          <w:rFonts w:ascii="Times New Roman"/>
          <w:sz w:val="32"/>
          <w:szCs w:val="32"/>
        </w:rPr>
        <w:t>起</w:t>
      </w:r>
      <w:r w:rsidR="000A4715" w:rsidRPr="009C74B8">
        <w:rPr>
          <w:rFonts w:ascii="Times New Roman"/>
          <w:sz w:val="32"/>
          <w:szCs w:val="32"/>
        </w:rPr>
        <w:t>，经核实，其中构成乘客毁约的事实</w:t>
      </w:r>
      <w:r w:rsidR="009E5EE1">
        <w:rPr>
          <w:rFonts w:ascii="Times New Roman" w:hint="eastAsia"/>
          <w:sz w:val="32"/>
          <w:szCs w:val="32"/>
        </w:rPr>
        <w:t>64</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，不构成毁约的</w:t>
      </w:r>
      <w:r w:rsidR="009E5EE1">
        <w:rPr>
          <w:rFonts w:ascii="Times New Roman" w:hint="eastAsia"/>
          <w:sz w:val="32"/>
          <w:szCs w:val="32"/>
        </w:rPr>
        <w:t>2</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w:t>
      </w:r>
    </w:p>
    <w:p w:rsidR="00CA5B5D" w:rsidRPr="009C74B8" w:rsidRDefault="00BA24C3" w:rsidP="009C3270">
      <w:pPr>
        <w:spacing w:beforeLines="50" w:before="156" w:line="560" w:lineRule="exact"/>
        <w:ind w:firstLineChars="200" w:firstLine="643"/>
        <w:rPr>
          <w:rFonts w:ascii="Times New Roman"/>
          <w:sz w:val="32"/>
          <w:szCs w:val="32"/>
        </w:rPr>
      </w:pPr>
      <w:r w:rsidRPr="009C74B8">
        <w:rPr>
          <w:rFonts w:ascii="Times New Roman" w:hint="eastAsia"/>
          <w:b/>
          <w:sz w:val="32"/>
          <w:szCs w:val="32"/>
        </w:rPr>
        <w:t>6.</w:t>
      </w:r>
      <w:r w:rsidR="00CA5B5D" w:rsidRPr="009C74B8">
        <w:rPr>
          <w:rFonts w:ascii="Times New Roman"/>
          <w:b/>
          <w:sz w:val="32"/>
          <w:szCs w:val="32"/>
        </w:rPr>
        <w:t>轨迹查询</w:t>
      </w:r>
      <w:r w:rsidR="00FB5AEA" w:rsidRPr="009C74B8">
        <w:rPr>
          <w:rFonts w:ascii="Times New Roman"/>
          <w:b/>
          <w:sz w:val="32"/>
          <w:szCs w:val="32"/>
        </w:rPr>
        <w:t>。</w:t>
      </w:r>
      <w:bookmarkEnd w:id="32"/>
      <w:bookmarkEnd w:id="33"/>
      <w:r w:rsidR="009E5EE1">
        <w:rPr>
          <w:rFonts w:ascii="Times New Roman" w:hint="eastAsia"/>
          <w:sz w:val="32"/>
          <w:szCs w:val="32"/>
        </w:rPr>
        <w:t>1</w:t>
      </w:r>
      <w:r w:rsidR="00CA5B5D" w:rsidRPr="009C74B8">
        <w:rPr>
          <w:rFonts w:ascii="Times New Roman"/>
          <w:sz w:val="32"/>
          <w:szCs w:val="32"/>
        </w:rPr>
        <w:t>月份</w:t>
      </w:r>
      <w:r w:rsidR="00315832" w:rsidRPr="009C74B8">
        <w:rPr>
          <w:rFonts w:ascii="Times New Roman"/>
          <w:sz w:val="32"/>
          <w:szCs w:val="32"/>
        </w:rPr>
        <w:t>，</w:t>
      </w:r>
      <w:r w:rsidR="0028744A" w:rsidRPr="009C74B8">
        <w:rPr>
          <w:rFonts w:ascii="Times New Roman"/>
          <w:sz w:val="32"/>
          <w:szCs w:val="32"/>
        </w:rPr>
        <w:t>调查</w:t>
      </w:r>
      <w:r w:rsidR="004B2B4F">
        <w:rPr>
          <w:rFonts w:ascii="Times New Roman"/>
          <w:sz w:val="32"/>
          <w:szCs w:val="32"/>
        </w:rPr>
        <w:t>出租汽车</w:t>
      </w:r>
      <w:r w:rsidR="0028744A" w:rsidRPr="009C74B8">
        <w:rPr>
          <w:rFonts w:ascii="Times New Roman"/>
          <w:sz w:val="32"/>
          <w:szCs w:val="32"/>
        </w:rPr>
        <w:t>营运</w:t>
      </w:r>
      <w:r w:rsidR="00CA5B5D" w:rsidRPr="009C74B8">
        <w:rPr>
          <w:rFonts w:ascii="Times New Roman"/>
          <w:sz w:val="32"/>
          <w:szCs w:val="32"/>
        </w:rPr>
        <w:t>轨迹</w:t>
      </w:r>
      <w:r w:rsidR="0028744A" w:rsidRPr="009C74B8">
        <w:rPr>
          <w:rFonts w:ascii="Times New Roman"/>
          <w:sz w:val="32"/>
          <w:szCs w:val="32"/>
        </w:rPr>
        <w:t>或录音</w:t>
      </w:r>
      <w:r w:rsidR="00571CA8">
        <w:rPr>
          <w:rFonts w:ascii="Times New Roman" w:hint="eastAsia"/>
          <w:sz w:val="32"/>
          <w:szCs w:val="32"/>
        </w:rPr>
        <w:t>2</w:t>
      </w:r>
      <w:r w:rsidR="009E5EE1">
        <w:rPr>
          <w:rFonts w:ascii="Times New Roman" w:hint="eastAsia"/>
          <w:sz w:val="32"/>
          <w:szCs w:val="32"/>
        </w:rPr>
        <w:t>53</w:t>
      </w:r>
      <w:r w:rsidR="0028744A" w:rsidRPr="009C74B8">
        <w:rPr>
          <w:rFonts w:ascii="Times New Roman"/>
          <w:sz w:val="32"/>
          <w:szCs w:val="32"/>
        </w:rPr>
        <w:t>次</w:t>
      </w:r>
      <w:r w:rsidR="00CA5B5D" w:rsidRPr="009C74B8">
        <w:rPr>
          <w:rFonts w:ascii="Times New Roman"/>
          <w:sz w:val="32"/>
          <w:szCs w:val="32"/>
        </w:rPr>
        <w:t>，其中</w:t>
      </w:r>
      <w:r w:rsidR="0028744A" w:rsidRPr="009C74B8">
        <w:rPr>
          <w:rFonts w:ascii="Times New Roman"/>
          <w:sz w:val="32"/>
          <w:szCs w:val="32"/>
        </w:rPr>
        <w:t>配合公安部门查找</w:t>
      </w:r>
      <w:r w:rsidR="00CA5B5D" w:rsidRPr="009C74B8">
        <w:rPr>
          <w:rFonts w:ascii="Times New Roman"/>
          <w:sz w:val="32"/>
          <w:szCs w:val="32"/>
        </w:rPr>
        <w:t>失物</w:t>
      </w:r>
      <w:r w:rsidR="00515CD6">
        <w:rPr>
          <w:rFonts w:ascii="Times New Roman" w:hint="eastAsia"/>
          <w:sz w:val="32"/>
          <w:szCs w:val="32"/>
        </w:rPr>
        <w:t>2</w:t>
      </w:r>
      <w:r w:rsidR="009E5EE1">
        <w:rPr>
          <w:rFonts w:ascii="Times New Roman" w:hint="eastAsia"/>
          <w:sz w:val="32"/>
          <w:szCs w:val="32"/>
        </w:rPr>
        <w:t>23</w:t>
      </w:r>
      <w:r w:rsidR="0028744A" w:rsidRPr="009C74B8">
        <w:rPr>
          <w:rFonts w:ascii="Times New Roman"/>
          <w:sz w:val="32"/>
          <w:szCs w:val="32"/>
        </w:rPr>
        <w:t>次</w:t>
      </w:r>
      <w:r w:rsidR="00CA5B5D" w:rsidRPr="009C74B8">
        <w:rPr>
          <w:rFonts w:ascii="Times New Roman"/>
          <w:sz w:val="32"/>
          <w:szCs w:val="32"/>
        </w:rPr>
        <w:t>（成功</w:t>
      </w:r>
      <w:r w:rsidR="009E5EE1">
        <w:rPr>
          <w:rFonts w:ascii="Times New Roman" w:hint="eastAsia"/>
          <w:sz w:val="32"/>
          <w:szCs w:val="32"/>
        </w:rPr>
        <w:t>188</w:t>
      </w:r>
      <w:r w:rsidR="0028744A" w:rsidRPr="009C74B8">
        <w:rPr>
          <w:rFonts w:ascii="Times New Roman"/>
          <w:sz w:val="32"/>
          <w:szCs w:val="32"/>
        </w:rPr>
        <w:t>次</w:t>
      </w:r>
      <w:r w:rsidR="00CA5B5D" w:rsidRPr="009C74B8">
        <w:rPr>
          <w:rFonts w:ascii="Times New Roman"/>
          <w:sz w:val="32"/>
          <w:szCs w:val="32"/>
        </w:rPr>
        <w:t>，未成功</w:t>
      </w:r>
      <w:r w:rsidR="00571CA8">
        <w:rPr>
          <w:rFonts w:ascii="Times New Roman" w:hint="eastAsia"/>
          <w:sz w:val="32"/>
          <w:szCs w:val="32"/>
        </w:rPr>
        <w:t>3</w:t>
      </w:r>
      <w:r w:rsidR="009E5EE1">
        <w:rPr>
          <w:rFonts w:ascii="Times New Roman" w:hint="eastAsia"/>
          <w:sz w:val="32"/>
          <w:szCs w:val="32"/>
        </w:rPr>
        <w:t>5</w:t>
      </w:r>
      <w:r w:rsidR="0028744A" w:rsidRPr="009C74B8">
        <w:rPr>
          <w:rFonts w:ascii="Times New Roman"/>
          <w:sz w:val="32"/>
          <w:szCs w:val="32"/>
        </w:rPr>
        <w:t>次</w:t>
      </w:r>
      <w:r w:rsidR="00CA5B5D" w:rsidRPr="009C74B8">
        <w:rPr>
          <w:rFonts w:ascii="Times New Roman"/>
          <w:sz w:val="32"/>
          <w:szCs w:val="32"/>
        </w:rPr>
        <w:t>），</w:t>
      </w:r>
      <w:r w:rsidR="00053576">
        <w:rPr>
          <w:rFonts w:ascii="Times New Roman" w:hint="eastAsia"/>
          <w:sz w:val="32"/>
          <w:szCs w:val="32"/>
        </w:rPr>
        <w:t>协助</w:t>
      </w:r>
      <w:r w:rsidR="0028744A" w:rsidRPr="009C74B8">
        <w:rPr>
          <w:rFonts w:ascii="Times New Roman"/>
          <w:sz w:val="32"/>
          <w:szCs w:val="32"/>
        </w:rPr>
        <w:t>调查</w:t>
      </w:r>
      <w:r w:rsidR="00CA5B5D" w:rsidRPr="009C74B8">
        <w:rPr>
          <w:rFonts w:ascii="Times New Roman"/>
          <w:sz w:val="32"/>
          <w:szCs w:val="32"/>
        </w:rPr>
        <w:t>案件</w:t>
      </w:r>
      <w:r w:rsidR="009E5EE1">
        <w:rPr>
          <w:rFonts w:ascii="Times New Roman" w:hint="eastAsia"/>
          <w:sz w:val="32"/>
          <w:szCs w:val="32"/>
        </w:rPr>
        <w:t>30</w:t>
      </w:r>
      <w:r w:rsidR="0028744A" w:rsidRPr="009C74B8">
        <w:rPr>
          <w:rFonts w:ascii="Times New Roman"/>
          <w:sz w:val="32"/>
          <w:szCs w:val="32"/>
        </w:rPr>
        <w:t>次</w:t>
      </w:r>
      <w:r w:rsidR="00CA5B5D" w:rsidRPr="009C74B8">
        <w:rPr>
          <w:rFonts w:ascii="Times New Roman"/>
          <w:sz w:val="32"/>
          <w:szCs w:val="32"/>
        </w:rPr>
        <w:t>。</w:t>
      </w:r>
    </w:p>
    <w:p w:rsidR="00C84DA4" w:rsidRPr="00AF0307" w:rsidRDefault="00C84DA4" w:rsidP="009C3270">
      <w:pPr>
        <w:pStyle w:val="1"/>
        <w:keepNext w:val="0"/>
        <w:keepLines w:val="0"/>
        <w:spacing w:beforeLines="50" w:before="156" w:after="0" w:line="560" w:lineRule="exact"/>
        <w:rPr>
          <w:rFonts w:ascii="Times New Roman" w:eastAsia="黑体"/>
          <w:b w:val="0"/>
          <w:bCs w:val="0"/>
          <w:sz w:val="32"/>
        </w:rPr>
      </w:pPr>
      <w:bookmarkStart w:id="34" w:name="_Toc387394283"/>
      <w:bookmarkStart w:id="35" w:name="_Toc460942708"/>
      <w:bookmarkStart w:id="36" w:name="_Toc468696641"/>
      <w:bookmarkStart w:id="37" w:name="_Toc505610444"/>
      <w:r w:rsidRPr="00AF0307">
        <w:rPr>
          <w:rFonts w:ascii="Times New Roman" w:eastAsia="黑体" w:hAnsi="黑体"/>
          <w:b w:val="0"/>
          <w:bCs w:val="0"/>
          <w:sz w:val="32"/>
        </w:rPr>
        <w:lastRenderedPageBreak/>
        <w:t>【</w:t>
      </w:r>
      <w:r w:rsidR="00883F50" w:rsidRPr="00AF0307">
        <w:rPr>
          <w:rFonts w:ascii="Times New Roman" w:eastAsia="黑体" w:hAnsi="黑体"/>
          <w:b w:val="0"/>
          <w:bCs w:val="0"/>
          <w:sz w:val="32"/>
        </w:rPr>
        <w:t>诉求热点分析</w:t>
      </w:r>
      <w:r w:rsidRPr="00AF0307">
        <w:rPr>
          <w:rFonts w:ascii="Times New Roman" w:eastAsia="黑体" w:hAnsi="黑体"/>
          <w:b w:val="0"/>
          <w:bCs w:val="0"/>
          <w:sz w:val="32"/>
        </w:rPr>
        <w:t>】</w:t>
      </w:r>
      <w:bookmarkEnd w:id="34"/>
      <w:bookmarkEnd w:id="35"/>
      <w:bookmarkEnd w:id="36"/>
      <w:bookmarkEnd w:id="37"/>
    </w:p>
    <w:p w:rsidR="002A1314" w:rsidRPr="00B937FE" w:rsidRDefault="007A4F88" w:rsidP="009C3270">
      <w:pPr>
        <w:tabs>
          <w:tab w:val="left" w:pos="2085"/>
        </w:tabs>
        <w:spacing w:beforeLines="50" w:before="156" w:line="560" w:lineRule="exact"/>
        <w:ind w:firstLineChars="200" w:firstLine="640"/>
        <w:rPr>
          <w:rFonts w:ascii="Times New Roman"/>
          <w:color w:val="000000" w:themeColor="text1"/>
          <w:sz w:val="32"/>
          <w:szCs w:val="32"/>
        </w:rPr>
      </w:pPr>
      <w:r w:rsidRPr="00B937FE">
        <w:rPr>
          <w:rFonts w:ascii="Times New Roman" w:hint="eastAsia"/>
          <w:color w:val="000000" w:themeColor="text1"/>
          <w:sz w:val="32"/>
          <w:szCs w:val="32"/>
        </w:rPr>
        <w:t>1</w:t>
      </w:r>
      <w:r w:rsidR="00883F50" w:rsidRPr="00B937FE">
        <w:rPr>
          <w:rFonts w:ascii="Times New Roman"/>
          <w:color w:val="000000" w:themeColor="text1"/>
          <w:sz w:val="32"/>
          <w:szCs w:val="32"/>
        </w:rPr>
        <w:t>月份，常州</w:t>
      </w:r>
      <w:r w:rsidR="00883F50" w:rsidRPr="00B937FE">
        <w:rPr>
          <w:rFonts w:ascii="Times New Roman"/>
          <w:color w:val="000000" w:themeColor="text1"/>
          <w:sz w:val="32"/>
          <w:szCs w:val="32"/>
        </w:rPr>
        <w:t>96196</w:t>
      </w:r>
      <w:r w:rsidR="00883F50" w:rsidRPr="00B937FE">
        <w:rPr>
          <w:rFonts w:ascii="Times New Roman"/>
          <w:color w:val="000000" w:themeColor="text1"/>
          <w:sz w:val="32"/>
          <w:szCs w:val="32"/>
        </w:rPr>
        <w:t>交通服务热线</w:t>
      </w:r>
      <w:r w:rsidR="004364A8" w:rsidRPr="00B937FE">
        <w:rPr>
          <w:rFonts w:ascii="Times New Roman" w:hint="eastAsia"/>
          <w:color w:val="000000" w:themeColor="text1"/>
          <w:sz w:val="32"/>
          <w:szCs w:val="32"/>
        </w:rPr>
        <w:t>运行良好</w:t>
      </w:r>
      <w:r w:rsidR="0057529D">
        <w:rPr>
          <w:rFonts w:ascii="Times New Roman"/>
          <w:color w:val="000000" w:themeColor="text1"/>
          <w:sz w:val="32"/>
          <w:szCs w:val="32"/>
        </w:rPr>
        <w:t>。群众诉求热点主要</w:t>
      </w:r>
      <w:r w:rsidR="0057529D">
        <w:rPr>
          <w:rFonts w:ascii="Times New Roman" w:hint="eastAsia"/>
          <w:color w:val="000000" w:themeColor="text1"/>
          <w:sz w:val="32"/>
          <w:szCs w:val="32"/>
        </w:rPr>
        <w:t>涉及江阴便捷班车停运、</w:t>
      </w:r>
      <w:r w:rsidR="0057529D">
        <w:rPr>
          <w:rFonts w:ascii="Times New Roman" w:hint="eastAsia"/>
          <w:color w:val="000000" w:themeColor="text1"/>
          <w:sz w:val="32"/>
          <w:szCs w:val="32"/>
        </w:rPr>
        <w:t>104</w:t>
      </w:r>
      <w:r w:rsidR="0057529D">
        <w:rPr>
          <w:rFonts w:ascii="Times New Roman" w:hint="eastAsia"/>
          <w:color w:val="000000" w:themeColor="text1"/>
          <w:sz w:val="32"/>
          <w:szCs w:val="32"/>
        </w:rPr>
        <w:t>国道溧阳收费站收费</w:t>
      </w:r>
      <w:r w:rsidR="00432DD3" w:rsidRPr="00B937FE">
        <w:rPr>
          <w:rFonts w:ascii="Times New Roman" w:hint="eastAsia"/>
          <w:color w:val="000000" w:themeColor="text1"/>
          <w:sz w:val="32"/>
          <w:szCs w:val="32"/>
        </w:rPr>
        <w:t>等</w:t>
      </w:r>
      <w:r w:rsidR="00883F50" w:rsidRPr="00B937FE">
        <w:rPr>
          <w:rFonts w:ascii="Times New Roman"/>
          <w:color w:val="000000" w:themeColor="text1"/>
          <w:sz w:val="32"/>
          <w:szCs w:val="32"/>
        </w:rPr>
        <w:t>问题。</w:t>
      </w:r>
      <w:bookmarkStart w:id="38" w:name="_Toc387394284"/>
    </w:p>
    <w:p w:rsidR="0057529D" w:rsidRPr="0057529D" w:rsidRDefault="00B937FE" w:rsidP="0057529D">
      <w:pPr>
        <w:spacing w:line="560" w:lineRule="exact"/>
        <w:ind w:firstLineChars="200" w:firstLine="643"/>
        <w:rPr>
          <w:rFonts w:ascii="Times New Roman"/>
          <w:sz w:val="32"/>
          <w:szCs w:val="32"/>
        </w:rPr>
      </w:pPr>
      <w:r w:rsidRPr="0057529D">
        <w:rPr>
          <w:rFonts w:ascii="Times New Roman"/>
          <w:b/>
          <w:sz w:val="32"/>
          <w:szCs w:val="32"/>
        </w:rPr>
        <w:t>1.</w:t>
      </w:r>
      <w:r w:rsidR="0057529D" w:rsidRPr="0057529D">
        <w:rPr>
          <w:rFonts w:ascii="Times New Roman"/>
          <w:b/>
          <w:sz w:val="32"/>
          <w:szCs w:val="32"/>
        </w:rPr>
        <w:t>常州开往江阴的便捷班车停运成为市民关注热点。</w:t>
      </w:r>
      <w:r w:rsidR="0057529D" w:rsidRPr="0057529D">
        <w:rPr>
          <w:rFonts w:ascii="Times New Roman"/>
          <w:sz w:val="32"/>
          <w:szCs w:val="32"/>
        </w:rPr>
        <w:t>1</w:t>
      </w:r>
      <w:r w:rsidR="0057529D" w:rsidRPr="0057529D">
        <w:rPr>
          <w:rFonts w:ascii="Times New Roman"/>
          <w:sz w:val="32"/>
          <w:szCs w:val="32"/>
        </w:rPr>
        <w:t>月份，常州交通服务热线受理常州开往江阴的便捷班车停运的咨询和投诉电话共计</w:t>
      </w:r>
      <w:r w:rsidR="0057529D" w:rsidRPr="0057529D">
        <w:rPr>
          <w:rFonts w:ascii="Times New Roman"/>
          <w:sz w:val="32"/>
          <w:szCs w:val="32"/>
        </w:rPr>
        <w:t>30</w:t>
      </w:r>
      <w:r w:rsidR="0057529D" w:rsidRPr="0057529D">
        <w:rPr>
          <w:rFonts w:ascii="Times New Roman"/>
          <w:sz w:val="32"/>
          <w:szCs w:val="32"/>
        </w:rPr>
        <w:t>余件，咨询的内容主要是了解江阴便捷班车是否</w:t>
      </w:r>
      <w:r w:rsidR="0057529D">
        <w:rPr>
          <w:rFonts w:ascii="Times New Roman" w:hint="eastAsia"/>
          <w:sz w:val="32"/>
          <w:szCs w:val="32"/>
        </w:rPr>
        <w:t>全线</w:t>
      </w:r>
      <w:r w:rsidR="0057529D" w:rsidRPr="0057529D">
        <w:rPr>
          <w:rFonts w:ascii="Times New Roman"/>
          <w:sz w:val="32"/>
          <w:szCs w:val="32"/>
        </w:rPr>
        <w:t>停运和班次间隔时间，投诉的内容主要是常州开往江阴的便捷班车突然停运导致</w:t>
      </w:r>
      <w:r w:rsidR="0057529D">
        <w:rPr>
          <w:rFonts w:ascii="Times New Roman" w:hint="eastAsia"/>
          <w:sz w:val="32"/>
          <w:szCs w:val="32"/>
        </w:rPr>
        <w:t>乘客</w:t>
      </w:r>
      <w:r w:rsidR="0057529D">
        <w:rPr>
          <w:rFonts w:ascii="Times New Roman"/>
          <w:sz w:val="32"/>
          <w:szCs w:val="32"/>
        </w:rPr>
        <w:t>等候时间过长，</w:t>
      </w:r>
      <w:r w:rsidR="0057529D" w:rsidRPr="0057529D">
        <w:rPr>
          <w:rFonts w:ascii="Times New Roman"/>
          <w:sz w:val="32"/>
          <w:szCs w:val="32"/>
        </w:rPr>
        <w:t>沿线居民出行也造成了不便。热线向常运集团了解到：近年来，随着城市公交的延伸和私家车的增多，对公路客运的冲击较大，常州开往江阴的便捷班车是由常运集团负责经营管理，自负盈亏的，常运集团考虑江阴便捷班车常年亏损的情况，已向运管部门申请停运要求，经运管部门同意后决定从</w:t>
      </w:r>
      <w:r w:rsidR="0057529D" w:rsidRPr="0057529D">
        <w:rPr>
          <w:rFonts w:ascii="Times New Roman"/>
          <w:sz w:val="32"/>
          <w:szCs w:val="32"/>
        </w:rPr>
        <w:t>1</w:t>
      </w:r>
      <w:r w:rsidR="0057529D" w:rsidRPr="0057529D">
        <w:rPr>
          <w:rFonts w:ascii="Times New Roman"/>
          <w:sz w:val="32"/>
          <w:szCs w:val="32"/>
        </w:rPr>
        <w:t>月</w:t>
      </w:r>
      <w:r w:rsidR="0057529D" w:rsidRPr="0057529D">
        <w:rPr>
          <w:rFonts w:ascii="Times New Roman"/>
          <w:sz w:val="32"/>
          <w:szCs w:val="32"/>
        </w:rPr>
        <w:t>16</w:t>
      </w:r>
      <w:r w:rsidR="0057529D" w:rsidRPr="0057529D">
        <w:rPr>
          <w:rFonts w:ascii="Times New Roman"/>
          <w:sz w:val="32"/>
          <w:szCs w:val="32"/>
        </w:rPr>
        <w:t>日起开始停运，目前仅有江阴公司在运营，整体班次密度缩减一半，后期仍会有调整，旅客可通过</w:t>
      </w:r>
      <w:r w:rsidR="0057529D" w:rsidRPr="0057529D">
        <w:rPr>
          <w:rFonts w:ascii="Times New Roman"/>
          <w:sz w:val="32"/>
          <w:szCs w:val="32"/>
        </w:rPr>
        <w:t>“</w:t>
      </w:r>
      <w:r w:rsidR="0057529D" w:rsidRPr="0057529D">
        <w:rPr>
          <w:rFonts w:ascii="Times New Roman"/>
          <w:sz w:val="32"/>
          <w:szCs w:val="32"/>
        </w:rPr>
        <w:t>巴士管家</w:t>
      </w:r>
      <w:r w:rsidR="0057529D" w:rsidRPr="0057529D">
        <w:rPr>
          <w:rFonts w:ascii="Times New Roman"/>
          <w:sz w:val="32"/>
          <w:szCs w:val="32"/>
        </w:rPr>
        <w:t>”</w:t>
      </w:r>
      <w:r w:rsidR="0057529D" w:rsidRPr="0057529D">
        <w:rPr>
          <w:rFonts w:ascii="Times New Roman"/>
          <w:sz w:val="32"/>
          <w:szCs w:val="32"/>
        </w:rPr>
        <w:t>了解车站发班时间。</w:t>
      </w:r>
    </w:p>
    <w:p w:rsidR="00873C8A" w:rsidRPr="00616CB9" w:rsidRDefault="0057529D" w:rsidP="00616CB9">
      <w:pPr>
        <w:spacing w:line="560" w:lineRule="exact"/>
        <w:ind w:firstLineChars="200" w:firstLine="643"/>
        <w:rPr>
          <w:rFonts w:ascii="Times New Roman"/>
          <w:sz w:val="32"/>
          <w:szCs w:val="32"/>
        </w:rPr>
      </w:pPr>
      <w:r w:rsidRPr="00616CB9">
        <w:rPr>
          <w:rFonts w:ascii="Times New Roman"/>
          <w:b/>
          <w:sz w:val="32"/>
          <w:szCs w:val="32"/>
        </w:rPr>
        <w:t>2.</w:t>
      </w:r>
      <w:r w:rsidR="00873C8A" w:rsidRPr="00873C8A">
        <w:rPr>
          <w:rFonts w:ascii="Times New Roman"/>
          <w:b/>
          <w:sz w:val="32"/>
          <w:szCs w:val="32"/>
        </w:rPr>
        <w:t>恶劣天气造成市民出行受限成为本月热点问题。</w:t>
      </w:r>
      <w:r w:rsidR="00873C8A" w:rsidRPr="00873C8A">
        <w:rPr>
          <w:rFonts w:ascii="Times New Roman"/>
          <w:sz w:val="32"/>
          <w:szCs w:val="32"/>
        </w:rPr>
        <w:t>1</w:t>
      </w:r>
      <w:r w:rsidR="00873C8A" w:rsidRPr="00873C8A">
        <w:rPr>
          <w:rFonts w:ascii="Times New Roman"/>
          <w:sz w:val="32"/>
          <w:szCs w:val="32"/>
        </w:rPr>
        <w:t>月</w:t>
      </w:r>
      <w:r w:rsidR="00873C8A" w:rsidRPr="00873C8A">
        <w:rPr>
          <w:rFonts w:ascii="Times New Roman"/>
          <w:sz w:val="32"/>
          <w:szCs w:val="32"/>
        </w:rPr>
        <w:t>24</w:t>
      </w:r>
      <w:r w:rsidR="00873C8A" w:rsidRPr="00873C8A">
        <w:rPr>
          <w:rFonts w:ascii="Times New Roman"/>
          <w:sz w:val="32"/>
          <w:szCs w:val="32"/>
        </w:rPr>
        <w:t>日</w:t>
      </w:r>
      <w:r w:rsidR="00616CB9">
        <w:rPr>
          <w:rFonts w:ascii="Times New Roman" w:hint="eastAsia"/>
          <w:sz w:val="32"/>
          <w:szCs w:val="32"/>
        </w:rPr>
        <w:t>—</w:t>
      </w:r>
      <w:r w:rsidR="00873C8A" w:rsidRPr="00873C8A">
        <w:rPr>
          <w:rFonts w:ascii="Times New Roman"/>
          <w:sz w:val="32"/>
          <w:szCs w:val="32"/>
        </w:rPr>
        <w:t>27</w:t>
      </w:r>
      <w:r w:rsidR="00873C8A" w:rsidRPr="00873C8A">
        <w:rPr>
          <w:rFonts w:ascii="Times New Roman"/>
          <w:sz w:val="32"/>
          <w:szCs w:val="32"/>
        </w:rPr>
        <w:t>日，我市迎来了两轮强降雪冰冻天气，导致常州公交</w:t>
      </w:r>
      <w:r w:rsidR="00873C8A" w:rsidRPr="00873C8A">
        <w:rPr>
          <w:rFonts w:ascii="Times New Roman"/>
          <w:sz w:val="32"/>
          <w:szCs w:val="32"/>
        </w:rPr>
        <w:t>146</w:t>
      </w:r>
      <w:r w:rsidR="00873C8A" w:rsidRPr="00873C8A">
        <w:rPr>
          <w:rFonts w:ascii="Times New Roman"/>
          <w:sz w:val="32"/>
          <w:szCs w:val="32"/>
        </w:rPr>
        <w:t>条线路停运，</w:t>
      </w:r>
      <w:r w:rsidR="00873C8A" w:rsidRPr="00873C8A">
        <w:rPr>
          <w:rFonts w:ascii="Times New Roman"/>
          <w:sz w:val="32"/>
          <w:szCs w:val="32"/>
        </w:rPr>
        <w:t>28</w:t>
      </w:r>
      <w:r w:rsidR="00873C8A" w:rsidRPr="00873C8A">
        <w:rPr>
          <w:rFonts w:ascii="Times New Roman"/>
          <w:sz w:val="32"/>
          <w:szCs w:val="32"/>
        </w:rPr>
        <w:t>条线路末班车时间提前，给市民出行带来了不便，常州交通服务热线的电话量也随之大幅上涨，其中，</w:t>
      </w:r>
      <w:r w:rsidR="00873C8A" w:rsidRPr="00873C8A">
        <w:rPr>
          <w:rFonts w:ascii="Times New Roman"/>
          <w:sz w:val="32"/>
          <w:szCs w:val="32"/>
        </w:rPr>
        <w:t>1</w:t>
      </w:r>
      <w:r w:rsidR="00873C8A" w:rsidRPr="00873C8A">
        <w:rPr>
          <w:rFonts w:ascii="Times New Roman"/>
          <w:sz w:val="32"/>
          <w:szCs w:val="32"/>
        </w:rPr>
        <w:t>月</w:t>
      </w:r>
      <w:r w:rsidR="00873C8A" w:rsidRPr="00873C8A">
        <w:rPr>
          <w:rFonts w:ascii="Times New Roman"/>
          <w:sz w:val="32"/>
          <w:szCs w:val="32"/>
        </w:rPr>
        <w:t>27</w:t>
      </w:r>
      <w:r w:rsidR="00873C8A" w:rsidRPr="00873C8A">
        <w:rPr>
          <w:rFonts w:ascii="Times New Roman"/>
          <w:sz w:val="32"/>
          <w:szCs w:val="32"/>
        </w:rPr>
        <w:t>日的呼入电话高达</w:t>
      </w:r>
      <w:r w:rsidR="00873C8A" w:rsidRPr="00873C8A">
        <w:rPr>
          <w:rFonts w:ascii="Times New Roman"/>
          <w:sz w:val="32"/>
          <w:szCs w:val="32"/>
        </w:rPr>
        <w:t>2492</w:t>
      </w:r>
      <w:r w:rsidR="00873C8A" w:rsidRPr="00873C8A">
        <w:rPr>
          <w:rFonts w:ascii="Times New Roman"/>
          <w:sz w:val="32"/>
          <w:szCs w:val="32"/>
        </w:rPr>
        <w:t>个，创历史新高，较平时增长了</w:t>
      </w:r>
      <w:r w:rsidR="00873C8A" w:rsidRPr="00873C8A">
        <w:rPr>
          <w:rFonts w:ascii="Times New Roman"/>
          <w:sz w:val="32"/>
          <w:szCs w:val="32"/>
        </w:rPr>
        <w:t>577%</w:t>
      </w:r>
      <w:r w:rsidR="00873C8A" w:rsidRPr="00873C8A">
        <w:rPr>
          <w:rFonts w:ascii="Times New Roman"/>
          <w:sz w:val="32"/>
          <w:szCs w:val="32"/>
        </w:rPr>
        <w:t>。根据来电内容分析，业务量的增长主要集中在两方面：一是公交线路的咨询，较平时增长</w:t>
      </w:r>
      <w:r w:rsidR="00873C8A" w:rsidRPr="00873C8A">
        <w:rPr>
          <w:rFonts w:ascii="Times New Roman"/>
          <w:sz w:val="32"/>
          <w:szCs w:val="32"/>
        </w:rPr>
        <w:t>500%</w:t>
      </w:r>
      <w:r w:rsidR="00873C8A" w:rsidRPr="00873C8A">
        <w:rPr>
          <w:rFonts w:ascii="Times New Roman"/>
          <w:sz w:val="32"/>
          <w:szCs w:val="32"/>
        </w:rPr>
        <w:t>左右，咨询内容</w:t>
      </w:r>
      <w:r w:rsidR="00873C8A" w:rsidRPr="00873C8A">
        <w:rPr>
          <w:rFonts w:ascii="Times New Roman"/>
          <w:sz w:val="32"/>
          <w:szCs w:val="32"/>
        </w:rPr>
        <w:lastRenderedPageBreak/>
        <w:t>以公交线路是否停运和末班车时间是否有调整为主；二是出租汽车的投诉，较平时增长</w:t>
      </w:r>
      <w:r w:rsidR="00873C8A" w:rsidRPr="00873C8A">
        <w:rPr>
          <w:rFonts w:ascii="Times New Roman"/>
          <w:sz w:val="32"/>
          <w:szCs w:val="32"/>
        </w:rPr>
        <w:t>100%</w:t>
      </w:r>
      <w:r w:rsidR="00873C8A" w:rsidRPr="00873C8A">
        <w:rPr>
          <w:rFonts w:ascii="Times New Roman"/>
          <w:sz w:val="32"/>
          <w:szCs w:val="32"/>
        </w:rPr>
        <w:t>左右，投诉的内容主要集中在驾驶员拒载、不使用计价器以及漫天要价等方面。根据来电时间段分析，业务量增长明显的主要是在早</w:t>
      </w:r>
      <w:r w:rsidR="00616CB9">
        <w:rPr>
          <w:rFonts w:ascii="Times New Roman" w:hint="eastAsia"/>
          <w:sz w:val="32"/>
          <w:szCs w:val="32"/>
        </w:rPr>
        <w:t>、</w:t>
      </w:r>
      <w:r w:rsidR="00873C8A" w:rsidRPr="00873C8A">
        <w:rPr>
          <w:rFonts w:ascii="Times New Roman"/>
          <w:sz w:val="32"/>
          <w:szCs w:val="32"/>
        </w:rPr>
        <w:t>晚出行高峰，且热线电话早晚高峰持续</w:t>
      </w:r>
      <w:r w:rsidR="00873C8A" w:rsidRPr="00616CB9">
        <w:rPr>
          <w:rFonts w:ascii="Times New Roman" w:hint="eastAsia"/>
          <w:sz w:val="32"/>
          <w:szCs w:val="32"/>
        </w:rPr>
        <w:t>时间</w:t>
      </w:r>
      <w:r w:rsidR="00873C8A" w:rsidRPr="00873C8A">
        <w:rPr>
          <w:rFonts w:ascii="Times New Roman"/>
          <w:sz w:val="32"/>
          <w:szCs w:val="32"/>
        </w:rPr>
        <w:t>较平时也有明显的</w:t>
      </w:r>
      <w:r w:rsidR="00873C8A" w:rsidRPr="00616CB9">
        <w:rPr>
          <w:rFonts w:ascii="Times New Roman" w:hint="eastAsia"/>
          <w:sz w:val="32"/>
          <w:szCs w:val="32"/>
        </w:rPr>
        <w:t>增长</w:t>
      </w:r>
      <w:r w:rsidR="00873C8A" w:rsidRPr="00873C8A">
        <w:rPr>
          <w:rFonts w:ascii="Times New Roman"/>
          <w:sz w:val="32"/>
          <w:szCs w:val="32"/>
        </w:rPr>
        <w:t>，如：</w:t>
      </w:r>
      <w:r w:rsidR="00873C8A" w:rsidRPr="00873C8A">
        <w:rPr>
          <w:rFonts w:ascii="Times New Roman"/>
          <w:sz w:val="32"/>
          <w:szCs w:val="32"/>
        </w:rPr>
        <w:t>1</w:t>
      </w:r>
      <w:r w:rsidR="00873C8A" w:rsidRPr="00873C8A">
        <w:rPr>
          <w:rFonts w:ascii="Times New Roman"/>
          <w:sz w:val="32"/>
          <w:szCs w:val="32"/>
        </w:rPr>
        <w:t>月</w:t>
      </w:r>
      <w:r w:rsidR="00873C8A" w:rsidRPr="00873C8A">
        <w:rPr>
          <w:rFonts w:ascii="Times New Roman"/>
          <w:sz w:val="32"/>
          <w:szCs w:val="32"/>
        </w:rPr>
        <w:t>25</w:t>
      </w:r>
      <w:r w:rsidR="00873C8A" w:rsidRPr="00873C8A">
        <w:rPr>
          <w:rFonts w:ascii="Times New Roman"/>
          <w:sz w:val="32"/>
          <w:szCs w:val="32"/>
        </w:rPr>
        <w:t>日，热线电话晚高峰一直持续到晚上</w:t>
      </w:r>
      <w:r w:rsidR="00873C8A" w:rsidRPr="00873C8A">
        <w:rPr>
          <w:rFonts w:ascii="Times New Roman"/>
          <w:sz w:val="32"/>
          <w:szCs w:val="32"/>
        </w:rPr>
        <w:t>22</w:t>
      </w:r>
      <w:r w:rsidR="00873C8A" w:rsidRPr="00873C8A">
        <w:rPr>
          <w:rFonts w:ascii="Times New Roman"/>
          <w:sz w:val="32"/>
          <w:szCs w:val="32"/>
        </w:rPr>
        <w:t>点；</w:t>
      </w:r>
      <w:r w:rsidR="00873C8A" w:rsidRPr="00873C8A">
        <w:rPr>
          <w:rFonts w:ascii="Times New Roman"/>
          <w:sz w:val="32"/>
          <w:szCs w:val="32"/>
        </w:rPr>
        <w:t>1</w:t>
      </w:r>
      <w:r w:rsidR="00873C8A" w:rsidRPr="00873C8A">
        <w:rPr>
          <w:rFonts w:ascii="Times New Roman"/>
          <w:sz w:val="32"/>
          <w:szCs w:val="32"/>
        </w:rPr>
        <w:t>月</w:t>
      </w:r>
      <w:r w:rsidR="00873C8A" w:rsidRPr="00873C8A">
        <w:rPr>
          <w:rFonts w:ascii="Times New Roman"/>
          <w:sz w:val="32"/>
          <w:szCs w:val="32"/>
        </w:rPr>
        <w:t>26</w:t>
      </w:r>
      <w:r w:rsidR="00873C8A" w:rsidRPr="00873C8A">
        <w:rPr>
          <w:rFonts w:ascii="Times New Roman"/>
          <w:sz w:val="32"/>
          <w:szCs w:val="32"/>
        </w:rPr>
        <w:t>日，热线电话早高峰从</w:t>
      </w:r>
      <w:r w:rsidR="00873C8A" w:rsidRPr="00873C8A">
        <w:rPr>
          <w:rFonts w:ascii="Times New Roman"/>
          <w:sz w:val="32"/>
          <w:szCs w:val="32"/>
        </w:rPr>
        <w:t>6</w:t>
      </w:r>
      <w:r w:rsidR="00873C8A" w:rsidRPr="00873C8A">
        <w:rPr>
          <w:rFonts w:ascii="Times New Roman"/>
          <w:sz w:val="32"/>
          <w:szCs w:val="32"/>
        </w:rPr>
        <w:t>点开始一直持续到中午</w:t>
      </w:r>
      <w:r w:rsidR="00873C8A" w:rsidRPr="00873C8A">
        <w:rPr>
          <w:rFonts w:ascii="Times New Roman"/>
          <w:sz w:val="32"/>
          <w:szCs w:val="32"/>
        </w:rPr>
        <w:t>11</w:t>
      </w:r>
      <w:r w:rsidR="00873C8A" w:rsidRPr="00873C8A">
        <w:rPr>
          <w:rFonts w:ascii="Times New Roman"/>
          <w:sz w:val="32"/>
          <w:szCs w:val="32"/>
        </w:rPr>
        <w:t>点。</w:t>
      </w:r>
      <w:r w:rsidR="00873C8A" w:rsidRPr="00873C8A">
        <w:rPr>
          <w:rFonts w:ascii="Times New Roman"/>
          <w:sz w:val="32"/>
          <w:szCs w:val="32"/>
        </w:rPr>
        <w:t xml:space="preserve"> </w:t>
      </w:r>
    </w:p>
    <w:p w:rsidR="0057529D" w:rsidRPr="0057529D" w:rsidRDefault="0057529D" w:rsidP="0057529D">
      <w:pPr>
        <w:spacing w:line="560" w:lineRule="exact"/>
        <w:ind w:firstLineChars="200" w:firstLine="643"/>
        <w:rPr>
          <w:rFonts w:ascii="Times New Roman"/>
          <w:sz w:val="32"/>
          <w:szCs w:val="32"/>
        </w:rPr>
      </w:pPr>
      <w:r w:rsidRPr="0057529D">
        <w:rPr>
          <w:rFonts w:ascii="Times New Roman" w:hint="eastAsia"/>
          <w:b/>
          <w:sz w:val="32"/>
          <w:szCs w:val="32"/>
        </w:rPr>
        <w:t>3.</w:t>
      </w:r>
      <w:r w:rsidRPr="0057529D">
        <w:rPr>
          <w:rFonts w:ascii="Times New Roman"/>
          <w:b/>
          <w:sz w:val="32"/>
          <w:szCs w:val="32"/>
        </w:rPr>
        <w:t>新增的</w:t>
      </w:r>
      <w:r w:rsidRPr="0057529D">
        <w:rPr>
          <w:rFonts w:ascii="Times New Roman"/>
          <w:b/>
          <w:sz w:val="32"/>
          <w:szCs w:val="32"/>
        </w:rPr>
        <w:t>104</w:t>
      </w:r>
      <w:r w:rsidRPr="0057529D">
        <w:rPr>
          <w:rFonts w:ascii="Times New Roman"/>
          <w:b/>
          <w:sz w:val="32"/>
          <w:szCs w:val="32"/>
        </w:rPr>
        <w:t>国道溧阳段收费站引发市民集中关注。</w:t>
      </w:r>
      <w:r w:rsidRPr="0057529D">
        <w:rPr>
          <w:rFonts w:ascii="Times New Roman"/>
          <w:sz w:val="32"/>
          <w:szCs w:val="32"/>
        </w:rPr>
        <w:t>1</w:t>
      </w:r>
      <w:r w:rsidRPr="0057529D">
        <w:rPr>
          <w:rFonts w:ascii="Times New Roman"/>
          <w:sz w:val="32"/>
          <w:szCs w:val="32"/>
        </w:rPr>
        <w:t>月份，常州交通服务热线接到多位市民来电咨询和投诉</w:t>
      </w:r>
      <w:r w:rsidRPr="0057529D">
        <w:rPr>
          <w:rFonts w:ascii="Times New Roman"/>
          <w:sz w:val="32"/>
          <w:szCs w:val="32"/>
        </w:rPr>
        <w:t>104</w:t>
      </w:r>
      <w:r w:rsidRPr="0057529D">
        <w:rPr>
          <w:rFonts w:ascii="Times New Roman"/>
          <w:sz w:val="32"/>
          <w:szCs w:val="32"/>
        </w:rPr>
        <w:t>国道溧阳</w:t>
      </w:r>
      <w:proofErr w:type="gramStart"/>
      <w:r w:rsidRPr="0057529D">
        <w:rPr>
          <w:rFonts w:ascii="Times New Roman"/>
          <w:sz w:val="32"/>
          <w:szCs w:val="32"/>
        </w:rPr>
        <w:t>段设置</w:t>
      </w:r>
      <w:proofErr w:type="gramEnd"/>
      <w:r w:rsidRPr="0057529D">
        <w:rPr>
          <w:rFonts w:ascii="Times New Roman"/>
          <w:sz w:val="32"/>
          <w:szCs w:val="32"/>
        </w:rPr>
        <w:t>收费站收费的问题。常州热线向溧阳交通局了解到：</w:t>
      </w:r>
      <w:r w:rsidRPr="0057529D">
        <w:rPr>
          <w:rFonts w:ascii="Times New Roman"/>
          <w:sz w:val="32"/>
          <w:szCs w:val="32"/>
        </w:rPr>
        <w:t>104</w:t>
      </w:r>
      <w:r w:rsidRPr="0057529D">
        <w:rPr>
          <w:rFonts w:ascii="Times New Roman"/>
          <w:sz w:val="32"/>
          <w:szCs w:val="32"/>
        </w:rPr>
        <w:t>国道溧阳收费站于</w:t>
      </w:r>
      <w:r w:rsidRPr="0057529D">
        <w:rPr>
          <w:rFonts w:ascii="Times New Roman"/>
          <w:sz w:val="32"/>
          <w:szCs w:val="32"/>
        </w:rPr>
        <w:t>2018</w:t>
      </w:r>
      <w:r w:rsidRPr="0057529D">
        <w:rPr>
          <w:rFonts w:ascii="Times New Roman"/>
          <w:sz w:val="32"/>
          <w:szCs w:val="32"/>
        </w:rPr>
        <w:t>年</w:t>
      </w:r>
      <w:r w:rsidRPr="0057529D">
        <w:rPr>
          <w:rFonts w:ascii="Times New Roman"/>
          <w:sz w:val="32"/>
          <w:szCs w:val="32"/>
        </w:rPr>
        <w:t>1</w:t>
      </w:r>
      <w:r w:rsidRPr="0057529D">
        <w:rPr>
          <w:rFonts w:ascii="Times New Roman"/>
          <w:sz w:val="32"/>
          <w:szCs w:val="32"/>
        </w:rPr>
        <w:t>月</w:t>
      </w:r>
      <w:r w:rsidRPr="0057529D">
        <w:rPr>
          <w:rFonts w:ascii="Times New Roman"/>
          <w:sz w:val="32"/>
          <w:szCs w:val="32"/>
        </w:rPr>
        <w:t>18</w:t>
      </w:r>
      <w:r w:rsidRPr="0057529D">
        <w:rPr>
          <w:rFonts w:ascii="Times New Roman"/>
          <w:sz w:val="32"/>
          <w:szCs w:val="32"/>
        </w:rPr>
        <w:t>日正式启用，对过往车辆收取通行费，收费截止时间为</w:t>
      </w:r>
      <w:r w:rsidRPr="0057529D">
        <w:rPr>
          <w:rFonts w:ascii="Times New Roman"/>
          <w:sz w:val="32"/>
          <w:szCs w:val="32"/>
        </w:rPr>
        <w:t>2033</w:t>
      </w:r>
      <w:r w:rsidRPr="0057529D">
        <w:rPr>
          <w:rFonts w:ascii="Times New Roman"/>
          <w:sz w:val="32"/>
          <w:szCs w:val="32"/>
        </w:rPr>
        <w:t>年</w:t>
      </w:r>
      <w:r w:rsidRPr="0057529D">
        <w:rPr>
          <w:rFonts w:ascii="Times New Roman"/>
          <w:sz w:val="32"/>
          <w:szCs w:val="32"/>
        </w:rPr>
        <w:t>1</w:t>
      </w:r>
      <w:r w:rsidRPr="0057529D">
        <w:rPr>
          <w:rFonts w:ascii="Times New Roman"/>
          <w:sz w:val="32"/>
          <w:szCs w:val="32"/>
        </w:rPr>
        <w:t>月</w:t>
      </w:r>
      <w:r w:rsidRPr="0057529D">
        <w:rPr>
          <w:rFonts w:ascii="Times New Roman"/>
          <w:sz w:val="32"/>
          <w:szCs w:val="32"/>
        </w:rPr>
        <w:t>17</w:t>
      </w:r>
      <w:r w:rsidRPr="0057529D">
        <w:rPr>
          <w:rFonts w:ascii="Times New Roman"/>
          <w:sz w:val="32"/>
          <w:szCs w:val="32"/>
        </w:rPr>
        <w:t>日。</w:t>
      </w:r>
      <w:r w:rsidRPr="0057529D">
        <w:rPr>
          <w:rFonts w:ascii="Times New Roman"/>
          <w:sz w:val="32"/>
          <w:szCs w:val="32"/>
        </w:rPr>
        <w:t>104</w:t>
      </w:r>
      <w:r w:rsidRPr="0057529D">
        <w:rPr>
          <w:rFonts w:ascii="Times New Roman"/>
          <w:sz w:val="32"/>
          <w:szCs w:val="32"/>
        </w:rPr>
        <w:t>国道溧阳段是政府还贷性收费项目，经江苏省人民政府批准同意后，在</w:t>
      </w:r>
      <w:r w:rsidRPr="0057529D">
        <w:rPr>
          <w:rFonts w:ascii="Times New Roman"/>
          <w:sz w:val="32"/>
          <w:szCs w:val="32"/>
        </w:rPr>
        <w:t>104</w:t>
      </w:r>
      <w:r w:rsidRPr="0057529D">
        <w:rPr>
          <w:rFonts w:ascii="Times New Roman"/>
          <w:sz w:val="32"/>
          <w:szCs w:val="32"/>
        </w:rPr>
        <w:t>国道溧阳与宜兴交界处设置收费站</w:t>
      </w:r>
      <w:r w:rsidR="0024623C">
        <w:rPr>
          <w:rFonts w:ascii="Times New Roman" w:hint="eastAsia"/>
          <w:sz w:val="32"/>
          <w:szCs w:val="32"/>
        </w:rPr>
        <w:t>。</w:t>
      </w:r>
      <w:r w:rsidRPr="0057529D">
        <w:rPr>
          <w:rFonts w:ascii="Times New Roman"/>
          <w:sz w:val="32"/>
          <w:szCs w:val="32"/>
        </w:rPr>
        <w:t>该收费站与邻近的</w:t>
      </w:r>
      <w:r w:rsidRPr="0057529D">
        <w:rPr>
          <w:rFonts w:ascii="Times New Roman"/>
          <w:sz w:val="32"/>
          <w:szCs w:val="32"/>
        </w:rPr>
        <w:t>104</w:t>
      </w:r>
      <w:r w:rsidRPr="0057529D">
        <w:rPr>
          <w:rFonts w:ascii="Times New Roman"/>
          <w:sz w:val="32"/>
          <w:szCs w:val="32"/>
        </w:rPr>
        <w:t>国道宜兴收费站相距</w:t>
      </w:r>
      <w:r w:rsidRPr="0057529D">
        <w:rPr>
          <w:rFonts w:ascii="Times New Roman"/>
          <w:sz w:val="32"/>
          <w:szCs w:val="32"/>
        </w:rPr>
        <w:t>52</w:t>
      </w:r>
      <w:r w:rsidRPr="0057529D">
        <w:rPr>
          <w:rFonts w:ascii="Times New Roman"/>
          <w:sz w:val="32"/>
          <w:szCs w:val="32"/>
        </w:rPr>
        <w:t>公里，符合一级公路收费站设置间距要求。</w:t>
      </w:r>
    </w:p>
    <w:p w:rsidR="0057529D" w:rsidRPr="0057529D" w:rsidRDefault="0057529D" w:rsidP="0057529D">
      <w:pPr>
        <w:spacing w:line="560" w:lineRule="exact"/>
        <w:ind w:firstLineChars="200" w:firstLine="643"/>
        <w:rPr>
          <w:rFonts w:ascii="Times New Roman"/>
          <w:sz w:val="32"/>
          <w:szCs w:val="32"/>
        </w:rPr>
      </w:pPr>
      <w:r w:rsidRPr="0057529D">
        <w:rPr>
          <w:rFonts w:ascii="Times New Roman" w:hint="eastAsia"/>
          <w:b/>
          <w:sz w:val="32"/>
          <w:szCs w:val="32"/>
        </w:rPr>
        <w:t>4.</w:t>
      </w:r>
      <w:r w:rsidRPr="0057529D">
        <w:rPr>
          <w:rFonts w:ascii="Times New Roman"/>
          <w:b/>
          <w:sz w:val="32"/>
          <w:szCs w:val="32"/>
        </w:rPr>
        <w:t>巴士公司出租汽车服务点通行不畅引起驾驶员不满。</w:t>
      </w:r>
      <w:r w:rsidRPr="0057529D">
        <w:rPr>
          <w:rFonts w:ascii="Times New Roman"/>
          <w:sz w:val="32"/>
          <w:szCs w:val="32"/>
        </w:rPr>
        <w:t>1</w:t>
      </w:r>
      <w:r w:rsidRPr="0057529D">
        <w:rPr>
          <w:rFonts w:ascii="Times New Roman"/>
          <w:sz w:val="32"/>
          <w:szCs w:val="32"/>
        </w:rPr>
        <w:t>月份，常州交通服务热线接到多位出租汽车驾驶员来电反映巴士公司出租汽车服务点停满了私家车，驾驶员前往服务点更换座套时无法进出，该现象已存在一年多，来电驾驶员纷纷建议能对现场加强管理或重新设置服务点。热线将上述情况多次向运管部门反映，运管部门表示会督促相关单位加强现场管理，维护好服务点的秩序，保障出租汽车驾驶员车辆的优先进出。</w:t>
      </w:r>
    </w:p>
    <w:p w:rsidR="004728E8" w:rsidRPr="0057529D" w:rsidRDefault="004728E8" w:rsidP="009C3270">
      <w:pPr>
        <w:pStyle w:val="1"/>
        <w:keepNext w:val="0"/>
        <w:keepLines w:val="0"/>
        <w:spacing w:beforeLines="50" w:before="156" w:after="0" w:line="560" w:lineRule="exact"/>
        <w:rPr>
          <w:rFonts w:ascii="Times New Roman" w:eastAsia="黑体" w:hAnsi="黑体"/>
          <w:b w:val="0"/>
          <w:bCs w:val="0"/>
          <w:sz w:val="32"/>
        </w:rPr>
      </w:pPr>
      <w:bookmarkStart w:id="39" w:name="_Toc505610445"/>
      <w:r w:rsidRPr="0057529D">
        <w:rPr>
          <w:rFonts w:ascii="Times New Roman" w:eastAsia="黑体" w:hAnsi="黑体"/>
          <w:b w:val="0"/>
          <w:bCs w:val="0"/>
          <w:sz w:val="32"/>
        </w:rPr>
        <w:lastRenderedPageBreak/>
        <w:t>【</w:t>
      </w:r>
      <w:r w:rsidRPr="0057529D">
        <w:rPr>
          <w:rFonts w:ascii="Times New Roman" w:eastAsia="黑体" w:hAnsi="黑体" w:hint="eastAsia"/>
          <w:b w:val="0"/>
          <w:bCs w:val="0"/>
          <w:sz w:val="32"/>
        </w:rPr>
        <w:t>回音壁</w:t>
      </w:r>
      <w:r w:rsidRPr="0057529D">
        <w:rPr>
          <w:rFonts w:ascii="Times New Roman" w:eastAsia="黑体" w:hAnsi="黑体"/>
          <w:b w:val="0"/>
          <w:bCs w:val="0"/>
          <w:sz w:val="32"/>
        </w:rPr>
        <w:t>】</w:t>
      </w:r>
      <w:bookmarkEnd w:id="39"/>
    </w:p>
    <w:p w:rsidR="00A40007" w:rsidRPr="006F54D1" w:rsidRDefault="006F54D1" w:rsidP="009C3270">
      <w:pPr>
        <w:spacing w:beforeLines="50" w:before="156" w:line="560" w:lineRule="exact"/>
        <w:ind w:firstLineChars="200" w:firstLine="643"/>
        <w:rPr>
          <w:rFonts w:ascii="Times New Roman"/>
          <w:sz w:val="32"/>
          <w:szCs w:val="32"/>
        </w:rPr>
      </w:pPr>
      <w:bookmarkStart w:id="40" w:name="_Toc468696643"/>
      <w:bookmarkEnd w:id="38"/>
      <w:r>
        <w:rPr>
          <w:rFonts w:ascii="Times New Roman" w:hint="eastAsia"/>
          <w:b/>
          <w:sz w:val="32"/>
          <w:szCs w:val="32"/>
        </w:rPr>
        <w:t>1.</w:t>
      </w:r>
      <w:r w:rsidR="0057529D" w:rsidRPr="006F54D1">
        <w:rPr>
          <w:rFonts w:ascii="Times New Roman"/>
          <w:b/>
          <w:sz w:val="32"/>
          <w:szCs w:val="32"/>
        </w:rPr>
        <w:t>多</w:t>
      </w:r>
      <w:r w:rsidR="00E04E52">
        <w:rPr>
          <w:rFonts w:ascii="Times New Roman" w:hint="eastAsia"/>
          <w:b/>
          <w:sz w:val="32"/>
          <w:szCs w:val="32"/>
        </w:rPr>
        <w:t>条客运班线</w:t>
      </w:r>
      <w:r w:rsidR="0057529D" w:rsidRPr="006F54D1">
        <w:rPr>
          <w:rFonts w:ascii="Times New Roman"/>
          <w:b/>
          <w:sz w:val="32"/>
          <w:szCs w:val="32"/>
        </w:rPr>
        <w:t>停运，汽车站全额退票。</w:t>
      </w:r>
      <w:r w:rsidR="0057529D" w:rsidRPr="006F54D1">
        <w:rPr>
          <w:rFonts w:ascii="Times New Roman"/>
          <w:sz w:val="32"/>
          <w:szCs w:val="32"/>
        </w:rPr>
        <w:t>1</w:t>
      </w:r>
      <w:r w:rsidR="0057529D" w:rsidRPr="006F54D1">
        <w:rPr>
          <w:rFonts w:ascii="Times New Roman"/>
          <w:sz w:val="32"/>
          <w:szCs w:val="32"/>
        </w:rPr>
        <w:t>月底，常州交通服务热线受理多位乘客来电反映称常州多</w:t>
      </w:r>
      <w:r w:rsidR="00E04E52">
        <w:rPr>
          <w:rFonts w:ascii="Times New Roman" w:hint="eastAsia"/>
          <w:sz w:val="32"/>
          <w:szCs w:val="32"/>
        </w:rPr>
        <w:t>条</w:t>
      </w:r>
      <w:r w:rsidR="00E04E52">
        <w:rPr>
          <w:rFonts w:ascii="Times New Roman"/>
          <w:sz w:val="32"/>
          <w:szCs w:val="32"/>
        </w:rPr>
        <w:t>客运</w:t>
      </w:r>
      <w:r w:rsidR="00E04E52">
        <w:rPr>
          <w:rFonts w:ascii="Times New Roman" w:hint="eastAsia"/>
          <w:sz w:val="32"/>
          <w:szCs w:val="32"/>
        </w:rPr>
        <w:t>班线</w:t>
      </w:r>
      <w:r w:rsidR="0057529D" w:rsidRPr="006F54D1">
        <w:rPr>
          <w:rFonts w:ascii="Times New Roman"/>
          <w:sz w:val="32"/>
          <w:szCs w:val="32"/>
        </w:rPr>
        <w:t>因天气原因停运，乘客在退票时，汽车站仍按照</w:t>
      </w:r>
      <w:r w:rsidR="0057529D" w:rsidRPr="006F54D1">
        <w:rPr>
          <w:rFonts w:ascii="Times New Roman"/>
          <w:sz w:val="32"/>
          <w:szCs w:val="32"/>
        </w:rPr>
        <w:t>50%</w:t>
      </w:r>
      <w:r w:rsidR="0057529D" w:rsidRPr="006F54D1">
        <w:rPr>
          <w:rFonts w:ascii="Times New Roman"/>
          <w:sz w:val="32"/>
          <w:szCs w:val="32"/>
        </w:rPr>
        <w:t>的标准收取了手续费，非常不合理。常运集团接到</w:t>
      </w:r>
      <w:proofErr w:type="gramStart"/>
      <w:r>
        <w:rPr>
          <w:rFonts w:ascii="Times New Roman" w:hint="eastAsia"/>
          <w:sz w:val="32"/>
          <w:szCs w:val="32"/>
        </w:rPr>
        <w:t>热线转派的</w:t>
      </w:r>
      <w:proofErr w:type="gramEnd"/>
      <w:r w:rsidR="0057529D" w:rsidRPr="006F54D1">
        <w:rPr>
          <w:rFonts w:ascii="Times New Roman"/>
          <w:sz w:val="32"/>
          <w:szCs w:val="32"/>
        </w:rPr>
        <w:t>投诉后非常重视，表示因天气等不可抗力原因造成的客运班车</w:t>
      </w:r>
      <w:r w:rsidR="00E04E52">
        <w:rPr>
          <w:rFonts w:ascii="Times New Roman" w:hint="eastAsia"/>
          <w:sz w:val="32"/>
          <w:szCs w:val="32"/>
        </w:rPr>
        <w:t>停运</w:t>
      </w:r>
      <w:r w:rsidR="0057529D" w:rsidRPr="006F54D1">
        <w:rPr>
          <w:rFonts w:ascii="Times New Roman"/>
          <w:sz w:val="32"/>
          <w:szCs w:val="32"/>
        </w:rPr>
        <w:t>，车站</w:t>
      </w:r>
      <w:r w:rsidR="00E04E52">
        <w:rPr>
          <w:rFonts w:ascii="Times New Roman" w:hint="eastAsia"/>
          <w:sz w:val="32"/>
          <w:szCs w:val="32"/>
        </w:rPr>
        <w:t>将</w:t>
      </w:r>
      <w:r w:rsidR="0057529D" w:rsidRPr="006F54D1">
        <w:rPr>
          <w:rFonts w:ascii="Times New Roman"/>
          <w:sz w:val="32"/>
          <w:szCs w:val="32"/>
        </w:rPr>
        <w:t>全面</w:t>
      </w:r>
      <w:proofErr w:type="gramStart"/>
      <w:r w:rsidR="0057529D" w:rsidRPr="006F54D1">
        <w:rPr>
          <w:rFonts w:ascii="Times New Roman"/>
          <w:sz w:val="32"/>
          <w:szCs w:val="32"/>
        </w:rPr>
        <w:t>启用免退程序</w:t>
      </w:r>
      <w:proofErr w:type="gramEnd"/>
      <w:r w:rsidR="0057529D" w:rsidRPr="006F54D1">
        <w:rPr>
          <w:rFonts w:ascii="Times New Roman"/>
          <w:sz w:val="32"/>
          <w:szCs w:val="32"/>
        </w:rPr>
        <w:t>，给乘客全额退票</w:t>
      </w:r>
      <w:r w:rsidR="00E04E52">
        <w:rPr>
          <w:rFonts w:ascii="Times New Roman" w:hint="eastAsia"/>
          <w:sz w:val="32"/>
          <w:szCs w:val="32"/>
        </w:rPr>
        <w:t>。</w:t>
      </w:r>
      <w:r w:rsidR="0057529D" w:rsidRPr="006F54D1">
        <w:rPr>
          <w:rFonts w:ascii="Times New Roman"/>
          <w:sz w:val="32"/>
          <w:szCs w:val="32"/>
        </w:rPr>
        <w:t>针对来电投诉的乘客，常运集团逐一致歉并及时退还了差额部分。热线经后期回访了解到，来电乘客对常运集团的处理均非常满意。</w:t>
      </w:r>
    </w:p>
    <w:p w:rsidR="0057529D" w:rsidRPr="006F54D1" w:rsidRDefault="006F54D1" w:rsidP="006F54D1">
      <w:pPr>
        <w:spacing w:line="560" w:lineRule="exact"/>
        <w:ind w:firstLineChars="200" w:firstLine="643"/>
        <w:rPr>
          <w:rFonts w:ascii="Times New Roman"/>
          <w:sz w:val="32"/>
          <w:szCs w:val="32"/>
        </w:rPr>
      </w:pPr>
      <w:r w:rsidRPr="006F54D1">
        <w:rPr>
          <w:rFonts w:ascii="Times New Roman" w:hint="eastAsia"/>
          <w:b/>
          <w:sz w:val="32"/>
          <w:szCs w:val="32"/>
        </w:rPr>
        <w:t>2.</w:t>
      </w:r>
      <w:r w:rsidR="0057529D" w:rsidRPr="006F54D1">
        <w:rPr>
          <w:rFonts w:ascii="Times New Roman"/>
          <w:b/>
          <w:sz w:val="32"/>
          <w:szCs w:val="32"/>
        </w:rPr>
        <w:t>运管部门开展场站秩序整治行动。</w:t>
      </w:r>
      <w:r w:rsidR="0057529D" w:rsidRPr="006F54D1">
        <w:rPr>
          <w:rFonts w:ascii="Times New Roman"/>
          <w:sz w:val="32"/>
          <w:szCs w:val="32"/>
        </w:rPr>
        <w:t>针对近期常州交通服务热线受理的在客运中心南北广场、高铁北站出租汽车候客区驾驶员不规范经营以及现场秩序的问题，本月，常州运管联合公安交警部门多次对这些重点区域开展整治行动，共查获出租汽车违规经营行为</w:t>
      </w:r>
      <w:r w:rsidR="00E04E52">
        <w:rPr>
          <w:rFonts w:ascii="Times New Roman" w:hint="eastAsia"/>
          <w:sz w:val="32"/>
          <w:szCs w:val="32"/>
        </w:rPr>
        <w:t>8</w:t>
      </w:r>
      <w:r w:rsidR="0057529D" w:rsidRPr="006F54D1">
        <w:rPr>
          <w:rFonts w:ascii="Times New Roman"/>
          <w:sz w:val="32"/>
          <w:szCs w:val="32"/>
        </w:rPr>
        <w:t>起，</w:t>
      </w:r>
      <w:proofErr w:type="gramStart"/>
      <w:r w:rsidR="0057529D" w:rsidRPr="006F54D1">
        <w:rPr>
          <w:rFonts w:ascii="Times New Roman"/>
          <w:sz w:val="32"/>
          <w:szCs w:val="32"/>
        </w:rPr>
        <w:t>网约车非法</w:t>
      </w:r>
      <w:proofErr w:type="gramEnd"/>
      <w:r w:rsidR="0057529D" w:rsidRPr="006F54D1">
        <w:rPr>
          <w:rFonts w:ascii="Times New Roman"/>
          <w:sz w:val="32"/>
          <w:szCs w:val="32"/>
        </w:rPr>
        <w:t>营运案件</w:t>
      </w:r>
      <w:r w:rsidR="0057529D" w:rsidRPr="006F54D1">
        <w:rPr>
          <w:rFonts w:ascii="Times New Roman"/>
          <w:sz w:val="32"/>
          <w:szCs w:val="32"/>
        </w:rPr>
        <w:t>5</w:t>
      </w:r>
      <w:r w:rsidR="0057529D" w:rsidRPr="006F54D1">
        <w:rPr>
          <w:rFonts w:ascii="Times New Roman"/>
          <w:sz w:val="32"/>
          <w:szCs w:val="32"/>
        </w:rPr>
        <w:t>起。下一步，运管部门会继续采取日常稽查和集中整治相结合的方式，加</w:t>
      </w:r>
      <w:proofErr w:type="gramStart"/>
      <w:r w:rsidR="0057529D" w:rsidRPr="006F54D1">
        <w:rPr>
          <w:rFonts w:ascii="Times New Roman"/>
          <w:sz w:val="32"/>
          <w:szCs w:val="32"/>
        </w:rPr>
        <w:t>大网约车非法</w:t>
      </w:r>
      <w:proofErr w:type="gramEnd"/>
      <w:r w:rsidR="0057529D" w:rsidRPr="006F54D1">
        <w:rPr>
          <w:rFonts w:ascii="Times New Roman"/>
          <w:sz w:val="32"/>
          <w:szCs w:val="32"/>
        </w:rPr>
        <w:t>营运及出租车违规经营行为查处力度，维护好重点站场地区客运市场秩序。</w:t>
      </w:r>
    </w:p>
    <w:p w:rsidR="009640D7" w:rsidRPr="00020E0A" w:rsidRDefault="009640D7" w:rsidP="009C3270">
      <w:pPr>
        <w:pStyle w:val="1"/>
        <w:keepNext w:val="0"/>
        <w:keepLines w:val="0"/>
        <w:spacing w:beforeLines="50" w:before="156" w:after="0" w:line="560" w:lineRule="exact"/>
        <w:rPr>
          <w:rFonts w:ascii="Times New Roman" w:eastAsia="黑体"/>
          <w:b w:val="0"/>
          <w:sz w:val="32"/>
          <w:szCs w:val="32"/>
        </w:rPr>
      </w:pPr>
      <w:bookmarkStart w:id="41" w:name="_Toc505610446"/>
      <w:r w:rsidRPr="009C74B8">
        <w:rPr>
          <w:rFonts w:ascii="Times New Roman" w:eastAsia="黑体"/>
          <w:b w:val="0"/>
          <w:sz w:val="32"/>
          <w:szCs w:val="32"/>
        </w:rPr>
        <w:t>【表扬汇总】</w:t>
      </w:r>
      <w:bookmarkEnd w:id="40"/>
      <w:bookmarkEnd w:id="41"/>
    </w:p>
    <w:p w:rsidR="00E91631" w:rsidRPr="00CC4EB1" w:rsidRDefault="00F718CF" w:rsidP="009C3270">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1</w:t>
      </w:r>
      <w:r w:rsidR="00CA34D9" w:rsidRPr="00CC4EB1">
        <w:rPr>
          <w:rFonts w:ascii="Times New Roman"/>
          <w:color w:val="000000" w:themeColor="text1"/>
          <w:sz w:val="32"/>
          <w:szCs w:val="32"/>
        </w:rPr>
        <w:t>月份，常州</w:t>
      </w:r>
      <w:r w:rsidR="00883F50" w:rsidRPr="00CC4EB1">
        <w:rPr>
          <w:rFonts w:ascii="Times New Roman"/>
          <w:color w:val="000000" w:themeColor="text1"/>
          <w:sz w:val="32"/>
          <w:szCs w:val="32"/>
        </w:rPr>
        <w:t>96196</w:t>
      </w:r>
      <w:r w:rsidR="00883F50" w:rsidRPr="00CC4EB1">
        <w:rPr>
          <w:rFonts w:ascii="Times New Roman"/>
          <w:color w:val="000000" w:themeColor="text1"/>
          <w:sz w:val="32"/>
          <w:szCs w:val="32"/>
        </w:rPr>
        <w:t>交通服务热线共受理表扬</w:t>
      </w:r>
      <w:r w:rsidR="0024623C">
        <w:rPr>
          <w:rFonts w:ascii="Times New Roman" w:hint="eastAsia"/>
          <w:color w:val="000000" w:themeColor="text1"/>
          <w:sz w:val="32"/>
          <w:szCs w:val="32"/>
        </w:rPr>
        <w:t>33</w:t>
      </w:r>
      <w:r w:rsidR="00883F50" w:rsidRPr="00CC4EB1">
        <w:rPr>
          <w:rFonts w:ascii="Times New Roman"/>
          <w:color w:val="000000" w:themeColor="text1"/>
          <w:sz w:val="32"/>
          <w:szCs w:val="32"/>
        </w:rPr>
        <w:t>件。其中来电</w:t>
      </w:r>
      <w:r w:rsidR="00512E5F" w:rsidRPr="00CC4EB1">
        <w:rPr>
          <w:rFonts w:ascii="Times New Roman"/>
          <w:color w:val="000000" w:themeColor="text1"/>
          <w:sz w:val="32"/>
          <w:szCs w:val="32"/>
        </w:rPr>
        <w:t>表扬</w:t>
      </w:r>
      <w:r w:rsidR="004B2B4F">
        <w:rPr>
          <w:rFonts w:ascii="Times New Roman"/>
          <w:sz w:val="32"/>
          <w:szCs w:val="32"/>
        </w:rPr>
        <w:t>出租汽车</w:t>
      </w:r>
      <w:r w:rsidR="006475F3" w:rsidRPr="009C74B8">
        <w:rPr>
          <w:rFonts w:ascii="Times New Roman"/>
          <w:sz w:val="32"/>
          <w:szCs w:val="32"/>
        </w:rPr>
        <w:t>驾驶员</w:t>
      </w:r>
      <w:r w:rsidR="007A4AF9">
        <w:rPr>
          <w:rFonts w:ascii="Times New Roman" w:hint="eastAsia"/>
          <w:sz w:val="32"/>
          <w:szCs w:val="32"/>
        </w:rPr>
        <w:t>1</w:t>
      </w:r>
      <w:r w:rsidR="0024623C">
        <w:rPr>
          <w:rFonts w:ascii="Times New Roman" w:hint="eastAsia"/>
          <w:sz w:val="32"/>
          <w:szCs w:val="32"/>
        </w:rPr>
        <w:t>4</w:t>
      </w:r>
      <w:r w:rsidR="006475F3">
        <w:rPr>
          <w:rFonts w:ascii="Times New Roman" w:hint="eastAsia"/>
          <w:sz w:val="32"/>
          <w:szCs w:val="32"/>
        </w:rPr>
        <w:t>件；</w:t>
      </w:r>
      <w:r w:rsidR="006475F3" w:rsidRPr="009C74B8">
        <w:rPr>
          <w:rFonts w:ascii="Times New Roman"/>
          <w:sz w:val="32"/>
          <w:szCs w:val="32"/>
        </w:rPr>
        <w:t>公交车驾驶员</w:t>
      </w:r>
      <w:r w:rsidR="0024623C">
        <w:rPr>
          <w:rFonts w:ascii="Times New Roman" w:hint="eastAsia"/>
          <w:sz w:val="32"/>
          <w:szCs w:val="32"/>
        </w:rPr>
        <w:t>19</w:t>
      </w:r>
      <w:r w:rsidR="006475F3">
        <w:rPr>
          <w:rFonts w:ascii="Times New Roman" w:hint="eastAsia"/>
          <w:sz w:val="32"/>
          <w:szCs w:val="32"/>
        </w:rPr>
        <w:t>件。</w:t>
      </w:r>
    </w:p>
    <w:p w:rsidR="00283AEA" w:rsidRPr="00283AEA" w:rsidRDefault="00F718CF" w:rsidP="00283AEA">
      <w:pPr>
        <w:spacing w:line="560" w:lineRule="exact"/>
        <w:ind w:firstLineChars="200" w:firstLine="640"/>
        <w:rPr>
          <w:rFonts w:ascii="Times New Roman"/>
          <w:sz w:val="32"/>
          <w:szCs w:val="32"/>
        </w:rPr>
      </w:pPr>
      <w:bookmarkStart w:id="42" w:name="_Toc386022660"/>
      <w:bookmarkStart w:id="43" w:name="_Toc387394286"/>
      <w:bookmarkStart w:id="44" w:name="_Toc460942711"/>
      <w:bookmarkStart w:id="45" w:name="_Toc468696644"/>
      <w:r w:rsidRPr="007A4AF9">
        <w:rPr>
          <w:rFonts w:ascii="Times New Roman"/>
          <w:sz w:val="32"/>
          <w:szCs w:val="32"/>
        </w:rPr>
        <w:t>1.</w:t>
      </w:r>
      <w:r w:rsidR="00283AEA" w:rsidRPr="00283AEA">
        <w:rPr>
          <w:rFonts w:ascii="Times New Roman" w:hint="eastAsia"/>
          <w:sz w:val="32"/>
          <w:szCs w:val="32"/>
        </w:rPr>
        <w:t>1</w:t>
      </w:r>
      <w:r w:rsidR="00283AEA" w:rsidRPr="00283AEA">
        <w:rPr>
          <w:rFonts w:ascii="Times New Roman" w:hint="eastAsia"/>
          <w:sz w:val="32"/>
          <w:szCs w:val="32"/>
        </w:rPr>
        <w:t>月</w:t>
      </w:r>
      <w:r w:rsidR="00283AEA" w:rsidRPr="00283AEA">
        <w:rPr>
          <w:rFonts w:ascii="Times New Roman" w:hint="eastAsia"/>
          <w:sz w:val="32"/>
          <w:szCs w:val="32"/>
        </w:rPr>
        <w:t>17</w:t>
      </w:r>
      <w:r w:rsidR="00283AEA" w:rsidRPr="00283AEA">
        <w:rPr>
          <w:rFonts w:ascii="Times New Roman" w:hint="eastAsia"/>
          <w:sz w:val="32"/>
          <w:szCs w:val="32"/>
        </w:rPr>
        <w:t>日王先生</w:t>
      </w:r>
      <w:r w:rsidR="00283AEA">
        <w:rPr>
          <w:rFonts w:ascii="Times New Roman" w:hint="eastAsia"/>
          <w:sz w:val="32"/>
          <w:szCs w:val="32"/>
        </w:rPr>
        <w:t>来电</w:t>
      </w:r>
      <w:r w:rsidR="00283AEA" w:rsidRPr="00283AEA">
        <w:rPr>
          <w:rFonts w:ascii="Times New Roman" w:hint="eastAsia"/>
          <w:sz w:val="32"/>
          <w:szCs w:val="32"/>
        </w:rPr>
        <w:t>表扬公交</w:t>
      </w:r>
      <w:r w:rsidR="00283AEA">
        <w:rPr>
          <w:rFonts w:ascii="Times New Roman" w:hint="eastAsia"/>
          <w:sz w:val="32"/>
          <w:szCs w:val="32"/>
        </w:rPr>
        <w:t>公司</w:t>
      </w:r>
      <w:r w:rsidR="00E376A8">
        <w:rPr>
          <w:rFonts w:ascii="Times New Roman" w:hint="eastAsia"/>
          <w:sz w:val="32"/>
          <w:szCs w:val="32"/>
        </w:rPr>
        <w:t>体恤民情：</w:t>
      </w:r>
      <w:r w:rsidR="00283AEA" w:rsidRPr="00283AEA">
        <w:rPr>
          <w:rFonts w:ascii="Times New Roman" w:hint="eastAsia"/>
          <w:sz w:val="32"/>
          <w:szCs w:val="32"/>
        </w:rPr>
        <w:t>一</w:t>
      </w:r>
      <w:r w:rsidR="00283AEA">
        <w:rPr>
          <w:rFonts w:ascii="Times New Roman" w:hint="eastAsia"/>
          <w:sz w:val="32"/>
          <w:szCs w:val="32"/>
        </w:rPr>
        <w:t>是</w:t>
      </w:r>
      <w:r w:rsidR="00E376A8">
        <w:rPr>
          <w:rFonts w:ascii="Times New Roman" w:hint="eastAsia"/>
          <w:sz w:val="32"/>
          <w:szCs w:val="32"/>
        </w:rPr>
        <w:t>来电人一个月前曾来电</w:t>
      </w:r>
      <w:r w:rsidR="00283AEA" w:rsidRPr="00283AEA">
        <w:rPr>
          <w:rFonts w:ascii="Times New Roman" w:hint="eastAsia"/>
          <w:sz w:val="32"/>
          <w:szCs w:val="32"/>
        </w:rPr>
        <w:t>建议</w:t>
      </w:r>
      <w:r w:rsidR="00283AEA" w:rsidRPr="00283AEA">
        <w:rPr>
          <w:rFonts w:ascii="Times New Roman" w:hint="eastAsia"/>
          <w:sz w:val="32"/>
          <w:szCs w:val="32"/>
        </w:rPr>
        <w:t>63</w:t>
      </w:r>
      <w:r w:rsidR="00283AEA" w:rsidRPr="00283AEA">
        <w:rPr>
          <w:rFonts w:ascii="Times New Roman" w:hint="eastAsia"/>
          <w:sz w:val="32"/>
          <w:szCs w:val="32"/>
        </w:rPr>
        <w:t>路</w:t>
      </w:r>
      <w:r w:rsidR="00E376A8" w:rsidRPr="00283AEA">
        <w:rPr>
          <w:rFonts w:ascii="Times New Roman" w:hint="eastAsia"/>
          <w:sz w:val="32"/>
          <w:szCs w:val="32"/>
        </w:rPr>
        <w:t>公交</w:t>
      </w:r>
      <w:r w:rsidR="00E376A8">
        <w:rPr>
          <w:rFonts w:ascii="Times New Roman" w:hint="eastAsia"/>
          <w:sz w:val="32"/>
          <w:szCs w:val="32"/>
        </w:rPr>
        <w:t>车能</w:t>
      </w:r>
      <w:r w:rsidR="00283AEA" w:rsidRPr="00283AEA">
        <w:rPr>
          <w:rFonts w:ascii="Times New Roman" w:hint="eastAsia"/>
          <w:sz w:val="32"/>
          <w:szCs w:val="32"/>
        </w:rPr>
        <w:t>在戚大街增设站点，</w:t>
      </w:r>
      <w:r w:rsidR="00E376A8">
        <w:rPr>
          <w:rFonts w:ascii="Times New Roman" w:hint="eastAsia"/>
          <w:sz w:val="32"/>
          <w:szCs w:val="32"/>
        </w:rPr>
        <w:t>近</w:t>
      </w:r>
      <w:r w:rsidR="00E376A8">
        <w:rPr>
          <w:rFonts w:ascii="Times New Roman" w:hint="eastAsia"/>
          <w:sz w:val="32"/>
          <w:szCs w:val="32"/>
        </w:rPr>
        <w:lastRenderedPageBreak/>
        <w:t>期，</w:t>
      </w:r>
      <w:r w:rsidR="00283AEA" w:rsidRPr="00283AEA">
        <w:rPr>
          <w:rFonts w:ascii="Times New Roman" w:hint="eastAsia"/>
          <w:sz w:val="32"/>
          <w:szCs w:val="32"/>
        </w:rPr>
        <w:t>公交果然增设了戚大街站点，</w:t>
      </w:r>
      <w:r w:rsidR="00283AEA">
        <w:rPr>
          <w:rFonts w:ascii="Times New Roman" w:hint="eastAsia"/>
          <w:sz w:val="32"/>
          <w:szCs w:val="32"/>
        </w:rPr>
        <w:t>来电人对</w:t>
      </w:r>
      <w:r w:rsidR="00283AEA" w:rsidRPr="00283AEA">
        <w:rPr>
          <w:rFonts w:ascii="Times New Roman" w:hint="eastAsia"/>
          <w:sz w:val="32"/>
          <w:szCs w:val="32"/>
        </w:rPr>
        <w:t>公交的办事效率表示非常满意</w:t>
      </w:r>
      <w:r w:rsidR="00283AEA">
        <w:rPr>
          <w:rFonts w:ascii="Times New Roman" w:hint="eastAsia"/>
          <w:sz w:val="32"/>
          <w:szCs w:val="32"/>
        </w:rPr>
        <w:t>；</w:t>
      </w:r>
      <w:r w:rsidR="00283AEA" w:rsidRPr="00283AEA">
        <w:rPr>
          <w:rFonts w:ascii="Times New Roman" w:hint="eastAsia"/>
          <w:sz w:val="32"/>
          <w:szCs w:val="32"/>
        </w:rPr>
        <w:t>二</w:t>
      </w:r>
      <w:r w:rsidR="00283AEA">
        <w:rPr>
          <w:rFonts w:ascii="Times New Roman" w:hint="eastAsia"/>
          <w:sz w:val="32"/>
          <w:szCs w:val="32"/>
        </w:rPr>
        <w:t>是</w:t>
      </w:r>
      <w:r w:rsidR="00283AEA" w:rsidRPr="00283AEA">
        <w:rPr>
          <w:rFonts w:ascii="Times New Roman" w:hint="eastAsia"/>
          <w:sz w:val="32"/>
          <w:szCs w:val="32"/>
        </w:rPr>
        <w:t>表扬</w:t>
      </w:r>
      <w:r w:rsidR="00283AEA" w:rsidRPr="00283AEA">
        <w:rPr>
          <w:rFonts w:ascii="Times New Roman" w:hint="eastAsia"/>
          <w:sz w:val="32"/>
          <w:szCs w:val="32"/>
        </w:rPr>
        <w:t>7</w:t>
      </w:r>
      <w:r w:rsidR="00283AEA" w:rsidRPr="00283AEA">
        <w:rPr>
          <w:rFonts w:ascii="Times New Roman" w:hint="eastAsia"/>
          <w:sz w:val="32"/>
          <w:szCs w:val="32"/>
        </w:rPr>
        <w:t>路公交</w:t>
      </w:r>
      <w:proofErr w:type="gramStart"/>
      <w:r w:rsidR="00283AEA" w:rsidRPr="00283AEA">
        <w:rPr>
          <w:rFonts w:ascii="Times New Roman" w:hint="eastAsia"/>
          <w:sz w:val="32"/>
          <w:szCs w:val="32"/>
        </w:rPr>
        <w:t>车全体</w:t>
      </w:r>
      <w:proofErr w:type="gramEnd"/>
      <w:r w:rsidR="00283AEA" w:rsidRPr="00283AEA">
        <w:rPr>
          <w:rFonts w:ascii="Times New Roman" w:hint="eastAsia"/>
          <w:sz w:val="32"/>
          <w:szCs w:val="32"/>
        </w:rPr>
        <w:t>驾驶员，</w:t>
      </w:r>
      <w:r w:rsidR="00283AEA">
        <w:rPr>
          <w:rFonts w:ascii="Times New Roman" w:hint="eastAsia"/>
          <w:sz w:val="32"/>
          <w:szCs w:val="32"/>
        </w:rPr>
        <w:t>来电人表示</w:t>
      </w:r>
      <w:r w:rsidR="00283AEA" w:rsidRPr="00283AEA">
        <w:rPr>
          <w:rFonts w:ascii="Times New Roman" w:hint="eastAsia"/>
          <w:sz w:val="32"/>
          <w:szCs w:val="32"/>
        </w:rPr>
        <w:t>该线驾驶员</w:t>
      </w:r>
      <w:r w:rsidR="00283AEA">
        <w:rPr>
          <w:rFonts w:ascii="Times New Roman" w:hint="eastAsia"/>
          <w:sz w:val="32"/>
          <w:szCs w:val="32"/>
        </w:rPr>
        <w:t>的</w:t>
      </w:r>
      <w:r w:rsidR="00283AEA" w:rsidRPr="00283AEA">
        <w:rPr>
          <w:rFonts w:ascii="Times New Roman" w:hint="eastAsia"/>
          <w:sz w:val="32"/>
          <w:szCs w:val="32"/>
        </w:rPr>
        <w:t>服务态度都很好，经常</w:t>
      </w:r>
      <w:r w:rsidR="00283AEA">
        <w:rPr>
          <w:rFonts w:ascii="Times New Roman" w:hint="eastAsia"/>
          <w:sz w:val="32"/>
          <w:szCs w:val="32"/>
        </w:rPr>
        <w:t>耐心地</w:t>
      </w:r>
      <w:r w:rsidR="00283AEA" w:rsidRPr="00283AEA">
        <w:rPr>
          <w:rFonts w:ascii="Times New Roman" w:hint="eastAsia"/>
          <w:sz w:val="32"/>
          <w:szCs w:val="32"/>
        </w:rPr>
        <w:t>等待赶来</w:t>
      </w:r>
      <w:r w:rsidR="00283AEA">
        <w:rPr>
          <w:rFonts w:ascii="Times New Roman" w:hint="eastAsia"/>
          <w:sz w:val="32"/>
          <w:szCs w:val="32"/>
        </w:rPr>
        <w:t>的</w:t>
      </w:r>
      <w:r w:rsidR="00283AEA" w:rsidRPr="00283AEA">
        <w:rPr>
          <w:rFonts w:ascii="Times New Roman" w:hint="eastAsia"/>
          <w:sz w:val="32"/>
          <w:szCs w:val="32"/>
        </w:rPr>
        <w:t>乘客。</w:t>
      </w:r>
    </w:p>
    <w:p w:rsidR="00283AEA" w:rsidRPr="00283AEA" w:rsidRDefault="00283AEA" w:rsidP="00283AEA">
      <w:pPr>
        <w:spacing w:line="560" w:lineRule="exact"/>
        <w:ind w:firstLineChars="200" w:firstLine="640"/>
        <w:rPr>
          <w:rFonts w:ascii="Times New Roman"/>
          <w:sz w:val="32"/>
          <w:szCs w:val="32"/>
        </w:rPr>
      </w:pPr>
      <w:r>
        <w:rPr>
          <w:rFonts w:ascii="Times New Roman" w:hint="eastAsia"/>
          <w:sz w:val="32"/>
          <w:szCs w:val="32"/>
        </w:rPr>
        <w:t>2.</w:t>
      </w:r>
      <w:r w:rsidRPr="00283AEA">
        <w:rPr>
          <w:rFonts w:ascii="Times New Roman" w:hint="eastAsia"/>
          <w:sz w:val="32"/>
          <w:szCs w:val="32"/>
        </w:rPr>
        <w:t>1</w:t>
      </w:r>
      <w:r w:rsidRPr="00283AEA">
        <w:rPr>
          <w:rFonts w:ascii="Times New Roman" w:hint="eastAsia"/>
          <w:sz w:val="32"/>
          <w:szCs w:val="32"/>
        </w:rPr>
        <w:t>月</w:t>
      </w:r>
      <w:r w:rsidRPr="00283AEA">
        <w:rPr>
          <w:rFonts w:ascii="Times New Roman" w:hint="eastAsia"/>
          <w:sz w:val="32"/>
          <w:szCs w:val="32"/>
        </w:rPr>
        <w:t>20</w:t>
      </w:r>
      <w:r w:rsidRPr="00283AEA">
        <w:rPr>
          <w:rFonts w:ascii="Times New Roman" w:hint="eastAsia"/>
          <w:sz w:val="32"/>
          <w:szCs w:val="32"/>
        </w:rPr>
        <w:t>日耿先生</w:t>
      </w:r>
      <w:r w:rsidR="00E376A8">
        <w:rPr>
          <w:rFonts w:ascii="Times New Roman" w:hint="eastAsia"/>
          <w:sz w:val="32"/>
          <w:szCs w:val="32"/>
        </w:rPr>
        <w:t>来电</w:t>
      </w:r>
      <w:r w:rsidRPr="00283AEA">
        <w:rPr>
          <w:rFonts w:ascii="Times New Roman" w:hint="eastAsia"/>
          <w:sz w:val="32"/>
          <w:szCs w:val="32"/>
        </w:rPr>
        <w:t>表扬苏</w:t>
      </w:r>
      <w:r w:rsidRPr="00283AEA">
        <w:rPr>
          <w:rFonts w:ascii="Times New Roman" w:hint="eastAsia"/>
          <w:sz w:val="32"/>
          <w:szCs w:val="32"/>
        </w:rPr>
        <w:t>D</w:t>
      </w:r>
      <w:r w:rsidR="00E376A8">
        <w:rPr>
          <w:rFonts w:ascii="Times New Roman" w:hint="eastAsia"/>
          <w:sz w:val="32"/>
          <w:szCs w:val="32"/>
        </w:rPr>
        <w:t>—</w:t>
      </w:r>
      <w:r w:rsidRPr="00283AEA">
        <w:rPr>
          <w:rFonts w:ascii="Times New Roman" w:hint="eastAsia"/>
          <w:sz w:val="32"/>
          <w:szCs w:val="32"/>
        </w:rPr>
        <w:t>8321X</w:t>
      </w:r>
      <w:r w:rsidR="00E376A8">
        <w:rPr>
          <w:rFonts w:ascii="Times New Roman" w:hint="eastAsia"/>
          <w:sz w:val="32"/>
          <w:szCs w:val="32"/>
        </w:rPr>
        <w:t>驾驶员</w:t>
      </w:r>
      <w:r w:rsidRPr="00283AEA">
        <w:rPr>
          <w:rFonts w:ascii="Times New Roman" w:hint="eastAsia"/>
          <w:sz w:val="32"/>
          <w:szCs w:val="32"/>
        </w:rPr>
        <w:t>助人为乐。</w:t>
      </w:r>
      <w:r w:rsidRPr="00283AEA">
        <w:rPr>
          <w:rFonts w:ascii="Times New Roman" w:hint="eastAsia"/>
          <w:sz w:val="32"/>
          <w:szCs w:val="32"/>
        </w:rPr>
        <w:t>1</w:t>
      </w:r>
      <w:r w:rsidRPr="00283AEA">
        <w:rPr>
          <w:rFonts w:ascii="Times New Roman" w:hint="eastAsia"/>
          <w:sz w:val="32"/>
          <w:szCs w:val="32"/>
        </w:rPr>
        <w:t>月</w:t>
      </w:r>
      <w:r w:rsidRPr="00283AEA">
        <w:rPr>
          <w:rFonts w:ascii="Times New Roman" w:hint="eastAsia"/>
          <w:sz w:val="32"/>
          <w:szCs w:val="32"/>
        </w:rPr>
        <w:t>19</w:t>
      </w:r>
      <w:r w:rsidRPr="00283AEA">
        <w:rPr>
          <w:rFonts w:ascii="Times New Roman" w:hint="eastAsia"/>
          <w:sz w:val="32"/>
          <w:szCs w:val="32"/>
        </w:rPr>
        <w:t>日</w:t>
      </w:r>
      <w:r w:rsidR="00E376A8">
        <w:rPr>
          <w:rFonts w:ascii="Times New Roman" w:hint="eastAsia"/>
          <w:sz w:val="32"/>
          <w:szCs w:val="32"/>
        </w:rPr>
        <w:t>10</w:t>
      </w:r>
      <w:r w:rsidR="00E376A8">
        <w:rPr>
          <w:rFonts w:ascii="Times New Roman" w:hint="eastAsia"/>
          <w:sz w:val="32"/>
          <w:szCs w:val="32"/>
        </w:rPr>
        <w:t>点</w:t>
      </w:r>
      <w:r w:rsidRPr="00283AEA">
        <w:rPr>
          <w:rFonts w:ascii="Times New Roman" w:hint="eastAsia"/>
          <w:sz w:val="32"/>
          <w:szCs w:val="32"/>
        </w:rPr>
        <w:t>左右，</w:t>
      </w:r>
      <w:r w:rsidR="00E376A8">
        <w:rPr>
          <w:rFonts w:ascii="Times New Roman" w:hint="eastAsia"/>
          <w:sz w:val="32"/>
          <w:szCs w:val="32"/>
        </w:rPr>
        <w:t>来电人从</w:t>
      </w:r>
      <w:r w:rsidRPr="00283AEA">
        <w:rPr>
          <w:rFonts w:ascii="Times New Roman" w:hint="eastAsia"/>
          <w:sz w:val="32"/>
          <w:szCs w:val="32"/>
        </w:rPr>
        <w:t>武进医院</w:t>
      </w:r>
      <w:r w:rsidR="00E376A8">
        <w:rPr>
          <w:rFonts w:ascii="Times New Roman" w:hint="eastAsia"/>
          <w:sz w:val="32"/>
          <w:szCs w:val="32"/>
        </w:rPr>
        <w:t>到</w:t>
      </w:r>
      <w:r w:rsidRPr="00283AEA">
        <w:rPr>
          <w:rFonts w:ascii="Times New Roman" w:hint="eastAsia"/>
          <w:sz w:val="32"/>
          <w:szCs w:val="32"/>
        </w:rPr>
        <w:t>春江镇</w:t>
      </w:r>
      <w:proofErr w:type="gramStart"/>
      <w:r w:rsidRPr="00283AEA">
        <w:rPr>
          <w:rFonts w:ascii="Times New Roman" w:hint="eastAsia"/>
          <w:sz w:val="32"/>
          <w:szCs w:val="32"/>
        </w:rPr>
        <w:t>圩塘新</w:t>
      </w:r>
      <w:proofErr w:type="gramEnd"/>
      <w:r w:rsidRPr="00283AEA">
        <w:rPr>
          <w:rFonts w:ascii="Times New Roman" w:hint="eastAsia"/>
          <w:sz w:val="32"/>
          <w:szCs w:val="32"/>
        </w:rPr>
        <w:t>五村，由于</w:t>
      </w:r>
      <w:r w:rsidR="00E376A8">
        <w:rPr>
          <w:rFonts w:ascii="Times New Roman" w:hint="eastAsia"/>
          <w:sz w:val="32"/>
          <w:szCs w:val="32"/>
        </w:rPr>
        <w:t>来电人刚出院无法行走，</w:t>
      </w:r>
      <w:r w:rsidRPr="00283AEA">
        <w:rPr>
          <w:rFonts w:ascii="Times New Roman" w:hint="eastAsia"/>
          <w:sz w:val="32"/>
          <w:szCs w:val="32"/>
        </w:rPr>
        <w:t>到达小区后，</w:t>
      </w:r>
      <w:r w:rsidR="00E376A8">
        <w:rPr>
          <w:rFonts w:ascii="Times New Roman" w:hint="eastAsia"/>
          <w:sz w:val="32"/>
          <w:szCs w:val="32"/>
        </w:rPr>
        <w:t>驾驶员一口气将来电人</w:t>
      </w:r>
      <w:r w:rsidRPr="00283AEA">
        <w:rPr>
          <w:rFonts w:ascii="Times New Roman" w:hint="eastAsia"/>
          <w:sz w:val="32"/>
          <w:szCs w:val="32"/>
        </w:rPr>
        <w:t>背到</w:t>
      </w:r>
      <w:r w:rsidR="00E376A8">
        <w:rPr>
          <w:rFonts w:ascii="Times New Roman" w:hint="eastAsia"/>
          <w:sz w:val="32"/>
          <w:szCs w:val="32"/>
        </w:rPr>
        <w:t>了</w:t>
      </w:r>
      <w:r w:rsidRPr="00283AEA">
        <w:rPr>
          <w:rFonts w:ascii="Times New Roman" w:hint="eastAsia"/>
          <w:sz w:val="32"/>
          <w:szCs w:val="32"/>
        </w:rPr>
        <w:t>六楼</w:t>
      </w:r>
      <w:r w:rsidR="00E376A8">
        <w:rPr>
          <w:rFonts w:ascii="Times New Roman" w:hint="eastAsia"/>
          <w:sz w:val="32"/>
          <w:szCs w:val="32"/>
        </w:rPr>
        <w:t>家里</w:t>
      </w:r>
      <w:r w:rsidRPr="00283AEA">
        <w:rPr>
          <w:rFonts w:ascii="Times New Roman" w:hint="eastAsia"/>
          <w:sz w:val="32"/>
          <w:szCs w:val="32"/>
        </w:rPr>
        <w:t>，</w:t>
      </w:r>
      <w:r w:rsidR="00E376A8">
        <w:rPr>
          <w:rFonts w:ascii="Times New Roman" w:hint="eastAsia"/>
          <w:sz w:val="32"/>
          <w:szCs w:val="32"/>
        </w:rPr>
        <w:t>来电人想多付车资给驾驶员，驾驶员拒绝了。来电人对驾驶员的行为表示非常感动</w:t>
      </w:r>
      <w:r w:rsidRPr="00283AEA">
        <w:rPr>
          <w:rFonts w:ascii="Times New Roman" w:hint="eastAsia"/>
          <w:sz w:val="32"/>
          <w:szCs w:val="32"/>
        </w:rPr>
        <w:t>。</w:t>
      </w:r>
    </w:p>
    <w:p w:rsidR="00283AEA" w:rsidRPr="00283AEA" w:rsidRDefault="00283AEA" w:rsidP="00283AEA">
      <w:pPr>
        <w:spacing w:line="560" w:lineRule="exact"/>
        <w:ind w:firstLineChars="200" w:firstLine="640"/>
        <w:rPr>
          <w:rFonts w:ascii="Times New Roman"/>
          <w:sz w:val="32"/>
          <w:szCs w:val="32"/>
        </w:rPr>
      </w:pPr>
      <w:r>
        <w:rPr>
          <w:rFonts w:ascii="Times New Roman" w:hint="eastAsia"/>
          <w:sz w:val="32"/>
          <w:szCs w:val="32"/>
        </w:rPr>
        <w:t>3.</w:t>
      </w:r>
      <w:r w:rsidRPr="00283AEA">
        <w:rPr>
          <w:rFonts w:ascii="Times New Roman" w:hint="eastAsia"/>
          <w:sz w:val="32"/>
          <w:szCs w:val="32"/>
        </w:rPr>
        <w:t>1</w:t>
      </w:r>
      <w:r w:rsidRPr="00283AEA">
        <w:rPr>
          <w:rFonts w:ascii="Times New Roman" w:hint="eastAsia"/>
          <w:sz w:val="32"/>
          <w:szCs w:val="32"/>
        </w:rPr>
        <w:t>月</w:t>
      </w:r>
      <w:r w:rsidRPr="00283AEA">
        <w:rPr>
          <w:rFonts w:ascii="Times New Roman" w:hint="eastAsia"/>
          <w:sz w:val="32"/>
          <w:szCs w:val="32"/>
        </w:rPr>
        <w:t>26</w:t>
      </w:r>
      <w:r w:rsidRPr="00283AEA">
        <w:rPr>
          <w:rFonts w:ascii="Times New Roman" w:hint="eastAsia"/>
          <w:sz w:val="32"/>
          <w:szCs w:val="32"/>
        </w:rPr>
        <w:t>日沈女士</w:t>
      </w:r>
      <w:r w:rsidR="00E376A8">
        <w:rPr>
          <w:rFonts w:ascii="Times New Roman" w:hint="eastAsia"/>
          <w:sz w:val="32"/>
          <w:szCs w:val="32"/>
        </w:rPr>
        <w:t>来电</w:t>
      </w:r>
      <w:r w:rsidRPr="00283AEA">
        <w:rPr>
          <w:rFonts w:ascii="Times New Roman" w:hint="eastAsia"/>
          <w:sz w:val="32"/>
          <w:szCs w:val="32"/>
        </w:rPr>
        <w:t>表扬</w:t>
      </w:r>
      <w:r w:rsidRPr="00283AEA">
        <w:rPr>
          <w:rFonts w:ascii="Times New Roman" w:hint="eastAsia"/>
          <w:sz w:val="32"/>
          <w:szCs w:val="32"/>
        </w:rPr>
        <w:t>63</w:t>
      </w:r>
      <w:r w:rsidRPr="00283AEA">
        <w:rPr>
          <w:rFonts w:ascii="Times New Roman" w:hint="eastAsia"/>
          <w:sz w:val="32"/>
          <w:szCs w:val="32"/>
        </w:rPr>
        <w:t>路女司机服务</w:t>
      </w:r>
      <w:r w:rsidR="00E376A8">
        <w:rPr>
          <w:rFonts w:ascii="Times New Roman" w:hint="eastAsia"/>
          <w:sz w:val="32"/>
          <w:szCs w:val="32"/>
        </w:rPr>
        <w:t>热情周到</w:t>
      </w:r>
      <w:r w:rsidRPr="00283AEA">
        <w:rPr>
          <w:rFonts w:ascii="Times New Roman" w:hint="eastAsia"/>
          <w:sz w:val="32"/>
          <w:szCs w:val="32"/>
        </w:rPr>
        <w:t>。</w:t>
      </w:r>
      <w:r w:rsidR="00E376A8">
        <w:rPr>
          <w:rFonts w:ascii="Times New Roman" w:hint="eastAsia"/>
          <w:sz w:val="32"/>
          <w:szCs w:val="32"/>
        </w:rPr>
        <w:t>当天，来电人乘坐的这辆</w:t>
      </w:r>
      <w:r w:rsidR="00E376A8">
        <w:rPr>
          <w:rFonts w:ascii="Times New Roman" w:hint="eastAsia"/>
          <w:sz w:val="32"/>
          <w:szCs w:val="32"/>
        </w:rPr>
        <w:t>63</w:t>
      </w:r>
      <w:r w:rsidR="00E376A8">
        <w:rPr>
          <w:rFonts w:ascii="Times New Roman" w:hint="eastAsia"/>
          <w:sz w:val="32"/>
          <w:szCs w:val="32"/>
        </w:rPr>
        <w:t>路公交车后门冻住无法正常打开，</w:t>
      </w:r>
      <w:r w:rsidR="009E632A">
        <w:rPr>
          <w:rFonts w:ascii="Times New Roman" w:hint="eastAsia"/>
          <w:sz w:val="32"/>
          <w:szCs w:val="32"/>
        </w:rPr>
        <w:t>该女驾驶员坚持每一站都靠站让站上候车的乘客上车，并站起身来告知下车的乘客从前门下车，热情地疏导乘客在前门有序上下车。行驶一段时间后，后门可以正常打开却无法关上，车上乘客就一起帮助女驾驶员关车门，该女驾驶员频频向乘客表达谢意，非常有礼貌。</w:t>
      </w:r>
    </w:p>
    <w:p w:rsidR="001E3270" w:rsidRPr="00224CE5" w:rsidRDefault="00D0555C" w:rsidP="009C3270">
      <w:pPr>
        <w:pStyle w:val="1"/>
        <w:keepNext w:val="0"/>
        <w:keepLines w:val="0"/>
        <w:spacing w:beforeLines="50" w:before="156" w:after="0" w:line="560" w:lineRule="exact"/>
        <w:rPr>
          <w:rFonts w:ascii="Times New Roman" w:eastAsia="黑体"/>
          <w:b w:val="0"/>
          <w:sz w:val="32"/>
          <w:szCs w:val="32"/>
        </w:rPr>
      </w:pPr>
      <w:bookmarkStart w:id="46" w:name="_Toc505610447"/>
      <w:r w:rsidRPr="00D0555C">
        <w:rPr>
          <w:rFonts w:ascii="Times New Roman" w:eastAsia="黑体"/>
          <w:b w:val="0"/>
          <w:sz w:val="32"/>
          <w:szCs w:val="32"/>
        </w:rPr>
        <w:t>【服务新知】</w:t>
      </w:r>
      <w:bookmarkStart w:id="47" w:name="_Toc386022661"/>
      <w:bookmarkEnd w:id="42"/>
      <w:bookmarkEnd w:id="43"/>
      <w:bookmarkEnd w:id="44"/>
      <w:bookmarkEnd w:id="45"/>
      <w:bookmarkEnd w:id="46"/>
    </w:p>
    <w:p w:rsidR="00C97858" w:rsidRDefault="009C3270" w:rsidP="00C97858">
      <w:pPr>
        <w:spacing w:beforeLines="50" w:before="156" w:line="560" w:lineRule="exact"/>
        <w:ind w:firstLineChars="200" w:firstLine="643"/>
        <w:rPr>
          <w:rFonts w:ascii="Times New Roman"/>
          <w:sz w:val="32"/>
          <w:szCs w:val="32"/>
        </w:rPr>
      </w:pPr>
      <w:r w:rsidRPr="009C3270">
        <w:rPr>
          <w:rFonts w:ascii="Times New Roman"/>
          <w:b/>
          <w:sz w:val="32"/>
          <w:szCs w:val="32"/>
        </w:rPr>
        <w:t>常州至溧阳大站快车</w:t>
      </w:r>
      <w:r w:rsidRPr="009C3270">
        <w:rPr>
          <w:rFonts w:ascii="Times New Roman"/>
          <w:b/>
          <w:sz w:val="32"/>
          <w:szCs w:val="32"/>
        </w:rPr>
        <w:t>2</w:t>
      </w:r>
      <w:r w:rsidRPr="009C3270">
        <w:rPr>
          <w:rFonts w:ascii="Times New Roman"/>
          <w:b/>
          <w:sz w:val="32"/>
          <w:szCs w:val="32"/>
        </w:rPr>
        <w:t>月</w:t>
      </w:r>
      <w:r w:rsidRPr="009C3270">
        <w:rPr>
          <w:rFonts w:ascii="Times New Roman"/>
          <w:b/>
          <w:sz w:val="32"/>
          <w:szCs w:val="32"/>
        </w:rPr>
        <w:t>1</w:t>
      </w:r>
      <w:r w:rsidRPr="009C3270">
        <w:rPr>
          <w:rFonts w:ascii="Times New Roman"/>
          <w:b/>
          <w:sz w:val="32"/>
          <w:szCs w:val="32"/>
        </w:rPr>
        <w:t>日正式开通。</w:t>
      </w:r>
      <w:r w:rsidRPr="009C3270">
        <w:rPr>
          <w:rFonts w:ascii="Times New Roman"/>
          <w:sz w:val="32"/>
          <w:szCs w:val="32"/>
        </w:rPr>
        <w:t>为建立连接常州与溧阳城市的地面交通快线，满足广大旅客更加多样化、个性化的出行需求，方便常</w:t>
      </w:r>
      <w:proofErr w:type="gramStart"/>
      <w:r w:rsidRPr="009C3270">
        <w:rPr>
          <w:rFonts w:ascii="Times New Roman"/>
          <w:sz w:val="32"/>
          <w:szCs w:val="32"/>
        </w:rPr>
        <w:t>溧</w:t>
      </w:r>
      <w:proofErr w:type="gramEnd"/>
      <w:r w:rsidRPr="009C3270">
        <w:rPr>
          <w:rFonts w:ascii="Times New Roman"/>
          <w:sz w:val="32"/>
          <w:szCs w:val="32"/>
        </w:rPr>
        <w:t>两地旅客出行。</w:t>
      </w:r>
      <w:r w:rsidR="00873C8A">
        <w:rPr>
          <w:rFonts w:ascii="Times New Roman" w:hint="eastAsia"/>
          <w:sz w:val="32"/>
          <w:szCs w:val="32"/>
        </w:rPr>
        <w:t>自</w:t>
      </w:r>
      <w:r w:rsidRPr="009C3270">
        <w:rPr>
          <w:rFonts w:ascii="Times New Roman"/>
          <w:sz w:val="32"/>
          <w:szCs w:val="32"/>
        </w:rPr>
        <w:t>2</w:t>
      </w:r>
      <w:r w:rsidRPr="009C3270">
        <w:rPr>
          <w:rFonts w:ascii="Times New Roman"/>
          <w:sz w:val="32"/>
          <w:szCs w:val="32"/>
        </w:rPr>
        <w:t>月</w:t>
      </w:r>
      <w:r w:rsidRPr="009C3270">
        <w:rPr>
          <w:rFonts w:ascii="Times New Roman"/>
          <w:sz w:val="32"/>
          <w:szCs w:val="32"/>
        </w:rPr>
        <w:t>1</w:t>
      </w:r>
      <w:r w:rsidRPr="009C3270">
        <w:rPr>
          <w:rFonts w:ascii="Times New Roman"/>
          <w:sz w:val="32"/>
          <w:szCs w:val="32"/>
        </w:rPr>
        <w:t>日起，</w:t>
      </w:r>
      <w:r w:rsidR="00873C8A">
        <w:rPr>
          <w:rFonts w:ascii="Times New Roman" w:hint="eastAsia"/>
          <w:sz w:val="32"/>
          <w:szCs w:val="32"/>
        </w:rPr>
        <w:t>常运集团</w:t>
      </w:r>
      <w:r w:rsidRPr="009C3270">
        <w:rPr>
          <w:rFonts w:ascii="Times New Roman"/>
          <w:sz w:val="32"/>
          <w:szCs w:val="32"/>
        </w:rPr>
        <w:t>正式开通常州溧阳大站快车</w:t>
      </w:r>
      <w:r w:rsidR="00C97858">
        <w:rPr>
          <w:rFonts w:ascii="Times New Roman" w:hint="eastAsia"/>
          <w:sz w:val="32"/>
          <w:szCs w:val="32"/>
        </w:rPr>
        <w:t>，</w:t>
      </w:r>
      <w:r w:rsidRPr="009C3270">
        <w:rPr>
          <w:rFonts w:ascii="Times New Roman"/>
          <w:sz w:val="32"/>
          <w:szCs w:val="32"/>
        </w:rPr>
        <w:t>快车采用大通</w:t>
      </w:r>
      <w:r w:rsidRPr="009C3270">
        <w:rPr>
          <w:rFonts w:ascii="Times New Roman"/>
          <w:sz w:val="32"/>
          <w:szCs w:val="32"/>
        </w:rPr>
        <w:t>7</w:t>
      </w:r>
      <w:proofErr w:type="gramStart"/>
      <w:r w:rsidRPr="009C3270">
        <w:rPr>
          <w:rFonts w:ascii="Times New Roman"/>
          <w:sz w:val="32"/>
          <w:szCs w:val="32"/>
        </w:rPr>
        <w:t>座商务</w:t>
      </w:r>
      <w:proofErr w:type="gramEnd"/>
      <w:r w:rsidRPr="009C3270">
        <w:rPr>
          <w:rFonts w:ascii="Times New Roman"/>
          <w:sz w:val="32"/>
          <w:szCs w:val="32"/>
        </w:rPr>
        <w:t>车型，日发</w:t>
      </w:r>
      <w:r w:rsidRPr="009C3270">
        <w:rPr>
          <w:rFonts w:ascii="Times New Roman"/>
          <w:sz w:val="32"/>
          <w:szCs w:val="32"/>
        </w:rPr>
        <w:t>16</w:t>
      </w:r>
      <w:r w:rsidRPr="009C3270">
        <w:rPr>
          <w:rFonts w:ascii="Times New Roman"/>
          <w:sz w:val="32"/>
          <w:szCs w:val="32"/>
        </w:rPr>
        <w:t>班</w:t>
      </w:r>
      <w:r w:rsidR="00873C8A">
        <w:rPr>
          <w:rFonts w:ascii="Times New Roman" w:hint="eastAsia"/>
          <w:sz w:val="32"/>
          <w:szCs w:val="32"/>
        </w:rPr>
        <w:t>，</w:t>
      </w:r>
      <w:r w:rsidRPr="009C3270">
        <w:rPr>
          <w:rFonts w:ascii="Times New Roman"/>
          <w:sz w:val="32"/>
          <w:szCs w:val="32"/>
        </w:rPr>
        <w:t>沿途设立</w:t>
      </w:r>
      <w:r w:rsidRPr="009C3270">
        <w:rPr>
          <w:rFonts w:ascii="Times New Roman"/>
          <w:sz w:val="32"/>
          <w:szCs w:val="32"/>
        </w:rPr>
        <w:t>17</w:t>
      </w:r>
      <w:r w:rsidRPr="009C3270">
        <w:rPr>
          <w:rFonts w:ascii="Times New Roman"/>
          <w:sz w:val="32"/>
          <w:szCs w:val="32"/>
        </w:rPr>
        <w:t>个上下客站点。</w:t>
      </w:r>
    </w:p>
    <w:p w:rsidR="009C3270" w:rsidRPr="009C3270" w:rsidRDefault="009C3270" w:rsidP="00C97858">
      <w:pPr>
        <w:spacing w:line="560" w:lineRule="exact"/>
        <w:ind w:firstLineChars="200" w:firstLine="640"/>
        <w:rPr>
          <w:rFonts w:ascii="Times New Roman"/>
          <w:sz w:val="32"/>
          <w:szCs w:val="32"/>
        </w:rPr>
      </w:pPr>
      <w:r w:rsidRPr="009C3270">
        <w:rPr>
          <w:rFonts w:ascii="Times New Roman"/>
          <w:sz w:val="32"/>
          <w:szCs w:val="32"/>
        </w:rPr>
        <w:t>常</w:t>
      </w:r>
      <w:proofErr w:type="gramStart"/>
      <w:r w:rsidRPr="009C3270">
        <w:rPr>
          <w:rFonts w:ascii="Times New Roman"/>
          <w:sz w:val="32"/>
          <w:szCs w:val="32"/>
        </w:rPr>
        <w:t>溧</w:t>
      </w:r>
      <w:proofErr w:type="gramEnd"/>
      <w:r w:rsidRPr="009C3270">
        <w:rPr>
          <w:rFonts w:ascii="Times New Roman"/>
          <w:sz w:val="32"/>
          <w:szCs w:val="32"/>
        </w:rPr>
        <w:t>大站快车采用定制客运模式，旅客可通过巴士管家</w:t>
      </w:r>
      <w:r w:rsidRPr="009C3270">
        <w:rPr>
          <w:rFonts w:ascii="Times New Roman"/>
          <w:sz w:val="32"/>
          <w:szCs w:val="32"/>
        </w:rPr>
        <w:lastRenderedPageBreak/>
        <w:t>APP</w:t>
      </w:r>
      <w:r w:rsidRPr="009C3270">
        <w:rPr>
          <w:rFonts w:ascii="Times New Roman"/>
          <w:sz w:val="32"/>
          <w:szCs w:val="32"/>
        </w:rPr>
        <w:t>购票平台下单预约或在车站购票，下单时选择上、下车站点，驾驶员会根据用户下单站点及时间，准时到达站点将用户送达目的地。</w:t>
      </w:r>
      <w:r w:rsidRPr="009C3270">
        <w:rPr>
          <w:rFonts w:ascii="Times New Roman"/>
          <w:sz w:val="32"/>
          <w:szCs w:val="32"/>
        </w:rPr>
        <w:t xml:space="preserve"> </w:t>
      </w:r>
    </w:p>
    <w:p w:rsidR="009C3270" w:rsidRPr="00224CE5" w:rsidRDefault="009C3270" w:rsidP="009C3270">
      <w:pPr>
        <w:pStyle w:val="1"/>
        <w:keepNext w:val="0"/>
        <w:keepLines w:val="0"/>
        <w:spacing w:beforeLines="50" w:before="156" w:after="0" w:line="560" w:lineRule="exact"/>
        <w:rPr>
          <w:rFonts w:ascii="Times New Roman" w:eastAsia="黑体"/>
          <w:b w:val="0"/>
          <w:sz w:val="32"/>
          <w:szCs w:val="32"/>
        </w:rPr>
      </w:pPr>
      <w:bookmarkStart w:id="48" w:name="_Toc505610448"/>
      <w:r w:rsidRPr="00D0555C">
        <w:rPr>
          <w:rFonts w:ascii="Times New Roman" w:eastAsia="黑体"/>
          <w:b w:val="0"/>
          <w:sz w:val="32"/>
          <w:szCs w:val="32"/>
        </w:rPr>
        <w:t>【</w:t>
      </w:r>
      <w:r>
        <w:rPr>
          <w:rFonts w:ascii="Times New Roman" w:eastAsia="黑体" w:hint="eastAsia"/>
          <w:b w:val="0"/>
          <w:sz w:val="32"/>
          <w:szCs w:val="32"/>
        </w:rPr>
        <w:t>典型案例</w:t>
      </w:r>
      <w:r w:rsidRPr="00D0555C">
        <w:rPr>
          <w:rFonts w:ascii="Times New Roman" w:eastAsia="黑体"/>
          <w:b w:val="0"/>
          <w:sz w:val="32"/>
          <w:szCs w:val="32"/>
        </w:rPr>
        <w:t>】</w:t>
      </w:r>
      <w:bookmarkEnd w:id="48"/>
    </w:p>
    <w:p w:rsidR="00C97858" w:rsidRPr="00C97858" w:rsidRDefault="00C97858" w:rsidP="00C97858">
      <w:pPr>
        <w:spacing w:beforeLines="50" w:before="156" w:line="560" w:lineRule="exact"/>
        <w:ind w:firstLineChars="200" w:firstLine="643"/>
        <w:rPr>
          <w:rFonts w:ascii="Times New Roman"/>
          <w:b/>
          <w:sz w:val="32"/>
          <w:szCs w:val="32"/>
        </w:rPr>
      </w:pPr>
      <w:r w:rsidRPr="00C97858">
        <w:rPr>
          <w:rFonts w:ascii="Times New Roman"/>
          <w:b/>
          <w:sz w:val="32"/>
          <w:szCs w:val="32"/>
        </w:rPr>
        <w:t>室外冰天雪地，室内热火朝天</w:t>
      </w:r>
      <w:r w:rsidRPr="00C97858">
        <w:rPr>
          <w:rFonts w:ascii="Times New Roman"/>
          <w:b/>
          <w:sz w:val="32"/>
          <w:szCs w:val="32"/>
        </w:rPr>
        <w:t>——</w:t>
      </w:r>
      <w:r w:rsidRPr="00C97858">
        <w:rPr>
          <w:rFonts w:ascii="Times New Roman"/>
          <w:b/>
          <w:sz w:val="32"/>
          <w:szCs w:val="32"/>
        </w:rPr>
        <w:t>热线姐妹用声音传递温暖</w:t>
      </w:r>
      <w:r>
        <w:rPr>
          <w:rFonts w:ascii="Times New Roman" w:hint="eastAsia"/>
          <w:b/>
          <w:sz w:val="32"/>
          <w:szCs w:val="32"/>
        </w:rPr>
        <w:t>。</w:t>
      </w:r>
      <w:r w:rsidRPr="00C97858">
        <w:rPr>
          <w:rFonts w:ascii="Times New Roman"/>
          <w:sz w:val="32"/>
          <w:szCs w:val="32"/>
        </w:rPr>
        <w:t>1</w:t>
      </w:r>
      <w:r w:rsidRPr="00C97858">
        <w:rPr>
          <w:rFonts w:ascii="Times New Roman"/>
          <w:sz w:val="32"/>
          <w:szCs w:val="32"/>
        </w:rPr>
        <w:t>月</w:t>
      </w:r>
      <w:r w:rsidRPr="00C97858">
        <w:rPr>
          <w:rFonts w:ascii="Times New Roman"/>
          <w:sz w:val="32"/>
          <w:szCs w:val="32"/>
        </w:rPr>
        <w:t>2</w:t>
      </w:r>
      <w:r w:rsidR="00616CB9">
        <w:rPr>
          <w:rFonts w:ascii="Times New Roman" w:hint="eastAsia"/>
          <w:sz w:val="32"/>
          <w:szCs w:val="32"/>
        </w:rPr>
        <w:t>4</w:t>
      </w:r>
      <w:r w:rsidRPr="00C97858">
        <w:rPr>
          <w:rFonts w:ascii="Times New Roman"/>
          <w:sz w:val="32"/>
          <w:szCs w:val="32"/>
        </w:rPr>
        <w:t>日</w:t>
      </w:r>
      <w:r w:rsidRPr="00C97858">
        <w:rPr>
          <w:rFonts w:ascii="Times New Roman"/>
          <w:sz w:val="32"/>
          <w:szCs w:val="32"/>
        </w:rPr>
        <w:t>—27</w:t>
      </w:r>
      <w:r w:rsidRPr="00C97858">
        <w:rPr>
          <w:rFonts w:ascii="Times New Roman"/>
          <w:sz w:val="32"/>
          <w:szCs w:val="32"/>
        </w:rPr>
        <w:t>日，受暴雪低温冰冻天气的影响，我市普通国省干线公路、城市道路、高速公路、</w:t>
      </w:r>
      <w:proofErr w:type="gramStart"/>
      <w:r w:rsidRPr="00C97858">
        <w:rPr>
          <w:rFonts w:ascii="Times New Roman"/>
          <w:sz w:val="32"/>
          <w:szCs w:val="32"/>
        </w:rPr>
        <w:t>高架均通行</w:t>
      </w:r>
      <w:proofErr w:type="gramEnd"/>
      <w:r w:rsidRPr="00C97858">
        <w:rPr>
          <w:rFonts w:ascii="Times New Roman"/>
          <w:sz w:val="32"/>
          <w:szCs w:val="32"/>
        </w:rPr>
        <w:t>受限，上百余条公交线路停运，多个方向的长途班车停运或晚点严重，给市民出行带来了极大的影响。常州交通服务热线坚守岗位</w:t>
      </w:r>
      <w:r w:rsidRPr="00C97858">
        <w:rPr>
          <w:rFonts w:ascii="Times New Roman"/>
          <w:sz w:val="32"/>
          <w:szCs w:val="32"/>
        </w:rPr>
        <w:t>24</w:t>
      </w:r>
      <w:r w:rsidRPr="00C97858">
        <w:rPr>
          <w:rFonts w:ascii="Times New Roman"/>
          <w:sz w:val="32"/>
          <w:szCs w:val="32"/>
        </w:rPr>
        <w:t>小时值守运转，通过电波传递温暖，为公众出行保驾护航。</w:t>
      </w:r>
    </w:p>
    <w:p w:rsidR="00C97858" w:rsidRPr="00C97858" w:rsidRDefault="00C97858" w:rsidP="00616CB9">
      <w:pPr>
        <w:spacing w:line="560" w:lineRule="exact"/>
        <w:ind w:firstLineChars="200" w:firstLine="643"/>
        <w:rPr>
          <w:rFonts w:ascii="Times New Roman"/>
          <w:sz w:val="32"/>
          <w:szCs w:val="32"/>
        </w:rPr>
      </w:pPr>
      <w:r w:rsidRPr="00616CB9">
        <w:rPr>
          <w:rFonts w:ascii="Times New Roman"/>
          <w:b/>
          <w:sz w:val="32"/>
          <w:szCs w:val="32"/>
        </w:rPr>
        <w:t>一是加密热线在岗人员。</w:t>
      </w:r>
      <w:r w:rsidRPr="00C97858">
        <w:rPr>
          <w:rFonts w:ascii="Times New Roman"/>
          <w:sz w:val="32"/>
          <w:szCs w:val="32"/>
        </w:rPr>
        <w:t>咨询投诉岗</w:t>
      </w:r>
      <w:r w:rsidRPr="00C97858">
        <w:rPr>
          <w:rFonts w:ascii="Times New Roman"/>
          <w:sz w:val="32"/>
          <w:szCs w:val="32"/>
        </w:rPr>
        <w:t>8</w:t>
      </w:r>
      <w:r w:rsidRPr="00C97858">
        <w:rPr>
          <w:rFonts w:ascii="Times New Roman"/>
          <w:sz w:val="32"/>
          <w:szCs w:val="32"/>
        </w:rPr>
        <w:t>个</w:t>
      </w:r>
      <w:proofErr w:type="gramStart"/>
      <w:r w:rsidRPr="00C97858">
        <w:rPr>
          <w:rFonts w:ascii="Times New Roman"/>
          <w:sz w:val="32"/>
          <w:szCs w:val="32"/>
        </w:rPr>
        <w:t>座席</w:t>
      </w:r>
      <w:proofErr w:type="gramEnd"/>
      <w:r w:rsidRPr="00C97858">
        <w:rPr>
          <w:rFonts w:ascii="Times New Roman"/>
          <w:sz w:val="32"/>
          <w:szCs w:val="32"/>
        </w:rPr>
        <w:t>全部开通，早班人员全部提前到岗，晚班人员主动推迟下班时间，保障电话接通率的同时，更是要及时地为社会公众提供交通信息咨询服务，确保他们能安全、顺利的出行，同时接受社会公众对交通行业的监督，维护他们的合法权益。</w:t>
      </w:r>
    </w:p>
    <w:p w:rsidR="00C97858" w:rsidRPr="00C97858" w:rsidRDefault="00C97858" w:rsidP="00616CB9">
      <w:pPr>
        <w:spacing w:line="560" w:lineRule="exact"/>
        <w:ind w:firstLineChars="200" w:firstLine="643"/>
        <w:rPr>
          <w:rFonts w:ascii="Times New Roman"/>
          <w:sz w:val="32"/>
          <w:szCs w:val="32"/>
        </w:rPr>
      </w:pPr>
      <w:r w:rsidRPr="00616CB9">
        <w:rPr>
          <w:rFonts w:ascii="Times New Roman"/>
          <w:b/>
          <w:sz w:val="32"/>
          <w:szCs w:val="32"/>
        </w:rPr>
        <w:t>二是发挥热线桥梁纽带作用。</w:t>
      </w:r>
      <w:r w:rsidRPr="00C97858">
        <w:rPr>
          <w:rFonts w:ascii="Times New Roman"/>
          <w:sz w:val="32"/>
          <w:szCs w:val="32"/>
        </w:rPr>
        <w:t>培养每一位话务员的警觉意识，提升随机应变的处置能力，在接到市民来电或系统内部报送的应急信息时第一时间按突发事件的流程进行处置。如：</w:t>
      </w:r>
      <w:r w:rsidRPr="00C97858">
        <w:rPr>
          <w:rFonts w:ascii="Times New Roman"/>
          <w:sz w:val="32"/>
          <w:szCs w:val="32"/>
        </w:rPr>
        <w:t>1</w:t>
      </w:r>
      <w:r w:rsidRPr="00C97858">
        <w:rPr>
          <w:rFonts w:ascii="Times New Roman"/>
          <w:sz w:val="32"/>
          <w:szCs w:val="32"/>
        </w:rPr>
        <w:t>月</w:t>
      </w:r>
      <w:r w:rsidRPr="00C97858">
        <w:rPr>
          <w:rFonts w:ascii="Times New Roman"/>
          <w:sz w:val="32"/>
          <w:szCs w:val="32"/>
        </w:rPr>
        <w:t>25</w:t>
      </w:r>
      <w:r w:rsidRPr="00C97858">
        <w:rPr>
          <w:rFonts w:ascii="Times New Roman"/>
          <w:sz w:val="32"/>
          <w:szCs w:val="32"/>
        </w:rPr>
        <w:t>日</w:t>
      </w:r>
      <w:r w:rsidRPr="00C97858">
        <w:rPr>
          <w:rFonts w:ascii="Times New Roman"/>
          <w:sz w:val="32"/>
          <w:szCs w:val="32"/>
        </w:rPr>
        <w:t>20</w:t>
      </w:r>
      <w:r w:rsidRPr="00C97858">
        <w:rPr>
          <w:rFonts w:ascii="Times New Roman"/>
          <w:sz w:val="32"/>
          <w:szCs w:val="32"/>
        </w:rPr>
        <w:t>点左右，热线分别接到市民举报、</w:t>
      </w:r>
      <w:r w:rsidRPr="00C97858">
        <w:rPr>
          <w:rFonts w:ascii="Times New Roman"/>
          <w:sz w:val="32"/>
          <w:szCs w:val="32"/>
        </w:rPr>
        <w:t>12345</w:t>
      </w:r>
      <w:r w:rsidRPr="00C97858">
        <w:rPr>
          <w:rFonts w:ascii="Times New Roman"/>
          <w:sz w:val="32"/>
          <w:szCs w:val="32"/>
        </w:rPr>
        <w:t>、新桥派出所来电反映公交</w:t>
      </w:r>
      <w:r w:rsidRPr="00C97858">
        <w:rPr>
          <w:rFonts w:ascii="Times New Roman"/>
          <w:sz w:val="32"/>
          <w:szCs w:val="32"/>
        </w:rPr>
        <w:t>B1</w:t>
      </w:r>
      <w:r w:rsidRPr="00C97858">
        <w:rPr>
          <w:rFonts w:ascii="Times New Roman"/>
          <w:sz w:val="32"/>
          <w:szCs w:val="32"/>
        </w:rPr>
        <w:t>停运，导致常州北站一百多名乘客滞留，现场与公交工作人员发生冲突的紧急事件，热线立即按应急流程处置，</w:t>
      </w:r>
      <w:r w:rsidRPr="00C97858">
        <w:rPr>
          <w:rFonts w:ascii="Times New Roman"/>
          <w:sz w:val="32"/>
          <w:szCs w:val="32"/>
        </w:rPr>
        <w:t>50</w:t>
      </w:r>
      <w:r w:rsidRPr="00C97858">
        <w:rPr>
          <w:rFonts w:ascii="Times New Roman"/>
          <w:sz w:val="32"/>
          <w:szCs w:val="32"/>
        </w:rPr>
        <w:t>分钟后，热线接到</w:t>
      </w:r>
      <w:proofErr w:type="gramStart"/>
      <w:r w:rsidRPr="00C97858">
        <w:rPr>
          <w:rFonts w:ascii="Times New Roman"/>
          <w:sz w:val="32"/>
          <w:szCs w:val="32"/>
        </w:rPr>
        <w:t>反馈称</w:t>
      </w:r>
      <w:proofErr w:type="gramEnd"/>
      <w:r w:rsidRPr="00C97858">
        <w:rPr>
          <w:rFonts w:ascii="Times New Roman"/>
          <w:sz w:val="32"/>
          <w:szCs w:val="32"/>
        </w:rPr>
        <w:t>现场乘客已疏散完毕。</w:t>
      </w:r>
    </w:p>
    <w:p w:rsidR="00C97858" w:rsidRPr="00C97858" w:rsidRDefault="00C97858" w:rsidP="00616CB9">
      <w:pPr>
        <w:spacing w:line="560" w:lineRule="exact"/>
        <w:ind w:firstLineChars="200" w:firstLine="643"/>
        <w:rPr>
          <w:rFonts w:ascii="Times New Roman"/>
          <w:sz w:val="32"/>
          <w:szCs w:val="32"/>
        </w:rPr>
      </w:pPr>
      <w:r w:rsidRPr="00616CB9">
        <w:rPr>
          <w:rFonts w:ascii="Times New Roman"/>
          <w:b/>
          <w:sz w:val="32"/>
          <w:szCs w:val="32"/>
        </w:rPr>
        <w:lastRenderedPageBreak/>
        <w:t>三是全方位掌握路况信息动态。</w:t>
      </w:r>
      <w:r w:rsidRPr="00C97858">
        <w:rPr>
          <w:rFonts w:ascii="Times New Roman"/>
          <w:sz w:val="32"/>
          <w:szCs w:val="32"/>
        </w:rPr>
        <w:t>安排专人实时掌握路况信息动态，对干线公路、城市道路、高速公路、高架、城市公交、长途班车、机场航班等涉及市民出行的信息进行全方位的跟踪和关注，并及时更新信息池，确保一线话务员能给每一位来电市民提供最新的出行资讯。</w:t>
      </w:r>
    </w:p>
    <w:p w:rsidR="00C97858" w:rsidRPr="00C97858" w:rsidRDefault="00C97858" w:rsidP="00C97858">
      <w:pPr>
        <w:spacing w:beforeLines="50" w:before="156" w:line="560" w:lineRule="exact"/>
        <w:rPr>
          <w:rFonts w:ascii="Times New Roman"/>
          <w:sz w:val="32"/>
          <w:szCs w:val="32"/>
        </w:rPr>
        <w:sectPr w:rsidR="00C97858" w:rsidRPr="00C97858" w:rsidSect="004E6CBB">
          <w:footerReference w:type="first" r:id="rId18"/>
          <w:pgSz w:w="11906" w:h="16838" w:code="9"/>
          <w:pgMar w:top="1985" w:right="1701" w:bottom="1701" w:left="1701" w:header="851" w:footer="1304" w:gutter="0"/>
          <w:pgNumType w:start="1" w:chapStyle="1"/>
          <w:cols w:space="425"/>
          <w:titlePg/>
          <w:docGrid w:type="lines" w:linePitch="312"/>
        </w:sectPr>
      </w:pPr>
    </w:p>
    <w:p w:rsidR="00DB69F2" w:rsidRPr="0082567D" w:rsidRDefault="00DB69F2" w:rsidP="005C3B4B">
      <w:pPr>
        <w:pStyle w:val="3"/>
        <w:keepNext w:val="0"/>
        <w:keepLines w:val="0"/>
        <w:spacing w:before="0" w:after="0" w:line="360" w:lineRule="exact"/>
        <w:jc w:val="left"/>
        <w:rPr>
          <w:rFonts w:ascii="Times New Roman"/>
          <w:kern w:val="0"/>
        </w:rPr>
      </w:pPr>
      <w:bookmarkStart w:id="49" w:name="_附表一："/>
      <w:bookmarkStart w:id="50" w:name="_Toc387394288"/>
      <w:bookmarkStart w:id="51" w:name="_Toc460942713"/>
      <w:bookmarkStart w:id="52" w:name="_Toc468696645"/>
      <w:bookmarkStart w:id="53" w:name="_Toc505610449"/>
      <w:bookmarkEnd w:id="49"/>
      <w:r w:rsidRPr="0082567D">
        <w:rPr>
          <w:rFonts w:ascii="Times New Roman"/>
          <w:kern w:val="0"/>
        </w:rPr>
        <w:lastRenderedPageBreak/>
        <w:t>附表</w:t>
      </w:r>
      <w:proofErr w:type="gramStart"/>
      <w:r>
        <w:rPr>
          <w:rFonts w:ascii="Times New Roman" w:hint="eastAsia"/>
          <w:kern w:val="0"/>
        </w:rPr>
        <w:t>一</w:t>
      </w:r>
      <w:proofErr w:type="gramEnd"/>
      <w:r w:rsidRPr="0082567D">
        <w:rPr>
          <w:rFonts w:ascii="Times New Roman"/>
          <w:kern w:val="0"/>
        </w:rPr>
        <w:t>：</w:t>
      </w:r>
      <w:bookmarkEnd w:id="50"/>
      <w:bookmarkEnd w:id="51"/>
      <w:bookmarkEnd w:id="52"/>
      <w:r w:rsidR="005C3B4B">
        <w:rPr>
          <w:rFonts w:ascii="Times New Roman" w:hint="eastAsia"/>
          <w:kern w:val="0"/>
        </w:rPr>
        <w:t xml:space="preserve">                                                                      </w:t>
      </w:r>
      <w:hyperlink w:anchor="_（二）工单办理情况" w:history="1">
        <w:r w:rsidR="005C3B4B" w:rsidRPr="0049762F">
          <w:rPr>
            <w:rStyle w:val="a3"/>
            <w:rFonts w:ascii="Times New Roman" w:hint="eastAsia"/>
            <w:kern w:val="0"/>
            <w:u w:val="none"/>
          </w:rPr>
          <w:t>返回</w:t>
        </w:r>
        <w:bookmarkEnd w:id="53"/>
      </w:hyperlink>
    </w:p>
    <w:p w:rsidR="00DB69F2" w:rsidRPr="00CA2990" w:rsidRDefault="00DB69F2" w:rsidP="00CB5922">
      <w:pPr>
        <w:spacing w:line="360" w:lineRule="exact"/>
        <w:jc w:val="center"/>
        <w:rPr>
          <w:rFonts w:ascii="Times New Roman" w:eastAsia="宋体"/>
          <w:b/>
          <w:color w:val="000000" w:themeColor="text1"/>
          <w:kern w:val="0"/>
          <w:sz w:val="32"/>
          <w:szCs w:val="32"/>
        </w:rPr>
      </w:pPr>
      <w:r w:rsidRPr="00F3162B">
        <w:rPr>
          <w:rFonts w:ascii="Times New Roman" w:eastAsia="宋体"/>
          <w:b/>
          <w:color w:val="000000" w:themeColor="text1"/>
          <w:kern w:val="0"/>
          <w:sz w:val="32"/>
          <w:szCs w:val="32"/>
        </w:rPr>
        <w:t>201</w:t>
      </w:r>
      <w:r w:rsidR="00406ECF">
        <w:rPr>
          <w:rFonts w:ascii="Times New Roman" w:eastAsia="宋体" w:hint="eastAsia"/>
          <w:b/>
          <w:color w:val="000000" w:themeColor="text1"/>
          <w:kern w:val="0"/>
          <w:sz w:val="32"/>
          <w:szCs w:val="32"/>
        </w:rPr>
        <w:t>8</w:t>
      </w:r>
      <w:r w:rsidRPr="00F3162B">
        <w:rPr>
          <w:rFonts w:ascii="Times New Roman" w:eastAsia="宋体" w:hAnsi="宋体"/>
          <w:b/>
          <w:color w:val="000000" w:themeColor="text1"/>
          <w:kern w:val="0"/>
          <w:sz w:val="32"/>
          <w:szCs w:val="32"/>
        </w:rPr>
        <w:t>年</w:t>
      </w:r>
      <w:r w:rsidR="009E30AC" w:rsidRPr="00F3162B">
        <w:rPr>
          <w:rFonts w:ascii="Times New Roman" w:eastAsia="宋体" w:hint="eastAsia"/>
          <w:b/>
          <w:color w:val="000000" w:themeColor="text1"/>
          <w:kern w:val="0"/>
          <w:sz w:val="32"/>
          <w:szCs w:val="32"/>
        </w:rPr>
        <w:t>1</w:t>
      </w:r>
      <w:r w:rsidR="004F46B6">
        <w:rPr>
          <w:rFonts w:ascii="Times New Roman" w:eastAsia="宋体" w:hint="eastAsia"/>
          <w:b/>
          <w:color w:val="000000" w:themeColor="text1"/>
          <w:kern w:val="0"/>
          <w:sz w:val="32"/>
          <w:szCs w:val="32"/>
        </w:rPr>
        <w:t>月</w:t>
      </w:r>
      <w:r w:rsidRPr="00F3162B">
        <w:rPr>
          <w:rFonts w:ascii="Times New Roman" w:eastAsia="宋体" w:hAnsi="宋体"/>
          <w:b/>
          <w:color w:val="000000" w:themeColor="text1"/>
          <w:kern w:val="0"/>
          <w:sz w:val="32"/>
          <w:szCs w:val="32"/>
        </w:rPr>
        <w:t>份</w:t>
      </w:r>
      <w:r w:rsidR="004F46B6">
        <w:rPr>
          <w:rFonts w:ascii="Times New Roman" w:eastAsia="宋体" w:hAnsi="宋体" w:hint="eastAsia"/>
          <w:b/>
          <w:color w:val="000000" w:themeColor="text1"/>
          <w:kern w:val="0"/>
          <w:sz w:val="32"/>
          <w:szCs w:val="32"/>
        </w:rPr>
        <w:t>承办单位</w:t>
      </w:r>
      <w:r w:rsidRPr="00F3162B">
        <w:rPr>
          <w:rFonts w:ascii="Times New Roman" w:eastAsia="宋体" w:hAnsi="宋体"/>
          <w:b/>
          <w:color w:val="000000" w:themeColor="text1"/>
          <w:kern w:val="0"/>
          <w:sz w:val="32"/>
          <w:szCs w:val="32"/>
        </w:rPr>
        <w:t>诉求工单办理</w:t>
      </w:r>
      <w:r w:rsidR="004F46B6">
        <w:rPr>
          <w:rFonts w:ascii="Times New Roman" w:eastAsia="宋体" w:hAnsi="宋体" w:hint="eastAsia"/>
          <w:b/>
          <w:color w:val="000000" w:themeColor="text1"/>
          <w:kern w:val="0"/>
          <w:sz w:val="32"/>
          <w:szCs w:val="32"/>
        </w:rPr>
        <w:t>效率</w:t>
      </w:r>
      <w:r w:rsidRPr="00CA2990">
        <w:rPr>
          <w:rFonts w:ascii="Times New Roman" w:eastAsia="宋体" w:hAnsi="宋体"/>
          <w:b/>
          <w:color w:val="000000" w:themeColor="text1"/>
          <w:kern w:val="0"/>
          <w:sz w:val="32"/>
          <w:szCs w:val="32"/>
        </w:rPr>
        <w:t>统计表</w:t>
      </w:r>
      <w:r w:rsidR="00801C61" w:rsidRPr="00CA2990">
        <w:rPr>
          <w:rFonts w:ascii="Times New Roman" w:eastAsia="宋体" w:hAnsi="宋体" w:hint="eastAsia"/>
          <w:b/>
          <w:color w:val="000000" w:themeColor="text1"/>
          <w:kern w:val="0"/>
          <w:sz w:val="32"/>
          <w:szCs w:val="32"/>
        </w:rPr>
        <w:t xml:space="preserve"> </w:t>
      </w:r>
    </w:p>
    <w:tbl>
      <w:tblPr>
        <w:tblW w:w="132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87"/>
        <w:gridCol w:w="1815"/>
        <w:gridCol w:w="1701"/>
        <w:gridCol w:w="1587"/>
        <w:gridCol w:w="1722"/>
        <w:gridCol w:w="1789"/>
        <w:gridCol w:w="1423"/>
        <w:gridCol w:w="1646"/>
      </w:tblGrid>
      <w:tr w:rsidR="005C1C1D" w:rsidRPr="008F7312" w:rsidTr="005C1C1D">
        <w:trPr>
          <w:trHeight w:val="331"/>
          <w:jc w:val="center"/>
          <w:hidden/>
        </w:trPr>
        <w:tc>
          <w:tcPr>
            <w:tcW w:w="1587" w:type="dxa"/>
            <w:vMerge w:val="restart"/>
            <w:shd w:val="clear" w:color="auto" w:fill="FFFFFF"/>
            <w:vAlign w:val="center"/>
          </w:tcPr>
          <w:p w:rsidR="005C1C1D" w:rsidRPr="00135984" w:rsidRDefault="005C1C1D" w:rsidP="00DB69F2">
            <w:pPr>
              <w:widowControl/>
              <w:pBdr>
                <w:bottom w:val="single" w:sz="6" w:space="1" w:color="auto"/>
              </w:pBdr>
              <w:spacing w:line="360" w:lineRule="exact"/>
              <w:jc w:val="center"/>
              <w:rPr>
                <w:rFonts w:ascii="Times New Roman" w:eastAsia="宋体"/>
                <w:b/>
                <w:snapToGrid/>
                <w:vanish/>
                <w:kern w:val="0"/>
                <w:sz w:val="24"/>
                <w:szCs w:val="24"/>
              </w:rPr>
            </w:pPr>
            <w:r w:rsidRPr="00135984">
              <w:rPr>
                <w:rFonts w:ascii="Times New Roman" w:eastAsia="宋体" w:hAnsi="Arial"/>
                <w:b/>
                <w:snapToGrid/>
                <w:vanish/>
                <w:kern w:val="0"/>
                <w:sz w:val="24"/>
                <w:szCs w:val="24"/>
              </w:rPr>
              <w:t>窗体顶端</w:t>
            </w:r>
          </w:p>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承办单位</w:t>
            </w:r>
            <w:r w:rsidRPr="00135984">
              <w:rPr>
                <w:rFonts w:ascii="Times New Roman" w:eastAsia="宋体" w:hAnsi="Arial"/>
                <w:b/>
                <w:snapToGrid/>
                <w:vanish/>
                <w:kern w:val="0"/>
                <w:sz w:val="24"/>
                <w:szCs w:val="24"/>
              </w:rPr>
              <w:t>窗体底端</w:t>
            </w:r>
          </w:p>
        </w:tc>
        <w:tc>
          <w:tcPr>
            <w:tcW w:w="3516" w:type="dxa"/>
            <w:gridSpan w:val="2"/>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已结工单</w:t>
            </w:r>
            <w:proofErr w:type="gramEnd"/>
            <w:r>
              <w:rPr>
                <w:rFonts w:ascii="Times New Roman" w:eastAsia="宋体" w:hAnsi="宋体" w:hint="eastAsia"/>
                <w:b/>
                <w:snapToGrid/>
                <w:kern w:val="0"/>
                <w:sz w:val="24"/>
                <w:szCs w:val="24"/>
              </w:rPr>
              <w:t>（件）</w:t>
            </w:r>
          </w:p>
        </w:tc>
        <w:tc>
          <w:tcPr>
            <w:tcW w:w="1587" w:type="dxa"/>
            <w:vMerge w:val="restart"/>
            <w:shd w:val="clear" w:color="auto" w:fill="FFFFFF"/>
            <w:vAlign w:val="center"/>
          </w:tcPr>
          <w:p w:rsidR="005C1C1D" w:rsidRPr="00135984" w:rsidRDefault="005C1C1D" w:rsidP="005C1C1D">
            <w:pPr>
              <w:widowControl/>
              <w:spacing w:line="360" w:lineRule="exact"/>
              <w:jc w:val="center"/>
              <w:rPr>
                <w:rFonts w:ascii="Times New Roman" w:eastAsia="宋体" w:hAnsi="宋体"/>
                <w:b/>
                <w:snapToGrid/>
                <w:kern w:val="0"/>
                <w:sz w:val="24"/>
                <w:szCs w:val="24"/>
              </w:rPr>
            </w:pPr>
            <w:r>
              <w:rPr>
                <w:rFonts w:ascii="Times New Roman" w:eastAsia="宋体" w:hint="eastAsia"/>
                <w:b/>
                <w:snapToGrid/>
                <w:kern w:val="0"/>
                <w:sz w:val="24"/>
                <w:szCs w:val="24"/>
              </w:rPr>
              <w:t>按时办结率</w:t>
            </w:r>
          </w:p>
        </w:tc>
        <w:tc>
          <w:tcPr>
            <w:tcW w:w="3511" w:type="dxa"/>
            <w:gridSpan w:val="2"/>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未结工单</w:t>
            </w:r>
            <w:r>
              <w:rPr>
                <w:rFonts w:ascii="Times New Roman" w:eastAsia="宋体" w:hAnsi="宋体" w:hint="eastAsia"/>
                <w:b/>
                <w:snapToGrid/>
                <w:kern w:val="0"/>
                <w:sz w:val="24"/>
                <w:szCs w:val="24"/>
              </w:rPr>
              <w:t>（件）</w:t>
            </w:r>
          </w:p>
        </w:tc>
        <w:tc>
          <w:tcPr>
            <w:tcW w:w="1423" w:type="dxa"/>
            <w:vMerge w:val="restart"/>
            <w:shd w:val="clear" w:color="auto" w:fill="FFFFFF"/>
          </w:tcPr>
          <w:p w:rsidR="005C1C1D" w:rsidRDefault="005C1C1D" w:rsidP="004F46B6">
            <w:pPr>
              <w:widowControl/>
              <w:spacing w:line="360" w:lineRule="exact"/>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派单总数（件）</w:t>
            </w:r>
          </w:p>
        </w:tc>
        <w:tc>
          <w:tcPr>
            <w:tcW w:w="1646" w:type="dxa"/>
            <w:vMerge w:val="restart"/>
            <w:shd w:val="clear" w:color="auto" w:fill="FFFFFF"/>
            <w:vAlign w:val="center"/>
          </w:tcPr>
          <w:p w:rsidR="005C1C1D" w:rsidRPr="004F46B6" w:rsidRDefault="005C1C1D" w:rsidP="004F46B6">
            <w:pPr>
              <w:widowControl/>
              <w:spacing w:line="360" w:lineRule="exact"/>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综合</w:t>
            </w:r>
            <w:r w:rsidRPr="00135984">
              <w:rPr>
                <w:rFonts w:ascii="Times New Roman" w:eastAsia="宋体" w:hAnsi="宋体"/>
                <w:b/>
                <w:snapToGrid/>
                <w:kern w:val="0"/>
                <w:sz w:val="24"/>
                <w:szCs w:val="24"/>
              </w:rPr>
              <w:t>办结率</w:t>
            </w:r>
          </w:p>
        </w:tc>
      </w:tr>
      <w:tr w:rsidR="005C1C1D" w:rsidRPr="008F7312" w:rsidTr="005C1C1D">
        <w:trPr>
          <w:trHeight w:val="366"/>
          <w:jc w:val="center"/>
        </w:trPr>
        <w:tc>
          <w:tcPr>
            <w:tcW w:w="1587" w:type="dxa"/>
            <w:vMerge/>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proofErr w:type="gramStart"/>
            <w:r>
              <w:rPr>
                <w:rFonts w:ascii="Times New Roman" w:eastAsia="宋体" w:hAnsi="宋体" w:hint="eastAsia"/>
                <w:b/>
                <w:snapToGrid/>
                <w:kern w:val="0"/>
                <w:sz w:val="24"/>
                <w:szCs w:val="24"/>
              </w:rPr>
              <w:t>按时</w:t>
            </w:r>
            <w:r w:rsidRPr="00135984">
              <w:rPr>
                <w:rFonts w:ascii="Times New Roman" w:eastAsia="宋体" w:hAnsi="宋体"/>
                <w:b/>
                <w:snapToGrid/>
                <w:kern w:val="0"/>
                <w:sz w:val="24"/>
                <w:szCs w:val="24"/>
              </w:rPr>
              <w:t>已结工</w:t>
            </w:r>
            <w:proofErr w:type="gramEnd"/>
            <w:r w:rsidRPr="00135984">
              <w:rPr>
                <w:rFonts w:ascii="Times New Roman" w:eastAsia="宋体" w:hAnsi="宋体"/>
                <w:b/>
                <w:snapToGrid/>
                <w:kern w:val="0"/>
                <w:sz w:val="24"/>
                <w:szCs w:val="24"/>
              </w:rPr>
              <w:t>单</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sidRPr="00135984">
              <w:rPr>
                <w:rFonts w:ascii="Times New Roman" w:eastAsia="宋体" w:hAnsi="宋体"/>
                <w:b/>
                <w:snapToGrid/>
                <w:kern w:val="0"/>
                <w:sz w:val="24"/>
                <w:szCs w:val="24"/>
              </w:rPr>
              <w:t>超时</w:t>
            </w:r>
            <w:proofErr w:type="gramStart"/>
            <w:r w:rsidRPr="00135984">
              <w:rPr>
                <w:rFonts w:ascii="Times New Roman" w:eastAsia="宋体" w:hAnsi="宋体"/>
                <w:b/>
                <w:snapToGrid/>
                <w:kern w:val="0"/>
                <w:sz w:val="24"/>
                <w:szCs w:val="24"/>
              </w:rPr>
              <w:t>已结工单</w:t>
            </w:r>
            <w:proofErr w:type="gramEnd"/>
          </w:p>
        </w:tc>
        <w:tc>
          <w:tcPr>
            <w:tcW w:w="1587" w:type="dxa"/>
            <w:vMerge/>
            <w:shd w:val="clear" w:color="auto" w:fill="FFFFFF"/>
          </w:tcPr>
          <w:p w:rsidR="005C1C1D" w:rsidRPr="00135984" w:rsidRDefault="005C1C1D" w:rsidP="004F46B6">
            <w:pPr>
              <w:widowControl/>
              <w:spacing w:line="360" w:lineRule="exact"/>
              <w:jc w:val="center"/>
              <w:rPr>
                <w:rFonts w:ascii="Times New Roman" w:eastAsia="宋体" w:hAnsi="宋体"/>
                <w:b/>
                <w:snapToGrid/>
                <w:kern w:val="0"/>
                <w:sz w:val="24"/>
                <w:szCs w:val="24"/>
              </w:rPr>
            </w:pPr>
          </w:p>
        </w:tc>
        <w:tc>
          <w:tcPr>
            <w:tcW w:w="1722" w:type="dxa"/>
            <w:shd w:val="clear" w:color="auto" w:fill="FFFFFF"/>
            <w:vAlign w:val="center"/>
          </w:tcPr>
          <w:p w:rsidR="005C1C1D" w:rsidRPr="00135984" w:rsidRDefault="005C1C1D" w:rsidP="004F46B6">
            <w:pPr>
              <w:widowControl/>
              <w:spacing w:line="360" w:lineRule="exact"/>
              <w:jc w:val="center"/>
              <w:rPr>
                <w:rFonts w:ascii="Times New Roman" w:eastAsia="宋体"/>
                <w:snapToGrid/>
                <w:kern w:val="0"/>
                <w:sz w:val="24"/>
                <w:szCs w:val="24"/>
              </w:rPr>
            </w:pPr>
            <w:r w:rsidRPr="00135984">
              <w:rPr>
                <w:rFonts w:ascii="Times New Roman" w:eastAsia="宋体" w:hAnsi="宋体"/>
                <w:b/>
                <w:snapToGrid/>
                <w:kern w:val="0"/>
                <w:sz w:val="24"/>
                <w:szCs w:val="24"/>
              </w:rPr>
              <w:t>正常在办工单</w:t>
            </w:r>
          </w:p>
        </w:tc>
        <w:tc>
          <w:tcPr>
            <w:tcW w:w="1789" w:type="dxa"/>
            <w:shd w:val="clear" w:color="auto" w:fill="FFFFFF"/>
            <w:vAlign w:val="center"/>
          </w:tcPr>
          <w:p w:rsidR="005C1C1D" w:rsidRPr="00135984" w:rsidRDefault="005C1C1D" w:rsidP="004F46B6">
            <w:pPr>
              <w:widowControl/>
              <w:spacing w:line="360" w:lineRule="exact"/>
              <w:jc w:val="center"/>
              <w:rPr>
                <w:rFonts w:ascii="Times New Roman" w:eastAsia="宋体"/>
                <w:snapToGrid/>
                <w:kern w:val="0"/>
                <w:sz w:val="24"/>
                <w:szCs w:val="24"/>
              </w:rPr>
            </w:pPr>
            <w:r w:rsidRPr="00135984">
              <w:rPr>
                <w:rFonts w:ascii="Times New Roman" w:eastAsia="宋体" w:hAnsi="宋体"/>
                <w:b/>
                <w:snapToGrid/>
                <w:kern w:val="0"/>
                <w:sz w:val="24"/>
                <w:szCs w:val="24"/>
              </w:rPr>
              <w:t>超时未结工单</w:t>
            </w:r>
          </w:p>
        </w:tc>
        <w:tc>
          <w:tcPr>
            <w:tcW w:w="1423" w:type="dxa"/>
            <w:vMerge/>
            <w:shd w:val="clear" w:color="auto" w:fill="FFFFFF"/>
          </w:tcPr>
          <w:p w:rsidR="005C1C1D" w:rsidRPr="00135984" w:rsidRDefault="005C1C1D" w:rsidP="00DB69F2">
            <w:pPr>
              <w:widowControl/>
              <w:spacing w:line="360" w:lineRule="exact"/>
              <w:jc w:val="center"/>
              <w:rPr>
                <w:rFonts w:ascii="Times New Roman" w:eastAsia="宋体"/>
                <w:snapToGrid/>
                <w:kern w:val="0"/>
                <w:sz w:val="24"/>
                <w:szCs w:val="24"/>
              </w:rPr>
            </w:pPr>
          </w:p>
        </w:tc>
        <w:tc>
          <w:tcPr>
            <w:tcW w:w="1646" w:type="dxa"/>
            <w:vMerge/>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hAnsi="宋体"/>
                <w:b/>
                <w:snapToGrid/>
                <w:kern w:val="0"/>
                <w:sz w:val="24"/>
                <w:szCs w:val="24"/>
              </w:rPr>
            </w:pPr>
            <w:r w:rsidRPr="00135984">
              <w:rPr>
                <w:rFonts w:ascii="Times New Roman" w:eastAsia="宋体" w:hAnsi="宋体"/>
                <w:b/>
                <w:snapToGrid/>
                <w:kern w:val="0"/>
                <w:sz w:val="24"/>
                <w:szCs w:val="24"/>
              </w:rPr>
              <w:t>局办公室</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5C1C1D"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5C1C1D" w:rsidRPr="008F7312" w:rsidTr="005C1C1D">
        <w:trPr>
          <w:trHeight w:val="6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纪委、监察室</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金坛交通局</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71</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98.61%</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76</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93.42%</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溧阳交通局</w:t>
            </w:r>
          </w:p>
        </w:tc>
        <w:tc>
          <w:tcPr>
            <w:tcW w:w="1815" w:type="dxa"/>
            <w:shd w:val="clear" w:color="auto" w:fill="FFFFFF"/>
            <w:vAlign w:val="center"/>
          </w:tcPr>
          <w:p w:rsidR="005C1C1D" w:rsidRPr="00135984" w:rsidRDefault="005C1C1D"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96.43%</w:t>
            </w:r>
          </w:p>
        </w:tc>
        <w:tc>
          <w:tcPr>
            <w:tcW w:w="1722" w:type="dxa"/>
            <w:shd w:val="clear" w:color="auto" w:fill="FFFFFF"/>
            <w:vAlign w:val="center"/>
          </w:tcPr>
          <w:p w:rsidR="005C1C1D" w:rsidRPr="00135984" w:rsidRDefault="005C1C1D" w:rsidP="00331870">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28</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武进交通局</w:t>
            </w:r>
          </w:p>
        </w:tc>
        <w:tc>
          <w:tcPr>
            <w:tcW w:w="1815" w:type="dxa"/>
            <w:shd w:val="clear" w:color="auto" w:fill="FFFFFF"/>
            <w:vAlign w:val="center"/>
          </w:tcPr>
          <w:p w:rsidR="005C1C1D" w:rsidRPr="00135984" w:rsidRDefault="005C1C1D" w:rsidP="007403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94.74%</w:t>
            </w:r>
          </w:p>
        </w:tc>
        <w:tc>
          <w:tcPr>
            <w:tcW w:w="1722" w:type="dxa"/>
            <w:shd w:val="clear" w:color="auto" w:fill="FFFFFF"/>
            <w:vAlign w:val="center"/>
          </w:tcPr>
          <w:p w:rsidR="005C1C1D" w:rsidRPr="00135984" w:rsidRDefault="005C1C1D"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789"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21</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90.48%</w:t>
            </w:r>
          </w:p>
        </w:tc>
      </w:tr>
      <w:tr w:rsidR="005C1C1D" w:rsidRPr="008F7312" w:rsidTr="005C1C1D">
        <w:trPr>
          <w:trHeight w:val="223"/>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公路处</w:t>
            </w:r>
          </w:p>
        </w:tc>
        <w:tc>
          <w:tcPr>
            <w:tcW w:w="1815" w:type="dxa"/>
            <w:shd w:val="clear" w:color="auto" w:fill="FFFFFF"/>
            <w:vAlign w:val="center"/>
          </w:tcPr>
          <w:p w:rsidR="005C1C1D" w:rsidRPr="00135984" w:rsidRDefault="005C1C1D" w:rsidP="009E6578">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722" w:type="dxa"/>
            <w:shd w:val="clear" w:color="auto" w:fill="FFFFFF"/>
            <w:vAlign w:val="center"/>
          </w:tcPr>
          <w:p w:rsidR="005C1C1D" w:rsidRPr="00135984" w:rsidRDefault="005C1C1D" w:rsidP="0027346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5C1C1D" w:rsidRPr="008F7312" w:rsidTr="005C1C1D">
        <w:trPr>
          <w:trHeight w:val="258"/>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航道处</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722" w:type="dxa"/>
            <w:shd w:val="clear" w:color="auto" w:fill="FFFFFF"/>
            <w:vAlign w:val="center"/>
          </w:tcPr>
          <w:p w:rsidR="005C1C1D" w:rsidRPr="00135984" w:rsidRDefault="005C1C1D" w:rsidP="00CA587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运管处</w:t>
            </w:r>
          </w:p>
        </w:tc>
        <w:tc>
          <w:tcPr>
            <w:tcW w:w="1815" w:type="dxa"/>
            <w:shd w:val="clear" w:color="auto" w:fill="FFFFFF"/>
            <w:vAlign w:val="center"/>
          </w:tcPr>
          <w:p w:rsidR="005C1C1D" w:rsidRPr="00135984" w:rsidRDefault="005C1C1D" w:rsidP="007403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1811</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99.12%</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39</w:t>
            </w:r>
          </w:p>
        </w:tc>
        <w:tc>
          <w:tcPr>
            <w:tcW w:w="1789"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1866</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97.91%</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地方海事局</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铁航中心</w:t>
            </w:r>
            <w:proofErr w:type="gramEnd"/>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技师学院</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质监站</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信息中心</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21</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22</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95.45%</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产业集团</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公交集团</w:t>
            </w:r>
          </w:p>
        </w:tc>
        <w:tc>
          <w:tcPr>
            <w:tcW w:w="1815" w:type="dxa"/>
            <w:shd w:val="clear" w:color="auto" w:fill="FFFFFF"/>
            <w:vAlign w:val="center"/>
          </w:tcPr>
          <w:p w:rsidR="005C1C1D" w:rsidRPr="00135984" w:rsidRDefault="005C1C1D" w:rsidP="007403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1547</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99.94%</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11</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1559</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99.29%</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机场集团</w:t>
            </w:r>
          </w:p>
        </w:tc>
        <w:tc>
          <w:tcPr>
            <w:tcW w:w="1815"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常运集团</w:t>
            </w:r>
          </w:p>
        </w:tc>
        <w:tc>
          <w:tcPr>
            <w:tcW w:w="1815" w:type="dxa"/>
            <w:shd w:val="clear" w:color="auto" w:fill="FFFFFF"/>
            <w:vAlign w:val="center"/>
          </w:tcPr>
          <w:p w:rsidR="005C1C1D" w:rsidRPr="00135984" w:rsidRDefault="005C1C1D" w:rsidP="007403E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53</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98.15%</w:t>
            </w:r>
          </w:p>
        </w:tc>
        <w:tc>
          <w:tcPr>
            <w:tcW w:w="1722"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54</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建管公司</w:t>
            </w:r>
          </w:p>
        </w:tc>
        <w:tc>
          <w:tcPr>
            <w:tcW w:w="1815" w:type="dxa"/>
            <w:shd w:val="clear" w:color="auto" w:fill="FFFFFF"/>
            <w:vAlign w:val="center"/>
          </w:tcPr>
          <w:p w:rsidR="005C1C1D"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01"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722" w:type="dxa"/>
            <w:shd w:val="clear" w:color="auto" w:fill="FFFFFF"/>
            <w:vAlign w:val="center"/>
          </w:tcPr>
          <w:p w:rsidR="005C1C1D"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646" w:type="dxa"/>
            <w:shd w:val="clear" w:color="auto" w:fill="FFFFFF"/>
            <w:vAlign w:val="center"/>
          </w:tcPr>
          <w:p w:rsidR="005C1C1D" w:rsidRDefault="005C1C1D" w:rsidP="005241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r>
      <w:tr w:rsidR="005C1C1D" w:rsidRPr="008F7312" w:rsidTr="005C1C1D">
        <w:trPr>
          <w:trHeight w:val="300"/>
          <w:jc w:val="center"/>
        </w:trPr>
        <w:tc>
          <w:tcPr>
            <w:tcW w:w="1587"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合计</w:t>
            </w:r>
          </w:p>
        </w:tc>
        <w:tc>
          <w:tcPr>
            <w:tcW w:w="1815" w:type="dxa"/>
            <w:shd w:val="clear" w:color="auto" w:fill="FFFFFF"/>
            <w:vAlign w:val="center"/>
          </w:tcPr>
          <w:p w:rsidR="005C1C1D" w:rsidRPr="00135984" w:rsidRDefault="005C1C1D" w:rsidP="009E6578">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3587</w:t>
            </w:r>
          </w:p>
        </w:tc>
        <w:tc>
          <w:tcPr>
            <w:tcW w:w="1701" w:type="dxa"/>
            <w:shd w:val="clear" w:color="auto" w:fill="FFFFFF"/>
            <w:vAlign w:val="center"/>
          </w:tcPr>
          <w:p w:rsidR="005C1C1D" w:rsidRPr="00135984" w:rsidRDefault="005C1C1D" w:rsidP="009E6578">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20</w:t>
            </w:r>
          </w:p>
        </w:tc>
        <w:tc>
          <w:tcPr>
            <w:tcW w:w="1587" w:type="dxa"/>
            <w:shd w:val="clear" w:color="auto" w:fill="FFFFFF"/>
            <w:vAlign w:val="center"/>
          </w:tcPr>
          <w:p w:rsidR="005C1C1D" w:rsidRPr="00135984" w:rsidRDefault="005C1C1D" w:rsidP="005241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99.45%</w:t>
            </w:r>
          </w:p>
        </w:tc>
        <w:tc>
          <w:tcPr>
            <w:tcW w:w="1722" w:type="dxa"/>
            <w:shd w:val="clear" w:color="auto" w:fill="FFFFFF"/>
            <w:vAlign w:val="center"/>
          </w:tcPr>
          <w:p w:rsidR="005C1C1D" w:rsidRPr="00135984" w:rsidRDefault="005C1C1D" w:rsidP="000442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57</w:t>
            </w:r>
          </w:p>
        </w:tc>
        <w:tc>
          <w:tcPr>
            <w:tcW w:w="1789" w:type="dxa"/>
            <w:shd w:val="clear" w:color="auto" w:fill="FFFFFF"/>
            <w:vAlign w:val="center"/>
          </w:tcPr>
          <w:p w:rsidR="005C1C1D" w:rsidRPr="00135984" w:rsidRDefault="005C1C1D"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c>
          <w:tcPr>
            <w:tcW w:w="1423" w:type="dxa"/>
            <w:shd w:val="clear" w:color="auto" w:fill="FFFFFF"/>
            <w:vAlign w:val="center"/>
          </w:tcPr>
          <w:p w:rsidR="005C1C1D" w:rsidRPr="00135984" w:rsidRDefault="005C1C1D" w:rsidP="005241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3665</w:t>
            </w:r>
          </w:p>
        </w:tc>
        <w:tc>
          <w:tcPr>
            <w:tcW w:w="1646" w:type="dxa"/>
            <w:shd w:val="clear" w:color="auto" w:fill="FFFFFF"/>
            <w:vAlign w:val="center"/>
          </w:tcPr>
          <w:p w:rsidR="005C1C1D" w:rsidRPr="00135984" w:rsidRDefault="005C1C1D" w:rsidP="005241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98.42%</w:t>
            </w:r>
          </w:p>
        </w:tc>
      </w:tr>
    </w:tbl>
    <w:p w:rsidR="00101503" w:rsidRPr="00801C61" w:rsidRDefault="00101503" w:rsidP="00801C61">
      <w:pPr>
        <w:pStyle w:val="3"/>
        <w:keepNext w:val="0"/>
        <w:keepLines w:val="0"/>
        <w:spacing w:before="0" w:after="0" w:line="360" w:lineRule="exact"/>
        <w:jc w:val="right"/>
        <w:rPr>
          <w:sz w:val="30"/>
          <w:szCs w:val="30"/>
        </w:rPr>
        <w:sectPr w:rsidR="00101503" w:rsidRPr="00801C61" w:rsidSect="004F46B6">
          <w:pgSz w:w="16838" w:h="11906" w:orient="landscape" w:code="9"/>
          <w:pgMar w:top="1418" w:right="1701" w:bottom="1418" w:left="1985" w:header="851" w:footer="1304" w:gutter="0"/>
          <w:pgNumType w:chapStyle="1"/>
          <w:cols w:space="425"/>
          <w:titlePg/>
          <w:docGrid w:type="lines" w:linePitch="408"/>
        </w:sectPr>
      </w:pPr>
    </w:p>
    <w:p w:rsidR="00101503" w:rsidRPr="00DB69F2" w:rsidRDefault="00101503" w:rsidP="009C496E">
      <w:pPr>
        <w:pStyle w:val="3"/>
        <w:keepNext w:val="0"/>
        <w:keepLines w:val="0"/>
        <w:spacing w:before="0" w:after="0" w:line="360" w:lineRule="exact"/>
        <w:jc w:val="left"/>
        <w:rPr>
          <w:rFonts w:ascii="Times New Roman"/>
          <w:kern w:val="0"/>
        </w:rPr>
      </w:pPr>
      <w:bookmarkStart w:id="54" w:name="_附表二："/>
      <w:bookmarkStart w:id="55" w:name="_Toc387394287"/>
      <w:bookmarkStart w:id="56" w:name="_Toc460942712"/>
      <w:bookmarkStart w:id="57" w:name="_Toc468696646"/>
      <w:bookmarkStart w:id="58" w:name="_Toc505610450"/>
      <w:bookmarkEnd w:id="54"/>
      <w:r w:rsidRPr="00DB69F2">
        <w:rPr>
          <w:rFonts w:ascii="Times New Roman"/>
          <w:kern w:val="0"/>
        </w:rPr>
        <w:lastRenderedPageBreak/>
        <w:t>附表</w:t>
      </w:r>
      <w:r>
        <w:rPr>
          <w:rFonts w:ascii="Times New Roman" w:hint="eastAsia"/>
          <w:kern w:val="0"/>
        </w:rPr>
        <w:t>二</w:t>
      </w:r>
      <w:r w:rsidRPr="00DB69F2">
        <w:rPr>
          <w:rFonts w:ascii="Times New Roman"/>
          <w:kern w:val="0"/>
        </w:rPr>
        <w:t>：</w:t>
      </w:r>
      <w:bookmarkStart w:id="59" w:name="_top"/>
      <w:bookmarkEnd w:id="55"/>
      <w:bookmarkEnd w:id="56"/>
      <w:bookmarkEnd w:id="57"/>
      <w:bookmarkEnd w:id="59"/>
      <w:r w:rsidR="00530D4C">
        <w:rPr>
          <w:rFonts w:ascii="Times New Roman" w:eastAsia="宋体"/>
          <w:b w:val="0"/>
          <w:noProof/>
          <w:snapToGrid/>
          <w:kern w:val="0"/>
        </w:rPr>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style="mso-next-textbox:#文本框 2">
              <w:txbxContent>
                <w:p w:rsidR="00AF0307" w:rsidRPr="00801C61" w:rsidRDefault="00AF0307" w:rsidP="00801C61">
                  <w:pPr>
                    <w:rPr>
                      <w:rFonts w:ascii="黑体" w:eastAsia="黑体"/>
                      <w:sz w:val="28"/>
                      <w:szCs w:val="28"/>
                    </w:rPr>
                  </w:pPr>
                  <w:r w:rsidRPr="00801C61">
                    <w:rPr>
                      <w:rFonts w:ascii="黑体" w:eastAsia="黑体" w:hint="eastAsia"/>
                      <w:sz w:val="28"/>
                      <w:szCs w:val="28"/>
                    </w:rPr>
                    <w:t>返回</w:t>
                  </w:r>
                </w:p>
              </w:txbxContent>
            </v:textbox>
          </v:shape>
        </w:pict>
      </w:r>
      <w:r w:rsidR="009C496E">
        <w:rPr>
          <w:rFonts w:ascii="Times New Roman" w:hint="eastAsia"/>
          <w:kern w:val="0"/>
        </w:rPr>
        <w:t xml:space="preserve">                                         </w:t>
      </w:r>
      <w:hyperlink w:anchor="_（三）工单类型统计" w:history="1">
        <w:r w:rsidR="009C496E" w:rsidRPr="009C496E">
          <w:rPr>
            <w:rStyle w:val="a3"/>
            <w:rFonts w:ascii="Times New Roman" w:hint="eastAsia"/>
            <w:kern w:val="0"/>
            <w:u w:val="none"/>
          </w:rPr>
          <w:t>返回</w:t>
        </w:r>
        <w:bookmarkEnd w:id="58"/>
      </w:hyperlink>
    </w:p>
    <w:tbl>
      <w:tblPr>
        <w:tblpPr w:leftFromText="180" w:rightFromText="180" w:vertAnchor="text" w:horzAnchor="margin" w:tblpXSpec="center" w:tblpY="626"/>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101503" w:rsidRPr="0082567D" w:rsidTr="000A07D0">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分类</w:t>
            </w: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单位</w:t>
            </w:r>
          </w:p>
        </w:tc>
        <w:tc>
          <w:tcPr>
            <w:tcW w:w="1360" w:type="dxa"/>
            <w:vMerge w:val="restart"/>
            <w:tcBorders>
              <w:top w:val="single" w:sz="4" w:space="0" w:color="auto"/>
              <w:left w:val="nil"/>
              <w:right w:val="single" w:sz="4" w:space="0" w:color="auto"/>
            </w:tcBorders>
            <w:vAlign w:val="center"/>
          </w:tcPr>
          <w:p w:rsidR="00101503" w:rsidRPr="0082567D" w:rsidRDefault="00101503" w:rsidP="000A07D0">
            <w:pPr>
              <w:jc w:val="center"/>
              <w:rPr>
                <w:rFonts w:ascii="Times New Roman" w:eastAsia="宋体"/>
                <w:b/>
                <w:snapToGrid/>
                <w:kern w:val="0"/>
                <w:sz w:val="24"/>
                <w:szCs w:val="24"/>
              </w:rPr>
            </w:pPr>
            <w:r>
              <w:rPr>
                <w:rFonts w:ascii="Times New Roman" w:eastAsia="宋体" w:hAnsi="宋体" w:hint="eastAsia"/>
                <w:b/>
                <w:snapToGrid/>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101503" w:rsidRPr="0082567D" w:rsidRDefault="00101503" w:rsidP="000A07D0">
            <w:pPr>
              <w:jc w:val="center"/>
              <w:rPr>
                <w:rFonts w:ascii="Times New Roman" w:eastAsia="宋体"/>
                <w:b/>
                <w:bCs/>
                <w:snapToGrid/>
                <w:kern w:val="0"/>
                <w:sz w:val="24"/>
                <w:szCs w:val="24"/>
              </w:rPr>
            </w:pPr>
            <w:r>
              <w:rPr>
                <w:rFonts w:ascii="Times New Roman" w:eastAsia="宋体" w:hAnsi="宋体" w:hint="eastAsia"/>
                <w:b/>
                <w:bCs/>
                <w:snapToGrid/>
                <w:kern w:val="0"/>
                <w:sz w:val="24"/>
                <w:szCs w:val="24"/>
              </w:rPr>
              <w:t>投诉举报</w:t>
            </w:r>
          </w:p>
        </w:tc>
        <w:tc>
          <w:tcPr>
            <w:tcW w:w="1360" w:type="dxa"/>
            <w:vMerge w:val="restart"/>
            <w:tcBorders>
              <w:top w:val="single" w:sz="4" w:space="0" w:color="auto"/>
              <w:left w:val="nil"/>
              <w:right w:val="single" w:sz="4" w:space="0" w:color="auto"/>
            </w:tcBorders>
            <w:vAlign w:val="center"/>
          </w:tcPr>
          <w:p w:rsidR="00101503" w:rsidRPr="00E7603A"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小计</w:t>
            </w:r>
          </w:p>
        </w:tc>
      </w:tr>
      <w:tr w:rsidR="00101503" w:rsidRPr="0082567D" w:rsidTr="000A07D0">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1857" w:type="dxa"/>
            <w:gridSpan w:val="2"/>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bCs/>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878" w:type="dxa"/>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失物</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车辆</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救援</w:t>
            </w: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5A1934"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Ansi="宋体" w:hint="eastAsia"/>
                <w:b/>
                <w:snapToGrid/>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3751D6">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73</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42</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337556"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225</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28</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337556"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101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20</w:t>
            </w:r>
          </w:p>
        </w:tc>
        <w:tc>
          <w:tcPr>
            <w:tcW w:w="1360" w:type="dxa"/>
            <w:tcBorders>
              <w:top w:val="single" w:sz="4" w:space="0" w:color="auto"/>
              <w:left w:val="nil"/>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337556"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26</w:t>
            </w:r>
          </w:p>
        </w:tc>
        <w:tc>
          <w:tcPr>
            <w:tcW w:w="1360" w:type="dxa"/>
            <w:tcBorders>
              <w:top w:val="single" w:sz="4" w:space="0" w:color="auto"/>
              <w:left w:val="nil"/>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337556"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航道处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337556"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w:t>
            </w:r>
          </w:p>
        </w:tc>
      </w:tr>
      <w:tr w:rsidR="00101503" w:rsidRPr="0082567D" w:rsidTr="000A07D0">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1323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1821</w:t>
            </w:r>
          </w:p>
        </w:tc>
        <w:tc>
          <w:tcPr>
            <w:tcW w:w="1360" w:type="dxa"/>
            <w:tcBorders>
              <w:top w:val="single" w:sz="4" w:space="0" w:color="auto"/>
              <w:left w:val="nil"/>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14</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14</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337556"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3181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地方海事局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337556"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12</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roofErr w:type="gramStart"/>
            <w:r>
              <w:rPr>
                <w:rFonts w:ascii="Times New Roman" w:eastAsia="宋体" w:hint="eastAsia"/>
                <w:b/>
                <w:snapToGrid/>
                <w:kern w:val="0"/>
                <w:sz w:val="24"/>
                <w:szCs w:val="24"/>
              </w:rPr>
              <w:t>铁航中心</w:t>
            </w:r>
            <w:proofErr w:type="gramEnd"/>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337556" w:rsidP="00337556">
            <w:pPr>
              <w:tabs>
                <w:tab w:val="left" w:pos="315"/>
                <w:tab w:val="center" w:pos="390"/>
              </w:tabs>
              <w:spacing w:line="400" w:lineRule="exact"/>
              <w:jc w:val="left"/>
              <w:rPr>
                <w:rFonts w:ascii="Times New Roman" w:eastAsia="宋体"/>
                <w:b/>
                <w:snapToGrid/>
                <w:kern w:val="0"/>
                <w:sz w:val="24"/>
                <w:szCs w:val="24"/>
              </w:rPr>
            </w:pPr>
            <w:r>
              <w:rPr>
                <w:rFonts w:ascii="Times New Roman" w:eastAsia="宋体"/>
                <w:b/>
                <w:snapToGrid/>
                <w:kern w:val="0"/>
                <w:sz w:val="24"/>
                <w:szCs w:val="24"/>
              </w:rPr>
              <w:tab/>
            </w:r>
            <w:r>
              <w:rPr>
                <w:rFonts w:ascii="Times New Roman" w:eastAsia="宋体"/>
                <w:b/>
                <w:snapToGrid/>
                <w:kern w:val="0"/>
                <w:sz w:val="24"/>
                <w:szCs w:val="24"/>
              </w:rPr>
              <w:tab/>
            </w:r>
            <w:r>
              <w:rPr>
                <w:rFonts w:ascii="Times New Roman" w:eastAsia="宋体" w:hint="eastAsia"/>
                <w:b/>
                <w:snapToGrid/>
                <w:kern w:val="0"/>
                <w:sz w:val="24"/>
                <w:szCs w:val="24"/>
              </w:rPr>
              <w:t>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F7312">
              <w:rPr>
                <w:rFonts w:ascii="Times New Roman" w:eastAsia="宋体" w:hAnsi="宋体"/>
                <w:b/>
                <w:snapToGrid/>
                <w:color w:val="333333"/>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质监站</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3D0B91" w:rsidRDefault="00101503" w:rsidP="000A07D0">
            <w:r w:rsidRPr="003D0B91">
              <w:rPr>
                <w:rFonts w:ascii="Times New Roman" w:eastAsia="宋体" w:hAnsi="宋体" w:hint="eastAsia"/>
                <w:b/>
                <w:snapToGrid/>
                <w:kern w:val="0"/>
                <w:sz w:val="24"/>
                <w:szCs w:val="24"/>
              </w:rPr>
              <w:t>信息中心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966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15</w:t>
            </w:r>
          </w:p>
        </w:tc>
        <w:tc>
          <w:tcPr>
            <w:tcW w:w="1360" w:type="dxa"/>
            <w:tcBorders>
              <w:top w:val="single" w:sz="4" w:space="0" w:color="auto"/>
              <w:left w:val="nil"/>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401922" w:rsidRPr="0082567D" w:rsidRDefault="00337556" w:rsidP="00401922">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869</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7E1F48"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1851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1360" w:type="dxa"/>
            <w:tcBorders>
              <w:top w:val="single" w:sz="4" w:space="0" w:color="auto"/>
              <w:left w:val="nil"/>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7E1F48"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5680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685</w:t>
            </w:r>
          </w:p>
        </w:tc>
        <w:tc>
          <w:tcPr>
            <w:tcW w:w="1360" w:type="dxa"/>
            <w:tcBorders>
              <w:top w:val="single" w:sz="4" w:space="0" w:color="auto"/>
              <w:left w:val="nil"/>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126</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707</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19</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7E1F48" w:rsidP="00C10E6F">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7227</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机场</w:t>
            </w:r>
            <w:r w:rsidRPr="00135984">
              <w:rPr>
                <w:rFonts w:ascii="Times New Roman" w:eastAsia="宋体" w:hAnsi="宋体"/>
                <w:b/>
                <w:snapToGrid/>
                <w:kern w:val="0"/>
                <w:sz w:val="24"/>
                <w:szCs w:val="24"/>
              </w:rPr>
              <w:t>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7E1F48"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w:t>
            </w:r>
          </w:p>
        </w:tc>
      </w:tr>
      <w:tr w:rsidR="00101503" w:rsidRPr="0082567D" w:rsidTr="000A07D0">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常运集团</w:t>
            </w:r>
          </w:p>
        </w:tc>
        <w:tc>
          <w:tcPr>
            <w:tcW w:w="1360" w:type="dxa"/>
            <w:vMerge w:val="restart"/>
            <w:tcBorders>
              <w:top w:val="single" w:sz="4" w:space="0" w:color="auto"/>
              <w:left w:val="nil"/>
              <w:right w:val="single" w:sz="4" w:space="0" w:color="auto"/>
            </w:tcBorders>
            <w:vAlign w:val="center"/>
          </w:tcPr>
          <w:p w:rsidR="00101503" w:rsidRDefault="005707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209</w:t>
            </w:r>
          </w:p>
        </w:tc>
        <w:tc>
          <w:tcPr>
            <w:tcW w:w="636" w:type="dxa"/>
            <w:vMerge w:val="restart"/>
            <w:tcBorders>
              <w:top w:val="single" w:sz="4" w:space="0" w:color="auto"/>
              <w:left w:val="single" w:sz="4" w:space="0" w:color="auto"/>
              <w:right w:val="single" w:sz="4" w:space="0" w:color="auto"/>
            </w:tcBorders>
            <w:vAlign w:val="center"/>
          </w:tcPr>
          <w:p w:rsidR="003751D6" w:rsidRPr="00A33467" w:rsidRDefault="00337556" w:rsidP="003751D6">
            <w:pPr>
              <w:spacing w:line="400" w:lineRule="exact"/>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475CB8" w:rsidRDefault="00101503" w:rsidP="00570719">
            <w:pPr>
              <w:spacing w:line="400" w:lineRule="exact"/>
              <w:jc w:val="center"/>
              <w:rPr>
                <w:rFonts w:ascii="Times New Roman" w:eastAsia="宋体"/>
                <w:snapToGrid/>
                <w:color w:val="000000" w:themeColor="text1"/>
                <w:kern w:val="0"/>
                <w:sz w:val="21"/>
                <w:szCs w:val="21"/>
              </w:rPr>
            </w:pPr>
            <w:r w:rsidRPr="00475CB8">
              <w:rPr>
                <w:rFonts w:ascii="Times New Roman" w:eastAsia="宋体" w:hint="eastAsia"/>
                <w:snapToGrid/>
                <w:color w:val="000000" w:themeColor="text1"/>
                <w:kern w:val="0"/>
                <w:sz w:val="21"/>
                <w:szCs w:val="21"/>
              </w:rPr>
              <w:t>常运</w:t>
            </w:r>
            <w:r w:rsidR="00337556">
              <w:rPr>
                <w:rFonts w:ascii="Times New Roman" w:eastAsia="宋体" w:hint="eastAsia"/>
                <w:snapToGrid/>
                <w:color w:val="000000" w:themeColor="text1"/>
                <w:kern w:val="0"/>
                <w:sz w:val="21"/>
                <w:szCs w:val="21"/>
              </w:rPr>
              <w:t>4</w:t>
            </w:r>
          </w:p>
        </w:tc>
        <w:tc>
          <w:tcPr>
            <w:tcW w:w="1360" w:type="dxa"/>
            <w:vMerge w:val="restart"/>
            <w:tcBorders>
              <w:top w:val="single" w:sz="4" w:space="0" w:color="auto"/>
              <w:left w:val="nil"/>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vMerge w:val="restart"/>
            <w:tcBorders>
              <w:top w:val="single" w:sz="4" w:space="0" w:color="auto"/>
              <w:left w:val="single" w:sz="4" w:space="0" w:color="auto"/>
              <w:right w:val="single" w:sz="4" w:space="0" w:color="auto"/>
            </w:tcBorders>
            <w:vAlign w:val="center"/>
          </w:tcPr>
          <w:p w:rsidR="00101503" w:rsidRPr="00913C7A" w:rsidRDefault="007E1F48"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259</w:t>
            </w:r>
          </w:p>
        </w:tc>
      </w:tr>
      <w:tr w:rsidR="00101503" w:rsidRPr="0082567D" w:rsidTr="000A07D0">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
        </w:tc>
        <w:tc>
          <w:tcPr>
            <w:tcW w:w="1360" w:type="dxa"/>
            <w:vMerge/>
            <w:tcBorders>
              <w:left w:val="nil"/>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636" w:type="dxa"/>
            <w:vMerge/>
            <w:tcBorders>
              <w:left w:val="single" w:sz="4" w:space="0" w:color="auto"/>
              <w:bottom w:val="single" w:sz="4" w:space="0" w:color="auto"/>
              <w:right w:val="single" w:sz="4" w:space="0" w:color="auto"/>
            </w:tcBorders>
            <w:vAlign w:val="center"/>
          </w:tcPr>
          <w:p w:rsidR="00101503" w:rsidRPr="00A33467" w:rsidRDefault="00101503" w:rsidP="000A07D0">
            <w:pPr>
              <w:spacing w:line="400" w:lineRule="exact"/>
              <w:jc w:val="center"/>
              <w:rPr>
                <w:rFonts w:ascii="Times New Roman" w:eastAsia="宋体"/>
                <w:snapToGrid/>
                <w:color w:val="000000" w:themeColor="text1"/>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475CB8" w:rsidRDefault="00101503" w:rsidP="00570719">
            <w:pPr>
              <w:spacing w:line="400" w:lineRule="exact"/>
              <w:jc w:val="center"/>
              <w:rPr>
                <w:rFonts w:ascii="Times New Roman" w:eastAsia="宋体"/>
                <w:snapToGrid/>
                <w:color w:val="000000" w:themeColor="text1"/>
                <w:kern w:val="0"/>
                <w:sz w:val="24"/>
                <w:szCs w:val="24"/>
              </w:rPr>
            </w:pPr>
            <w:r w:rsidRPr="00475CB8">
              <w:rPr>
                <w:rFonts w:ascii="Times New Roman" w:eastAsia="宋体" w:hint="eastAsia"/>
                <w:snapToGrid/>
                <w:color w:val="000000" w:themeColor="text1"/>
                <w:kern w:val="0"/>
                <w:sz w:val="21"/>
                <w:szCs w:val="21"/>
              </w:rPr>
              <w:t>外公司</w:t>
            </w:r>
            <w:r w:rsidR="00337556">
              <w:rPr>
                <w:rFonts w:ascii="Times New Roman" w:eastAsia="宋体" w:hint="eastAsia"/>
                <w:snapToGrid/>
                <w:color w:val="000000" w:themeColor="text1"/>
                <w:kern w:val="0"/>
                <w:sz w:val="21"/>
                <w:szCs w:val="21"/>
              </w:rPr>
              <w:t>28</w:t>
            </w:r>
          </w:p>
        </w:tc>
        <w:tc>
          <w:tcPr>
            <w:tcW w:w="1360" w:type="dxa"/>
            <w:vMerge/>
            <w:tcBorders>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887F19" w:rsidRPr="0082567D" w:rsidTr="00F06762">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887F19" w:rsidRPr="0082567D" w:rsidRDefault="00887F19" w:rsidP="000A07D0">
            <w:pPr>
              <w:spacing w:line="400" w:lineRule="exact"/>
              <w:rPr>
                <w:rFonts w:ascii="Times New Roman" w:eastAsia="宋体" w:hAnsi="宋体"/>
                <w:b/>
                <w:snapToGrid/>
                <w:kern w:val="0"/>
                <w:sz w:val="24"/>
                <w:szCs w:val="24"/>
              </w:rPr>
            </w:pPr>
            <w:r>
              <w:rPr>
                <w:rFonts w:ascii="Times New Roman" w:eastAsia="宋体" w:hAnsi="宋体" w:hint="eastAsia"/>
                <w:b/>
                <w:snapToGrid/>
                <w:kern w:val="0"/>
                <w:sz w:val="24"/>
                <w:szCs w:val="24"/>
              </w:rPr>
              <w:t>建管公司</w:t>
            </w:r>
          </w:p>
        </w:tc>
        <w:tc>
          <w:tcPr>
            <w:tcW w:w="1360" w:type="dxa"/>
            <w:tcBorders>
              <w:left w:val="nil"/>
              <w:bottom w:val="single" w:sz="4" w:space="0" w:color="auto"/>
              <w:right w:val="single" w:sz="4" w:space="0" w:color="auto"/>
            </w:tcBorders>
            <w:vAlign w:val="center"/>
          </w:tcPr>
          <w:p w:rsidR="00887F19" w:rsidRDefault="00887F19" w:rsidP="000A07D0">
            <w:pPr>
              <w:spacing w:line="400" w:lineRule="exact"/>
              <w:jc w:val="center"/>
              <w:rPr>
                <w:rFonts w:ascii="Times New Roman" w:eastAsia="宋体"/>
                <w:snapToGrid/>
                <w:kern w:val="0"/>
                <w:sz w:val="24"/>
                <w:szCs w:val="24"/>
              </w:rPr>
            </w:pPr>
          </w:p>
        </w:tc>
        <w:tc>
          <w:tcPr>
            <w:tcW w:w="1857" w:type="dxa"/>
            <w:gridSpan w:val="2"/>
            <w:tcBorders>
              <w:left w:val="single" w:sz="4" w:space="0" w:color="auto"/>
              <w:bottom w:val="single" w:sz="4" w:space="0" w:color="auto"/>
              <w:right w:val="single" w:sz="4" w:space="0" w:color="auto"/>
            </w:tcBorders>
            <w:vAlign w:val="center"/>
          </w:tcPr>
          <w:p w:rsidR="00887F19" w:rsidRPr="000E0F6F" w:rsidRDefault="00887F19" w:rsidP="00887F19">
            <w:pPr>
              <w:spacing w:line="400" w:lineRule="exact"/>
              <w:jc w:val="center"/>
              <w:rPr>
                <w:rFonts w:ascii="Times New Roman" w:eastAsia="宋体"/>
                <w:snapToGrid/>
                <w:color w:val="000000" w:themeColor="text1"/>
                <w:kern w:val="0"/>
                <w:sz w:val="21"/>
                <w:szCs w:val="21"/>
              </w:rPr>
            </w:pPr>
          </w:p>
        </w:tc>
        <w:tc>
          <w:tcPr>
            <w:tcW w:w="1360" w:type="dxa"/>
            <w:tcBorders>
              <w:left w:val="nil"/>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878"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878"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913C7A" w:rsidRDefault="00887F19"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int="eastAsia"/>
                <w:b/>
                <w:snapToGrid/>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7E1F48"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118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337556"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258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337556" w:rsidP="00C10E6F">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274</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7E1F48"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532</w:t>
            </w:r>
          </w:p>
        </w:tc>
      </w:tr>
      <w:tr w:rsidR="00101503" w:rsidRPr="00B545F4"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B545F4" w:rsidRDefault="00101503" w:rsidP="000A07D0">
            <w:pPr>
              <w:spacing w:line="400" w:lineRule="exact"/>
              <w:rPr>
                <w:rFonts w:ascii="Times New Roman" w:eastAsia="宋体"/>
                <w:b/>
                <w:bCs/>
                <w:snapToGrid/>
                <w:kern w:val="0"/>
                <w:sz w:val="24"/>
                <w:szCs w:val="24"/>
              </w:rPr>
            </w:pPr>
            <w:r w:rsidRPr="00B545F4">
              <w:rPr>
                <w:rFonts w:ascii="Times New Roman" w:eastAsia="宋体" w:hAnsi="宋体"/>
                <w:b/>
                <w:bCs/>
                <w:snapToGrid/>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101503" w:rsidRPr="00B545F4" w:rsidRDefault="00337556" w:rsidP="00F27B0E">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8776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B545F4" w:rsidRDefault="00337556"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2709</w:t>
            </w:r>
          </w:p>
        </w:tc>
        <w:tc>
          <w:tcPr>
            <w:tcW w:w="1360" w:type="dxa"/>
            <w:tcBorders>
              <w:top w:val="single" w:sz="4" w:space="0" w:color="auto"/>
              <w:left w:val="nil"/>
              <w:bottom w:val="single" w:sz="4" w:space="0" w:color="auto"/>
              <w:right w:val="single" w:sz="4" w:space="0" w:color="auto"/>
            </w:tcBorders>
          </w:tcPr>
          <w:p w:rsidR="00101503" w:rsidRPr="00B545F4" w:rsidRDefault="00337556"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153</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337556" w:rsidP="007B05FD">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1634</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337556"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4</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337556"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33</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337556"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290</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7E1F48"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13599</w:t>
            </w:r>
          </w:p>
        </w:tc>
      </w:tr>
    </w:tbl>
    <w:p w:rsidR="00101503" w:rsidRPr="00DB69F2" w:rsidRDefault="00101503" w:rsidP="00EC7A77">
      <w:pPr>
        <w:spacing w:line="360" w:lineRule="exact"/>
        <w:jc w:val="center"/>
      </w:pPr>
      <w:r w:rsidRPr="00EC7A77">
        <w:rPr>
          <w:rFonts w:ascii="Times New Roman" w:eastAsia="宋体" w:hAnsi="宋体"/>
          <w:b/>
          <w:kern w:val="0"/>
          <w:sz w:val="32"/>
          <w:szCs w:val="32"/>
        </w:rPr>
        <w:t>201</w:t>
      </w:r>
      <w:r w:rsidR="00570719">
        <w:rPr>
          <w:rFonts w:ascii="Times New Roman" w:eastAsia="宋体" w:hAnsi="宋体" w:hint="eastAsia"/>
          <w:b/>
          <w:kern w:val="0"/>
          <w:sz w:val="32"/>
          <w:szCs w:val="32"/>
        </w:rPr>
        <w:t>8</w:t>
      </w:r>
      <w:r w:rsidRPr="00EC7A77">
        <w:rPr>
          <w:rFonts w:ascii="Times New Roman" w:eastAsia="宋体" w:hAnsi="宋体"/>
          <w:b/>
          <w:kern w:val="0"/>
          <w:sz w:val="32"/>
          <w:szCs w:val="32"/>
        </w:rPr>
        <w:t>年</w:t>
      </w:r>
      <w:r w:rsidR="00545AEC">
        <w:rPr>
          <w:rFonts w:ascii="Times New Roman" w:eastAsia="宋体" w:hAnsi="宋体" w:hint="eastAsia"/>
          <w:b/>
          <w:kern w:val="0"/>
          <w:sz w:val="32"/>
          <w:szCs w:val="32"/>
        </w:rPr>
        <w:t>1</w:t>
      </w:r>
      <w:r w:rsidRPr="00EC7A77">
        <w:rPr>
          <w:rFonts w:ascii="Times New Roman" w:eastAsia="宋体" w:hAnsi="宋体"/>
          <w:b/>
          <w:kern w:val="0"/>
          <w:sz w:val="32"/>
          <w:szCs w:val="32"/>
        </w:rPr>
        <w:t>月份</w:t>
      </w:r>
      <w:r w:rsidRPr="00EC7A77">
        <w:rPr>
          <w:rFonts w:ascii="Times New Roman" w:eastAsia="宋体" w:hAnsi="宋体"/>
          <w:b/>
          <w:kern w:val="0"/>
          <w:sz w:val="32"/>
          <w:szCs w:val="32"/>
        </w:rPr>
        <w:t>96196</w:t>
      </w:r>
      <w:r w:rsidRPr="00EC7A77">
        <w:rPr>
          <w:rFonts w:ascii="Times New Roman" w:eastAsia="宋体" w:hAnsi="宋体"/>
          <w:b/>
          <w:kern w:val="0"/>
          <w:sz w:val="32"/>
          <w:szCs w:val="32"/>
        </w:rPr>
        <w:t>咨询投诉话务情况表</w:t>
      </w:r>
      <w:r w:rsidR="00B8158C" w:rsidRPr="00E05402">
        <w:br w:type="page"/>
      </w:r>
      <w:bookmarkEnd w:id="47"/>
    </w:p>
    <w:p w:rsidR="00596B1E" w:rsidRPr="00DB69F2" w:rsidRDefault="00596B1E" w:rsidP="00DB69F2">
      <w:pPr>
        <w:spacing w:line="600" w:lineRule="exact"/>
        <w:jc w:val="center"/>
        <w:rPr>
          <w:rFonts w:ascii="Times New Roman" w:eastAsia="宋体"/>
          <w:b/>
          <w:color w:val="FF0000"/>
          <w:kern w:val="0"/>
          <w:sz w:val="32"/>
          <w:szCs w:val="32"/>
        </w:rPr>
        <w:sectPr w:rsidR="00596B1E" w:rsidRPr="00DB69F2" w:rsidSect="00101503">
          <w:pgSz w:w="11906" w:h="16838" w:code="9"/>
          <w:pgMar w:top="1985" w:right="1701" w:bottom="1701" w:left="1701" w:header="851" w:footer="1304" w:gutter="0"/>
          <w:pgNumType w:chapStyle="1"/>
          <w:cols w:space="425"/>
          <w:titlePg/>
          <w:docGrid w:type="lines" w:linePitch="408"/>
        </w:sectPr>
      </w:pPr>
    </w:p>
    <w:p w:rsidR="00DB69F2" w:rsidRDefault="002C0929" w:rsidP="009C496E">
      <w:pPr>
        <w:pStyle w:val="3"/>
        <w:keepNext w:val="0"/>
        <w:keepLines w:val="0"/>
        <w:spacing w:before="0" w:after="0" w:line="360" w:lineRule="exact"/>
        <w:rPr>
          <w:rFonts w:ascii="Times New Roman"/>
          <w:kern w:val="0"/>
        </w:rPr>
      </w:pPr>
      <w:bookmarkStart w:id="60" w:name="_附表三："/>
      <w:bookmarkStart w:id="61" w:name="_Toc387394289"/>
      <w:bookmarkStart w:id="62" w:name="_Toc460942714"/>
      <w:bookmarkStart w:id="63" w:name="_Toc468696647"/>
      <w:bookmarkStart w:id="64" w:name="_Toc500330737"/>
      <w:bookmarkStart w:id="65" w:name="_Toc505610451"/>
      <w:bookmarkEnd w:id="60"/>
      <w:r w:rsidRPr="0082567D">
        <w:rPr>
          <w:rFonts w:ascii="Times New Roman"/>
          <w:kern w:val="0"/>
        </w:rPr>
        <w:lastRenderedPageBreak/>
        <w:t>附表三：</w:t>
      </w:r>
      <w:bookmarkEnd w:id="61"/>
      <w:bookmarkEnd w:id="62"/>
      <w:bookmarkEnd w:id="63"/>
      <w:r w:rsidR="009C496E">
        <w:rPr>
          <w:rFonts w:ascii="Times New Roman" w:hint="eastAsia"/>
          <w:kern w:val="0"/>
        </w:rPr>
        <w:t xml:space="preserve">                                                                          </w:t>
      </w:r>
      <w:hyperlink w:anchor="_二、电召中心运行情况" w:history="1">
        <w:r w:rsidR="009C496E" w:rsidRPr="009C496E">
          <w:rPr>
            <w:rStyle w:val="a3"/>
            <w:rFonts w:ascii="Times New Roman" w:hint="eastAsia"/>
            <w:kern w:val="0"/>
            <w:u w:val="none"/>
          </w:rPr>
          <w:t>返回</w:t>
        </w:r>
        <w:bookmarkEnd w:id="64"/>
        <w:bookmarkEnd w:id="65"/>
      </w:hyperlink>
    </w:p>
    <w:p w:rsidR="00520369" w:rsidRPr="000E2D0C" w:rsidRDefault="00DB69F2" w:rsidP="009C496E">
      <w:pPr>
        <w:spacing w:line="360" w:lineRule="exact"/>
        <w:jc w:val="center"/>
        <w:rPr>
          <w:rFonts w:ascii="Times New Roman" w:eastAsia="宋体"/>
          <w:b/>
          <w:color w:val="000000" w:themeColor="text1"/>
          <w:sz w:val="32"/>
          <w:szCs w:val="32"/>
        </w:rPr>
      </w:pPr>
      <w:r w:rsidRPr="000E2D0C">
        <w:rPr>
          <w:rFonts w:ascii="Times New Roman" w:eastAsia="宋体"/>
          <w:b/>
          <w:color w:val="000000" w:themeColor="text1"/>
          <w:sz w:val="32"/>
          <w:szCs w:val="32"/>
        </w:rPr>
        <w:t>201</w:t>
      </w:r>
      <w:r w:rsidR="007E1F48">
        <w:rPr>
          <w:rFonts w:ascii="Times New Roman" w:eastAsia="宋体" w:hint="eastAsia"/>
          <w:b/>
          <w:color w:val="000000" w:themeColor="text1"/>
          <w:sz w:val="32"/>
          <w:szCs w:val="32"/>
        </w:rPr>
        <w:t>8</w:t>
      </w:r>
      <w:r w:rsidRPr="000E2D0C">
        <w:rPr>
          <w:rFonts w:ascii="Times New Roman" w:eastAsia="宋体"/>
          <w:b/>
          <w:color w:val="000000" w:themeColor="text1"/>
          <w:sz w:val="32"/>
          <w:szCs w:val="32"/>
        </w:rPr>
        <w:t>年</w:t>
      </w:r>
      <w:r w:rsidR="000E042F">
        <w:rPr>
          <w:rFonts w:ascii="Times New Roman" w:eastAsia="宋体" w:hint="eastAsia"/>
          <w:b/>
          <w:color w:val="000000" w:themeColor="text1"/>
          <w:sz w:val="32"/>
          <w:szCs w:val="32"/>
        </w:rPr>
        <w:t>1</w:t>
      </w:r>
      <w:r w:rsidRPr="000E2D0C">
        <w:rPr>
          <w:rFonts w:ascii="Times New Roman" w:eastAsia="宋体"/>
          <w:b/>
          <w:color w:val="000000" w:themeColor="text1"/>
          <w:sz w:val="32"/>
          <w:szCs w:val="32"/>
        </w:rPr>
        <w:t>月份</w:t>
      </w:r>
      <w:r w:rsidR="004B2B4F">
        <w:rPr>
          <w:rFonts w:ascii="Times New Roman" w:eastAsia="宋体"/>
          <w:b/>
          <w:color w:val="000000" w:themeColor="text1"/>
          <w:sz w:val="32"/>
          <w:szCs w:val="32"/>
        </w:rPr>
        <w:t>出租汽车</w:t>
      </w:r>
      <w:r w:rsidRPr="000E2D0C">
        <w:rPr>
          <w:rFonts w:ascii="Times New Roman" w:eastAsia="宋体"/>
          <w:b/>
          <w:color w:val="000000" w:themeColor="text1"/>
          <w:sz w:val="32"/>
          <w:szCs w:val="32"/>
        </w:rPr>
        <w:t>电召数据统计表</w:t>
      </w:r>
    </w:p>
    <w:p w:rsidR="002C0929" w:rsidRDefault="002C0929" w:rsidP="00FB5B56">
      <w:pPr>
        <w:spacing w:line="20" w:lineRule="exact"/>
        <w:rPr>
          <w:kern w:val="0"/>
        </w:rPr>
      </w:pPr>
    </w:p>
    <w:tbl>
      <w:tblPr>
        <w:tblpPr w:leftFromText="181" w:rightFromText="181" w:vertAnchor="page" w:horzAnchor="margin" w:tblpXSpec="center" w:tblpY="1906"/>
        <w:tblW w:w="16126"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052"/>
        <w:gridCol w:w="992"/>
      </w:tblGrid>
      <w:tr w:rsidR="00B75F47" w:rsidRPr="0082567D" w:rsidTr="00B75F47">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呼入电话</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接通量</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接通率</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叫车总量</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有供</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成功率</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无供</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咨询</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呼损率</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手机召车</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报警</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B75F47" w:rsidRPr="00B75F47" w:rsidRDefault="00B75F47" w:rsidP="00B75F47">
            <w:pPr>
              <w:spacing w:line="240" w:lineRule="exact"/>
              <w:jc w:val="center"/>
              <w:rPr>
                <w:rFonts w:asciiTheme="minorEastAsia" w:eastAsiaTheme="minorEastAsia" w:hAnsiTheme="minorEastAsia"/>
                <w:b/>
                <w:sz w:val="18"/>
                <w:szCs w:val="18"/>
              </w:rPr>
            </w:pPr>
            <w:r w:rsidRPr="00B75F47">
              <w:rPr>
                <w:rFonts w:asciiTheme="minorEastAsia" w:eastAsiaTheme="minorEastAsia" w:hAnsiTheme="minorEastAsia" w:hint="eastAsia"/>
                <w:b/>
                <w:sz w:val="18"/>
                <w:szCs w:val="18"/>
              </w:rPr>
              <w:t>查找轨迹</w:t>
            </w:r>
            <w:r>
              <w:rPr>
                <w:rFonts w:asciiTheme="minorEastAsia" w:eastAsiaTheme="minorEastAsia" w:hAnsiTheme="minorEastAsia" w:hint="eastAsia"/>
                <w:b/>
                <w:sz w:val="18"/>
                <w:szCs w:val="18"/>
              </w:rPr>
              <w:t>（</w:t>
            </w:r>
            <w:proofErr w:type="gramStart"/>
            <w:r>
              <w:rPr>
                <w:rFonts w:asciiTheme="minorEastAsia" w:eastAsiaTheme="minorEastAsia" w:hAnsiTheme="minorEastAsia" w:hint="eastAsia"/>
                <w:b/>
                <w:sz w:val="18"/>
                <w:szCs w:val="18"/>
              </w:rPr>
              <w:t>个</w:t>
            </w:r>
            <w:proofErr w:type="gramEnd"/>
            <w:r>
              <w:rPr>
                <w:rFonts w:asciiTheme="minorEastAsia" w:eastAsiaTheme="minorEastAsia" w:hAnsiTheme="minorEastAsia" w:hint="eastAsia"/>
                <w:b/>
                <w:sz w:val="18"/>
                <w:szCs w:val="18"/>
              </w:rPr>
              <w:t>）</w:t>
            </w:r>
          </w:p>
        </w:tc>
        <w:tc>
          <w:tcPr>
            <w:tcW w:w="992" w:type="dxa"/>
            <w:tcBorders>
              <w:top w:val="single" w:sz="4" w:space="0" w:color="auto"/>
              <w:left w:val="nil"/>
              <w:bottom w:val="single" w:sz="4" w:space="0" w:color="auto"/>
              <w:right w:val="single" w:sz="4" w:space="0" w:color="auto"/>
            </w:tcBorders>
            <w:vAlign w:val="center"/>
          </w:tcPr>
          <w:p w:rsidR="00B75F47" w:rsidRPr="00B75F47" w:rsidRDefault="00B75F47" w:rsidP="00B75F47">
            <w:pPr>
              <w:spacing w:line="240" w:lineRule="exact"/>
              <w:jc w:val="center"/>
              <w:rPr>
                <w:rFonts w:asciiTheme="minorEastAsia" w:eastAsiaTheme="minorEastAsia" w:hAnsiTheme="minorEastAsia" w:cs="宋体"/>
                <w:b/>
                <w:sz w:val="18"/>
                <w:szCs w:val="18"/>
              </w:rPr>
            </w:pPr>
            <w:r w:rsidRPr="00B75F47">
              <w:rPr>
                <w:rFonts w:asciiTheme="minorEastAsia" w:eastAsiaTheme="minorEastAsia" w:hAnsiTheme="minorEastAsia" w:hint="eastAsia"/>
                <w:b/>
                <w:sz w:val="18"/>
                <w:szCs w:val="18"/>
              </w:rPr>
              <w:t>案件查询</w:t>
            </w:r>
            <w:r>
              <w:rPr>
                <w:rFonts w:asciiTheme="minorEastAsia" w:eastAsiaTheme="minorEastAsia" w:hAnsiTheme="minorEastAsia" w:hint="eastAsia"/>
                <w:b/>
                <w:sz w:val="18"/>
                <w:szCs w:val="18"/>
              </w:rPr>
              <w:t>（</w:t>
            </w:r>
            <w:proofErr w:type="gramStart"/>
            <w:r>
              <w:rPr>
                <w:rFonts w:asciiTheme="minorEastAsia" w:eastAsiaTheme="minorEastAsia" w:hAnsiTheme="minorEastAsia" w:hint="eastAsia"/>
                <w:b/>
                <w:sz w:val="18"/>
                <w:szCs w:val="18"/>
              </w:rPr>
              <w:t>个</w:t>
            </w:r>
            <w:proofErr w:type="gramEnd"/>
            <w:r>
              <w:rPr>
                <w:rFonts w:asciiTheme="minorEastAsia" w:eastAsiaTheme="minorEastAsia" w:hAnsiTheme="minorEastAsia" w:hint="eastAsia"/>
                <w:b/>
                <w:sz w:val="18"/>
                <w:szCs w:val="18"/>
              </w:rPr>
              <w:t>）</w:t>
            </w:r>
          </w:p>
        </w:tc>
      </w:tr>
      <w:tr w:rsidR="007E1F48" w:rsidRPr="0082567D" w:rsidTr="00B75F47">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6850</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6322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92.29%</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5767</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3244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56.25%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2523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555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528</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7.71%</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12</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4242</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4081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96.20%</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3684</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2682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72.80%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1002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161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3.80%</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1月3日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5363</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5121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95.49%</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4708</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3109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66.04%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1599</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242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4.51%</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1月4日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9134</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7630</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83.53%</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7009</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2952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42.12%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4057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621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1504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16.47%</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1月5日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4916</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4707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95.75%</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4256</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2842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66.78%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1414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451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209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4.25%</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r>
      <w:tr w:rsidR="007E1F48" w:rsidRPr="0082567D" w:rsidTr="00B75F4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1月6日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4558</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4354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95.52%</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3942</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3052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77.42%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890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204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4.48%</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1月7日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4202</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4097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97.50%</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3712</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3020</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81.36%</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692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2.50%</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r>
      <w:tr w:rsidR="007E1F48" w:rsidRPr="0082567D" w:rsidTr="00B75F47">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1月8日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4106</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3988</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97.13%</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3623</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2657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73.34%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966</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365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118</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2.87%</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1月9日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3811</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3706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97.24%</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3367</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2666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79.18%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701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339</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2.76%</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1月10日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3856</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3765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97.64%</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3385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2615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77.25%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770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2.36%</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1月11日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3825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3715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97.12%</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3380</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2680</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79.29%</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700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335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110</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2.88%</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1月12日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4511</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4398</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97.50%</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3990</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2903</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72.76%</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1087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408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113</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2.50%</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1月13日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color w:val="000000"/>
                <w:sz w:val="18"/>
                <w:szCs w:val="18"/>
              </w:rPr>
            </w:pPr>
            <w:r w:rsidRPr="007E1F48">
              <w:rPr>
                <w:rFonts w:asciiTheme="minorEastAsia" w:eastAsiaTheme="minorEastAsia" w:hAnsiTheme="minorEastAsia" w:hint="eastAsia"/>
                <w:color w:val="000000"/>
                <w:sz w:val="18"/>
                <w:szCs w:val="18"/>
              </w:rPr>
              <w:t>4404</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color w:val="000000"/>
                <w:sz w:val="18"/>
                <w:szCs w:val="18"/>
              </w:rPr>
            </w:pPr>
            <w:r w:rsidRPr="007E1F48">
              <w:rPr>
                <w:rFonts w:asciiTheme="minorEastAsia" w:eastAsiaTheme="minorEastAsia" w:hAnsiTheme="minorEastAsia" w:hint="eastAsia"/>
                <w:color w:val="000000"/>
                <w:sz w:val="18"/>
                <w:szCs w:val="18"/>
              </w:rPr>
              <w:t>4271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96.98%</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3860</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3009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77.95%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851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133</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3.02%</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1月14日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4057</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3934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96.97%</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3597</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2891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80.37%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706</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337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123</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3.03%</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1月15日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4102</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3926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95.71%</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3543</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2639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74.48%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904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176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4.29%</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1月16日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3957</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3842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97.09%</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3436</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2753</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80.12%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683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406</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2.91%</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1月17日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3631</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3530</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97.22%</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3196</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2601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81.38%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595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334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2.78%</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1月18日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3563</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3456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97.00%</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3075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2565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83.41%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510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3.00%</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1月19日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4290</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4157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96.90%</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3663</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2739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74.77%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924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494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133</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3.10%</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1月20日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3965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3828</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96.54%</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3465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2835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81.82%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630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363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137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3.46%</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1月21日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4887</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4717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96.52%</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4289</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3037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70.81%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1252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170</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3.48%</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1月22日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4117</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3957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96.11%</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3575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2647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74.04%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928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160</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3.89%</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1月23日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3965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3809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96.07%</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3444</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2814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81.71%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630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365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156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3.93%</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12</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1月24日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4811</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4628</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96.20%</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4156</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3055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73.51%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1101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472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183</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3.80%</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1月25日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10231</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7874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76.96%</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7164</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2457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34.30%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4707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710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2357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23.04%</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1月26日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8855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7849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88.64%</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7098</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2196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30.94%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4902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751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1006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11.36%</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1月27日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6288</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5954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94.69%</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5196</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1941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37.36%</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3255</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758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334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5.31%</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1月28日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4473</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4284</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95.77%</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3831</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2425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63.30%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1406</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453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189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4.23%</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1月29日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5171</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4942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95.57%</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4489</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2801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62.40%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1688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453</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229</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4.43%</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1月30日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4508</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4417</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97.98%</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4005</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2745</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68.54%</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1260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412</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91</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2.02%</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r>
      <w:tr w:rsidR="007E1F48"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1月31日</w:t>
            </w:r>
          </w:p>
        </w:tc>
        <w:tc>
          <w:tcPr>
            <w:tcW w:w="122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4442</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4300</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96.80%</w:t>
            </w:r>
          </w:p>
        </w:tc>
        <w:tc>
          <w:tcPr>
            <w:tcW w:w="1198"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3862</w:t>
            </w:r>
          </w:p>
        </w:tc>
        <w:tc>
          <w:tcPr>
            <w:tcW w:w="1056"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2826</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73.17%</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1036</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438</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142</w:t>
            </w:r>
          </w:p>
        </w:tc>
        <w:tc>
          <w:tcPr>
            <w:tcW w:w="1131"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3.20%</w:t>
            </w:r>
          </w:p>
        </w:tc>
        <w:tc>
          <w:tcPr>
            <w:tcW w:w="111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w:t>
            </w:r>
          </w:p>
        </w:tc>
      </w:tr>
      <w:tr w:rsidR="007E1F48" w:rsidRPr="0082567D"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153091</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143559</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93.77%</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129767</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85398</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65.81%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44369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13792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9532</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6.23%</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102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97</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223</w:t>
            </w:r>
          </w:p>
        </w:tc>
        <w:tc>
          <w:tcPr>
            <w:tcW w:w="992" w:type="dxa"/>
            <w:tcBorders>
              <w:top w:val="single" w:sz="4" w:space="0" w:color="auto"/>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w:t>
            </w:r>
          </w:p>
        </w:tc>
      </w:tr>
      <w:tr w:rsidR="007E1F48" w:rsidRPr="0082567D"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 xml:space="preserve">4938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 xml:space="preserve">4631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93.77%</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 xml:space="preserve">4186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275</w:t>
            </w:r>
            <w:r>
              <w:rPr>
                <w:rFonts w:asciiTheme="minorEastAsia" w:eastAsiaTheme="minorEastAsia" w:hAnsiTheme="minorEastAsia" w:hint="eastAsia"/>
                <w:sz w:val="18"/>
                <w:szCs w:val="18"/>
              </w:rPr>
              <w:t>5</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65.81%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 xml:space="preserve">1431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44</w:t>
            </w:r>
            <w:r>
              <w:rPr>
                <w:rFonts w:asciiTheme="minorEastAsia" w:eastAsiaTheme="minorEastAsia" w:hAnsiTheme="minorEastAsia" w:hint="eastAsia"/>
                <w:sz w:val="18"/>
                <w:szCs w:val="18"/>
              </w:rPr>
              <w:t>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307</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6.23%</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 xml:space="preserve">3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3</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 xml:space="preserve">7 </w:t>
            </w:r>
          </w:p>
        </w:tc>
        <w:tc>
          <w:tcPr>
            <w:tcW w:w="992" w:type="dxa"/>
            <w:tcBorders>
              <w:top w:val="single" w:sz="4" w:space="0" w:color="auto"/>
              <w:left w:val="nil"/>
              <w:bottom w:val="single" w:sz="4" w:space="0" w:color="auto"/>
              <w:right w:val="single" w:sz="4" w:space="0" w:color="auto"/>
            </w:tcBorders>
            <w:vAlign w:val="center"/>
          </w:tcPr>
          <w:p w:rsidR="007E1F48" w:rsidRPr="007E1F48" w:rsidRDefault="007E1F48" w:rsidP="007E1F48">
            <w:pPr>
              <w:spacing w:line="240" w:lineRule="exact"/>
              <w:jc w:val="center"/>
              <w:rPr>
                <w:rFonts w:asciiTheme="minorEastAsia" w:eastAsiaTheme="minorEastAsia" w:hAnsiTheme="minorEastAsia" w:cs="宋体"/>
                <w:sz w:val="18"/>
                <w:szCs w:val="18"/>
              </w:rPr>
            </w:pPr>
            <w:r w:rsidRPr="007E1F48">
              <w:rPr>
                <w:rFonts w:asciiTheme="minorEastAsia" w:eastAsiaTheme="minorEastAsia" w:hAnsiTheme="minorEastAsia" w:hint="eastAsia"/>
                <w:sz w:val="18"/>
                <w:szCs w:val="18"/>
              </w:rPr>
              <w:t xml:space="preserve">1 </w:t>
            </w:r>
          </w:p>
        </w:tc>
      </w:tr>
    </w:tbl>
    <w:p w:rsidR="00C21D35" w:rsidRDefault="00C21D35" w:rsidP="00FB5B56">
      <w:pPr>
        <w:spacing w:line="20" w:lineRule="exact"/>
        <w:rPr>
          <w:kern w:val="0"/>
        </w:rPr>
      </w:pPr>
    </w:p>
    <w:p w:rsidR="00D311D4" w:rsidRPr="00FA677F" w:rsidRDefault="00D311D4" w:rsidP="00FB5B56">
      <w:pPr>
        <w:spacing w:line="20" w:lineRule="exact"/>
        <w:rPr>
          <w:kern w:val="0"/>
        </w:rPr>
      </w:pPr>
    </w:p>
    <w:sectPr w:rsidR="00D311D4" w:rsidRPr="00FA677F"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4C" w:rsidRDefault="00530D4C" w:rsidP="004B237E">
      <w:r>
        <w:separator/>
      </w:r>
    </w:p>
  </w:endnote>
  <w:endnote w:type="continuationSeparator" w:id="0">
    <w:p w:rsidR="00530D4C" w:rsidRDefault="00530D4C"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07" w:rsidRDefault="00AF0307" w:rsidP="00CB0D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0307" w:rsidRDefault="00AF03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07" w:rsidRPr="00101503" w:rsidRDefault="00AF0307"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Pr="00101503">
      <w:rPr>
        <w:rStyle w:val="a7"/>
        <w:rFonts w:ascii="Times New Roman" w:eastAsia="宋体"/>
        <w:sz w:val="28"/>
        <w:szCs w:val="28"/>
      </w:rPr>
      <w:fldChar w:fldCharType="separate"/>
    </w:r>
    <w:r w:rsidR="000B2BE0">
      <w:rPr>
        <w:rStyle w:val="a7"/>
        <w:rFonts w:ascii="Times New Roman" w:eastAsia="宋体"/>
        <w:noProof/>
        <w:sz w:val="28"/>
        <w:szCs w:val="28"/>
      </w:rPr>
      <w:t>2</w:t>
    </w:r>
    <w:r w:rsidRPr="00101503">
      <w:rPr>
        <w:rStyle w:val="a7"/>
        <w:rFonts w:ascii="Times New Roman" w:eastAsia="宋体"/>
        <w:sz w:val="28"/>
        <w:szCs w:val="28"/>
      </w:rPr>
      <w:fldChar w:fldCharType="end"/>
    </w:r>
    <w:r w:rsidRPr="00101503">
      <w:rPr>
        <w:rStyle w:val="a7"/>
        <w:rFonts w:ascii="Times New Roman" w:eastAsia="宋体"/>
        <w:sz w:val="28"/>
        <w:szCs w:val="28"/>
      </w:rPr>
      <w:t>-</w:t>
    </w:r>
  </w:p>
  <w:p w:rsidR="00AF0307" w:rsidRDefault="00AF0307"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07" w:rsidRPr="00F72F4D" w:rsidRDefault="00AF0307" w:rsidP="00101503">
    <w:pPr>
      <w:pStyle w:val="a6"/>
      <w:ind w:leftChars="100" w:left="300" w:rightChars="100" w:right="300"/>
      <w:jc w:val="center"/>
      <w:rPr>
        <w:rStyle w:val="a7"/>
        <w:rFonts w:ascii="宋体" w:eastAsia="宋体" w:hAnsi="宋体"/>
        <w:sz w:val="28"/>
        <w:szCs w:val="28"/>
      </w:rPr>
    </w:pPr>
  </w:p>
  <w:p w:rsidR="00AF0307" w:rsidRDefault="00AF030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69133"/>
      <w:docPartObj>
        <w:docPartGallery w:val="Page Numbers (Bottom of Page)"/>
        <w:docPartUnique/>
      </w:docPartObj>
    </w:sdtPr>
    <w:sdtEndPr>
      <w:rPr>
        <w:rFonts w:ascii="Times New Roman"/>
        <w:sz w:val="28"/>
        <w:szCs w:val="28"/>
      </w:rPr>
    </w:sdtEndPr>
    <w:sdtContent>
      <w:p w:rsidR="00AF0307" w:rsidRPr="004E6CBB" w:rsidRDefault="00AF0307"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0B2BE0" w:rsidRPr="000B2BE0">
          <w:rPr>
            <w:rFonts w:ascii="Times New Roman"/>
            <w:noProof/>
            <w:sz w:val="28"/>
            <w:szCs w:val="28"/>
            <w:lang w:val="zh-CN"/>
          </w:rPr>
          <w:t>1</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4C" w:rsidRDefault="00530D4C" w:rsidP="004B237E">
      <w:r>
        <w:separator/>
      </w:r>
    </w:p>
  </w:footnote>
  <w:footnote w:type="continuationSeparator" w:id="0">
    <w:p w:rsidR="00530D4C" w:rsidRDefault="00530D4C" w:rsidP="004B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07" w:rsidRDefault="00AF0307" w:rsidP="000A76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07" w:rsidRDefault="00AF0307" w:rsidP="000A76D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783A36"/>
    <w:multiLevelType w:val="hybridMultilevel"/>
    <w:tmpl w:val="317A74C6"/>
    <w:lvl w:ilvl="0" w:tplc="7F00AD9E">
      <w:start w:val="1"/>
      <w:numFmt w:val="decimal"/>
      <w:lvlText w:val="%1."/>
      <w:lvlJc w:val="left"/>
      <w:pPr>
        <w:ind w:left="390" w:hanging="390"/>
      </w:pPr>
      <w:rPr>
        <w:rFonts w:asci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42166CE"/>
    <w:multiLevelType w:val="hybridMultilevel"/>
    <w:tmpl w:val="D6D4FBFE"/>
    <w:lvl w:ilvl="0" w:tplc="1EF29112">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0">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6">
    <w:nsid w:val="47845C55"/>
    <w:multiLevelType w:val="hybridMultilevel"/>
    <w:tmpl w:val="FE7EDA38"/>
    <w:lvl w:ilvl="0" w:tplc="8F8A40F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8">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nsid w:val="5BCC63D8"/>
    <w:multiLevelType w:val="hybridMultilevel"/>
    <w:tmpl w:val="B4628B6E"/>
    <w:lvl w:ilvl="0" w:tplc="73BC7AD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69A35263"/>
    <w:multiLevelType w:val="hybridMultilevel"/>
    <w:tmpl w:val="FD58C86E"/>
    <w:lvl w:ilvl="0" w:tplc="36942872">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4">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21"/>
  </w:num>
  <w:num w:numId="3">
    <w:abstractNumId w:val="20"/>
  </w:num>
  <w:num w:numId="4">
    <w:abstractNumId w:val="12"/>
  </w:num>
  <w:num w:numId="5">
    <w:abstractNumId w:val="9"/>
  </w:num>
  <w:num w:numId="6">
    <w:abstractNumId w:val="1"/>
  </w:num>
  <w:num w:numId="7">
    <w:abstractNumId w:val="0"/>
  </w:num>
  <w:num w:numId="8">
    <w:abstractNumId w:val="2"/>
  </w:num>
  <w:num w:numId="9">
    <w:abstractNumId w:val="26"/>
  </w:num>
  <w:num w:numId="10">
    <w:abstractNumId w:val="25"/>
  </w:num>
  <w:num w:numId="11">
    <w:abstractNumId w:val="8"/>
  </w:num>
  <w:num w:numId="12">
    <w:abstractNumId w:val="17"/>
  </w:num>
  <w:num w:numId="13">
    <w:abstractNumId w:val="15"/>
  </w:num>
  <w:num w:numId="14">
    <w:abstractNumId w:val="7"/>
  </w:num>
  <w:num w:numId="15">
    <w:abstractNumId w:val="4"/>
  </w:num>
  <w:num w:numId="16">
    <w:abstractNumId w:val="10"/>
  </w:num>
  <w:num w:numId="17">
    <w:abstractNumId w:val="14"/>
  </w:num>
  <w:num w:numId="18">
    <w:abstractNumId w:val="13"/>
  </w:num>
  <w:num w:numId="19">
    <w:abstractNumId w:val="6"/>
  </w:num>
  <w:num w:numId="20">
    <w:abstractNumId w:val="22"/>
  </w:num>
  <w:num w:numId="21">
    <w:abstractNumId w:val="18"/>
  </w:num>
  <w:num w:numId="22">
    <w:abstractNumId w:val="24"/>
  </w:num>
  <w:num w:numId="23">
    <w:abstractNumId w:val="3"/>
  </w:num>
  <w:num w:numId="24">
    <w:abstractNumId w:val="5"/>
  </w:num>
  <w:num w:numId="25">
    <w:abstractNumId w:val="16"/>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964"/>
    <w:rsid w:val="000009C7"/>
    <w:rsid w:val="000018D0"/>
    <w:rsid w:val="000018F3"/>
    <w:rsid w:val="000019B3"/>
    <w:rsid w:val="000029E2"/>
    <w:rsid w:val="00002DF5"/>
    <w:rsid w:val="00002EA2"/>
    <w:rsid w:val="000039C0"/>
    <w:rsid w:val="00003B8F"/>
    <w:rsid w:val="00004EFB"/>
    <w:rsid w:val="000058BE"/>
    <w:rsid w:val="0001008B"/>
    <w:rsid w:val="000100FE"/>
    <w:rsid w:val="00011797"/>
    <w:rsid w:val="0001242C"/>
    <w:rsid w:val="000125EC"/>
    <w:rsid w:val="00012795"/>
    <w:rsid w:val="00012871"/>
    <w:rsid w:val="00012C3C"/>
    <w:rsid w:val="00012E7A"/>
    <w:rsid w:val="000134E1"/>
    <w:rsid w:val="000138D6"/>
    <w:rsid w:val="00013FAD"/>
    <w:rsid w:val="00014D3C"/>
    <w:rsid w:val="00015B61"/>
    <w:rsid w:val="00016741"/>
    <w:rsid w:val="00016A81"/>
    <w:rsid w:val="00016FA9"/>
    <w:rsid w:val="000171BD"/>
    <w:rsid w:val="00020182"/>
    <w:rsid w:val="000205B2"/>
    <w:rsid w:val="00020E0A"/>
    <w:rsid w:val="00021930"/>
    <w:rsid w:val="000227F2"/>
    <w:rsid w:val="0002681D"/>
    <w:rsid w:val="00026DF9"/>
    <w:rsid w:val="0002776A"/>
    <w:rsid w:val="000303C0"/>
    <w:rsid w:val="00030894"/>
    <w:rsid w:val="00030AE8"/>
    <w:rsid w:val="00031979"/>
    <w:rsid w:val="00032DD3"/>
    <w:rsid w:val="00033F88"/>
    <w:rsid w:val="0003421B"/>
    <w:rsid w:val="00034884"/>
    <w:rsid w:val="000350A4"/>
    <w:rsid w:val="000350CD"/>
    <w:rsid w:val="00035B77"/>
    <w:rsid w:val="00037187"/>
    <w:rsid w:val="000373A0"/>
    <w:rsid w:val="000374D5"/>
    <w:rsid w:val="00037B30"/>
    <w:rsid w:val="00037ED9"/>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4FBA"/>
    <w:rsid w:val="00045AD1"/>
    <w:rsid w:val="00046CDC"/>
    <w:rsid w:val="00046F42"/>
    <w:rsid w:val="00051153"/>
    <w:rsid w:val="00051B4D"/>
    <w:rsid w:val="000521E9"/>
    <w:rsid w:val="00052642"/>
    <w:rsid w:val="00052C09"/>
    <w:rsid w:val="000534A8"/>
    <w:rsid w:val="00053576"/>
    <w:rsid w:val="00054D4C"/>
    <w:rsid w:val="00055878"/>
    <w:rsid w:val="0005594D"/>
    <w:rsid w:val="0005602C"/>
    <w:rsid w:val="000561ED"/>
    <w:rsid w:val="0005704C"/>
    <w:rsid w:val="00057309"/>
    <w:rsid w:val="0005785D"/>
    <w:rsid w:val="00057F0D"/>
    <w:rsid w:val="000604B2"/>
    <w:rsid w:val="00060930"/>
    <w:rsid w:val="00060C5F"/>
    <w:rsid w:val="0006108E"/>
    <w:rsid w:val="00061B5A"/>
    <w:rsid w:val="00061DB9"/>
    <w:rsid w:val="00062032"/>
    <w:rsid w:val="000627ED"/>
    <w:rsid w:val="000630E4"/>
    <w:rsid w:val="000634CB"/>
    <w:rsid w:val="000636FB"/>
    <w:rsid w:val="000640A9"/>
    <w:rsid w:val="00064C55"/>
    <w:rsid w:val="00064E13"/>
    <w:rsid w:val="000655C1"/>
    <w:rsid w:val="000679EC"/>
    <w:rsid w:val="00067DB6"/>
    <w:rsid w:val="000702E8"/>
    <w:rsid w:val="0007122E"/>
    <w:rsid w:val="0007165E"/>
    <w:rsid w:val="00071853"/>
    <w:rsid w:val="00072048"/>
    <w:rsid w:val="0007254F"/>
    <w:rsid w:val="00072AB9"/>
    <w:rsid w:val="00072F3E"/>
    <w:rsid w:val="000731B0"/>
    <w:rsid w:val="00073630"/>
    <w:rsid w:val="000739A7"/>
    <w:rsid w:val="00073F7A"/>
    <w:rsid w:val="000741C3"/>
    <w:rsid w:val="00074313"/>
    <w:rsid w:val="00074AE6"/>
    <w:rsid w:val="00074AFB"/>
    <w:rsid w:val="00074FA7"/>
    <w:rsid w:val="00075A4C"/>
    <w:rsid w:val="00075AFD"/>
    <w:rsid w:val="000768C7"/>
    <w:rsid w:val="0007696C"/>
    <w:rsid w:val="00077F3D"/>
    <w:rsid w:val="0008069B"/>
    <w:rsid w:val="00080729"/>
    <w:rsid w:val="00080F76"/>
    <w:rsid w:val="00081E88"/>
    <w:rsid w:val="00083103"/>
    <w:rsid w:val="00083DB7"/>
    <w:rsid w:val="00083FF1"/>
    <w:rsid w:val="00084058"/>
    <w:rsid w:val="000849C9"/>
    <w:rsid w:val="000850ED"/>
    <w:rsid w:val="000855BE"/>
    <w:rsid w:val="00085863"/>
    <w:rsid w:val="00085A70"/>
    <w:rsid w:val="00085BC9"/>
    <w:rsid w:val="00086B41"/>
    <w:rsid w:val="00086CB6"/>
    <w:rsid w:val="00087087"/>
    <w:rsid w:val="00087EA9"/>
    <w:rsid w:val="000908C0"/>
    <w:rsid w:val="0009152E"/>
    <w:rsid w:val="00091A39"/>
    <w:rsid w:val="00091A45"/>
    <w:rsid w:val="00092A65"/>
    <w:rsid w:val="00092E2B"/>
    <w:rsid w:val="0009308B"/>
    <w:rsid w:val="00093154"/>
    <w:rsid w:val="000939BF"/>
    <w:rsid w:val="000950D7"/>
    <w:rsid w:val="00095A3A"/>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0B4"/>
    <w:rsid w:val="000A46E2"/>
    <w:rsid w:val="000A4715"/>
    <w:rsid w:val="000A4EAC"/>
    <w:rsid w:val="000A536A"/>
    <w:rsid w:val="000A65A4"/>
    <w:rsid w:val="000A76DE"/>
    <w:rsid w:val="000A7830"/>
    <w:rsid w:val="000B0533"/>
    <w:rsid w:val="000B0E7E"/>
    <w:rsid w:val="000B0F55"/>
    <w:rsid w:val="000B16E4"/>
    <w:rsid w:val="000B2A21"/>
    <w:rsid w:val="000B2BE0"/>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4A1"/>
    <w:rsid w:val="000C2504"/>
    <w:rsid w:val="000C25F8"/>
    <w:rsid w:val="000C418F"/>
    <w:rsid w:val="000C4B1E"/>
    <w:rsid w:val="000C5BBE"/>
    <w:rsid w:val="000C5D16"/>
    <w:rsid w:val="000C7C66"/>
    <w:rsid w:val="000D0331"/>
    <w:rsid w:val="000D0C87"/>
    <w:rsid w:val="000D10D7"/>
    <w:rsid w:val="000D155F"/>
    <w:rsid w:val="000D1C1C"/>
    <w:rsid w:val="000D2481"/>
    <w:rsid w:val="000D2960"/>
    <w:rsid w:val="000D4711"/>
    <w:rsid w:val="000D5846"/>
    <w:rsid w:val="000D686C"/>
    <w:rsid w:val="000D7A83"/>
    <w:rsid w:val="000D7BC0"/>
    <w:rsid w:val="000E042F"/>
    <w:rsid w:val="000E0BDF"/>
    <w:rsid w:val="000E0C2D"/>
    <w:rsid w:val="000E0DF3"/>
    <w:rsid w:val="000E0F6F"/>
    <w:rsid w:val="000E0F88"/>
    <w:rsid w:val="000E14D6"/>
    <w:rsid w:val="000E2995"/>
    <w:rsid w:val="000E2D0C"/>
    <w:rsid w:val="000E33A2"/>
    <w:rsid w:val="000E48A4"/>
    <w:rsid w:val="000E58F1"/>
    <w:rsid w:val="000E5CA6"/>
    <w:rsid w:val="000E6553"/>
    <w:rsid w:val="000E690F"/>
    <w:rsid w:val="000E6FFB"/>
    <w:rsid w:val="000E7439"/>
    <w:rsid w:val="000E744E"/>
    <w:rsid w:val="000E75AF"/>
    <w:rsid w:val="000E7A1B"/>
    <w:rsid w:val="000E7B70"/>
    <w:rsid w:val="000F06E3"/>
    <w:rsid w:val="000F13F8"/>
    <w:rsid w:val="000F1DDD"/>
    <w:rsid w:val="000F1DE9"/>
    <w:rsid w:val="000F289A"/>
    <w:rsid w:val="000F2CE3"/>
    <w:rsid w:val="000F30E5"/>
    <w:rsid w:val="000F3D83"/>
    <w:rsid w:val="000F3EBD"/>
    <w:rsid w:val="000F4404"/>
    <w:rsid w:val="000F47E4"/>
    <w:rsid w:val="000F6261"/>
    <w:rsid w:val="000F63F7"/>
    <w:rsid w:val="000F6862"/>
    <w:rsid w:val="000F733A"/>
    <w:rsid w:val="000F7B1A"/>
    <w:rsid w:val="000F7C66"/>
    <w:rsid w:val="0010112C"/>
    <w:rsid w:val="00101503"/>
    <w:rsid w:val="00102BCB"/>
    <w:rsid w:val="0010353F"/>
    <w:rsid w:val="00103CEA"/>
    <w:rsid w:val="001042C1"/>
    <w:rsid w:val="00104521"/>
    <w:rsid w:val="00105334"/>
    <w:rsid w:val="001055D9"/>
    <w:rsid w:val="00105F28"/>
    <w:rsid w:val="00105F81"/>
    <w:rsid w:val="001062E9"/>
    <w:rsid w:val="00106796"/>
    <w:rsid w:val="001068EA"/>
    <w:rsid w:val="00107036"/>
    <w:rsid w:val="00110DC5"/>
    <w:rsid w:val="00110F55"/>
    <w:rsid w:val="001114B9"/>
    <w:rsid w:val="001115DB"/>
    <w:rsid w:val="001116DF"/>
    <w:rsid w:val="001117CB"/>
    <w:rsid w:val="00111F78"/>
    <w:rsid w:val="0011208A"/>
    <w:rsid w:val="00112A0B"/>
    <w:rsid w:val="00113CBE"/>
    <w:rsid w:val="001140B6"/>
    <w:rsid w:val="00114528"/>
    <w:rsid w:val="00114AA2"/>
    <w:rsid w:val="0011543B"/>
    <w:rsid w:val="0011673A"/>
    <w:rsid w:val="00116ED8"/>
    <w:rsid w:val="00117014"/>
    <w:rsid w:val="001170AE"/>
    <w:rsid w:val="00121665"/>
    <w:rsid w:val="00121809"/>
    <w:rsid w:val="001235DE"/>
    <w:rsid w:val="00123698"/>
    <w:rsid w:val="00123AF4"/>
    <w:rsid w:val="00124A3D"/>
    <w:rsid w:val="00125687"/>
    <w:rsid w:val="001271A8"/>
    <w:rsid w:val="00127524"/>
    <w:rsid w:val="0013015C"/>
    <w:rsid w:val="00131568"/>
    <w:rsid w:val="00131BF3"/>
    <w:rsid w:val="00132323"/>
    <w:rsid w:val="00133A0C"/>
    <w:rsid w:val="00133A4B"/>
    <w:rsid w:val="00134094"/>
    <w:rsid w:val="00134B60"/>
    <w:rsid w:val="00134EF7"/>
    <w:rsid w:val="0013524E"/>
    <w:rsid w:val="00135984"/>
    <w:rsid w:val="0013699D"/>
    <w:rsid w:val="00136A8A"/>
    <w:rsid w:val="00137206"/>
    <w:rsid w:val="001378A5"/>
    <w:rsid w:val="00137A98"/>
    <w:rsid w:val="00140013"/>
    <w:rsid w:val="00140C92"/>
    <w:rsid w:val="00142559"/>
    <w:rsid w:val="00143189"/>
    <w:rsid w:val="001436A3"/>
    <w:rsid w:val="00143947"/>
    <w:rsid w:val="00143A85"/>
    <w:rsid w:val="00144204"/>
    <w:rsid w:val="00144764"/>
    <w:rsid w:val="001456F5"/>
    <w:rsid w:val="00145EE9"/>
    <w:rsid w:val="00146A84"/>
    <w:rsid w:val="001472FD"/>
    <w:rsid w:val="001473A8"/>
    <w:rsid w:val="001511E1"/>
    <w:rsid w:val="001517DE"/>
    <w:rsid w:val="00151C67"/>
    <w:rsid w:val="00152123"/>
    <w:rsid w:val="0015360C"/>
    <w:rsid w:val="00154008"/>
    <w:rsid w:val="001542D0"/>
    <w:rsid w:val="0015448A"/>
    <w:rsid w:val="00154709"/>
    <w:rsid w:val="001547B6"/>
    <w:rsid w:val="00156368"/>
    <w:rsid w:val="001564A1"/>
    <w:rsid w:val="0015678F"/>
    <w:rsid w:val="00156FB8"/>
    <w:rsid w:val="001573E8"/>
    <w:rsid w:val="00161707"/>
    <w:rsid w:val="0016175D"/>
    <w:rsid w:val="00161867"/>
    <w:rsid w:val="00161A64"/>
    <w:rsid w:val="00161D33"/>
    <w:rsid w:val="00161F67"/>
    <w:rsid w:val="001620DE"/>
    <w:rsid w:val="00163592"/>
    <w:rsid w:val="00163725"/>
    <w:rsid w:val="00163D38"/>
    <w:rsid w:val="00164690"/>
    <w:rsid w:val="0016531D"/>
    <w:rsid w:val="001657DC"/>
    <w:rsid w:val="0016607C"/>
    <w:rsid w:val="001664ED"/>
    <w:rsid w:val="0016734C"/>
    <w:rsid w:val="001675EF"/>
    <w:rsid w:val="001676D3"/>
    <w:rsid w:val="0017013C"/>
    <w:rsid w:val="001706DF"/>
    <w:rsid w:val="001729CA"/>
    <w:rsid w:val="00172CD4"/>
    <w:rsid w:val="0017306A"/>
    <w:rsid w:val="00173B28"/>
    <w:rsid w:val="00173C3B"/>
    <w:rsid w:val="00173F0B"/>
    <w:rsid w:val="00175926"/>
    <w:rsid w:val="00175ABB"/>
    <w:rsid w:val="00175BA5"/>
    <w:rsid w:val="00177C11"/>
    <w:rsid w:val="001804D9"/>
    <w:rsid w:val="001804F9"/>
    <w:rsid w:val="00180900"/>
    <w:rsid w:val="00180931"/>
    <w:rsid w:val="00180936"/>
    <w:rsid w:val="00180B06"/>
    <w:rsid w:val="001815A3"/>
    <w:rsid w:val="00181C93"/>
    <w:rsid w:val="0018278A"/>
    <w:rsid w:val="00182B97"/>
    <w:rsid w:val="00183A4E"/>
    <w:rsid w:val="00183D6D"/>
    <w:rsid w:val="001858E1"/>
    <w:rsid w:val="001858FD"/>
    <w:rsid w:val="00187515"/>
    <w:rsid w:val="00187B57"/>
    <w:rsid w:val="00190C61"/>
    <w:rsid w:val="00190D9C"/>
    <w:rsid w:val="00191082"/>
    <w:rsid w:val="001919CD"/>
    <w:rsid w:val="00191D4F"/>
    <w:rsid w:val="00192460"/>
    <w:rsid w:val="00192EA8"/>
    <w:rsid w:val="001940A1"/>
    <w:rsid w:val="00194928"/>
    <w:rsid w:val="00194BB8"/>
    <w:rsid w:val="00194E8C"/>
    <w:rsid w:val="00194F3D"/>
    <w:rsid w:val="00195EE8"/>
    <w:rsid w:val="001970AD"/>
    <w:rsid w:val="00197566"/>
    <w:rsid w:val="00197629"/>
    <w:rsid w:val="001A00B3"/>
    <w:rsid w:val="001A0328"/>
    <w:rsid w:val="001A0607"/>
    <w:rsid w:val="001A07C2"/>
    <w:rsid w:val="001A128E"/>
    <w:rsid w:val="001A1297"/>
    <w:rsid w:val="001A159F"/>
    <w:rsid w:val="001A1D74"/>
    <w:rsid w:val="001A1E77"/>
    <w:rsid w:val="001A2104"/>
    <w:rsid w:val="001A22F6"/>
    <w:rsid w:val="001A2826"/>
    <w:rsid w:val="001A2827"/>
    <w:rsid w:val="001A3BDD"/>
    <w:rsid w:val="001A4D34"/>
    <w:rsid w:val="001A4EB9"/>
    <w:rsid w:val="001A4EED"/>
    <w:rsid w:val="001A50ED"/>
    <w:rsid w:val="001A5253"/>
    <w:rsid w:val="001A5504"/>
    <w:rsid w:val="001A55D0"/>
    <w:rsid w:val="001A5682"/>
    <w:rsid w:val="001A5B2F"/>
    <w:rsid w:val="001A5FE4"/>
    <w:rsid w:val="001A6B82"/>
    <w:rsid w:val="001A7288"/>
    <w:rsid w:val="001A740D"/>
    <w:rsid w:val="001A764B"/>
    <w:rsid w:val="001B0489"/>
    <w:rsid w:val="001B1EB6"/>
    <w:rsid w:val="001B272C"/>
    <w:rsid w:val="001B2814"/>
    <w:rsid w:val="001B520C"/>
    <w:rsid w:val="001B63BB"/>
    <w:rsid w:val="001B64E5"/>
    <w:rsid w:val="001B6509"/>
    <w:rsid w:val="001B6884"/>
    <w:rsid w:val="001B7156"/>
    <w:rsid w:val="001B7D96"/>
    <w:rsid w:val="001C0E9F"/>
    <w:rsid w:val="001C146A"/>
    <w:rsid w:val="001C184D"/>
    <w:rsid w:val="001C200E"/>
    <w:rsid w:val="001C2075"/>
    <w:rsid w:val="001C29F4"/>
    <w:rsid w:val="001C421B"/>
    <w:rsid w:val="001C512B"/>
    <w:rsid w:val="001C52F7"/>
    <w:rsid w:val="001C622C"/>
    <w:rsid w:val="001C6384"/>
    <w:rsid w:val="001C64AA"/>
    <w:rsid w:val="001C65BA"/>
    <w:rsid w:val="001C6934"/>
    <w:rsid w:val="001C6ADB"/>
    <w:rsid w:val="001C72E2"/>
    <w:rsid w:val="001C76E5"/>
    <w:rsid w:val="001C79D0"/>
    <w:rsid w:val="001D011D"/>
    <w:rsid w:val="001D03EA"/>
    <w:rsid w:val="001D0743"/>
    <w:rsid w:val="001D2470"/>
    <w:rsid w:val="001D29A4"/>
    <w:rsid w:val="001D2AC0"/>
    <w:rsid w:val="001D30E8"/>
    <w:rsid w:val="001D31E4"/>
    <w:rsid w:val="001D329C"/>
    <w:rsid w:val="001D3DAB"/>
    <w:rsid w:val="001D4497"/>
    <w:rsid w:val="001D45C7"/>
    <w:rsid w:val="001D5549"/>
    <w:rsid w:val="001D5C51"/>
    <w:rsid w:val="001D7152"/>
    <w:rsid w:val="001D71F2"/>
    <w:rsid w:val="001D7CE7"/>
    <w:rsid w:val="001E015E"/>
    <w:rsid w:val="001E0341"/>
    <w:rsid w:val="001E0AF2"/>
    <w:rsid w:val="001E25C4"/>
    <w:rsid w:val="001E2A35"/>
    <w:rsid w:val="001E2EC5"/>
    <w:rsid w:val="001E3270"/>
    <w:rsid w:val="001E3273"/>
    <w:rsid w:val="001E347D"/>
    <w:rsid w:val="001E391A"/>
    <w:rsid w:val="001E3B2F"/>
    <w:rsid w:val="001E3E6A"/>
    <w:rsid w:val="001E53A2"/>
    <w:rsid w:val="001E5C74"/>
    <w:rsid w:val="001E6228"/>
    <w:rsid w:val="001E6821"/>
    <w:rsid w:val="001E7533"/>
    <w:rsid w:val="001F0607"/>
    <w:rsid w:val="001F0BD2"/>
    <w:rsid w:val="001F1122"/>
    <w:rsid w:val="001F14BE"/>
    <w:rsid w:val="001F28B4"/>
    <w:rsid w:val="001F35ED"/>
    <w:rsid w:val="001F37DB"/>
    <w:rsid w:val="001F3AAC"/>
    <w:rsid w:val="001F3CAD"/>
    <w:rsid w:val="001F3FB8"/>
    <w:rsid w:val="001F4656"/>
    <w:rsid w:val="001F4B57"/>
    <w:rsid w:val="001F4D00"/>
    <w:rsid w:val="001F5600"/>
    <w:rsid w:val="001F5FE1"/>
    <w:rsid w:val="001F6140"/>
    <w:rsid w:val="001F6A97"/>
    <w:rsid w:val="001F6B46"/>
    <w:rsid w:val="001F70B8"/>
    <w:rsid w:val="001F76CA"/>
    <w:rsid w:val="001F7C34"/>
    <w:rsid w:val="001F7D97"/>
    <w:rsid w:val="001F7F7D"/>
    <w:rsid w:val="00201E6E"/>
    <w:rsid w:val="002032CA"/>
    <w:rsid w:val="0020355B"/>
    <w:rsid w:val="002035F6"/>
    <w:rsid w:val="002040A0"/>
    <w:rsid w:val="00204B1B"/>
    <w:rsid w:val="0020509F"/>
    <w:rsid w:val="0020573C"/>
    <w:rsid w:val="00205B35"/>
    <w:rsid w:val="00205C18"/>
    <w:rsid w:val="00207409"/>
    <w:rsid w:val="002074C3"/>
    <w:rsid w:val="00207A45"/>
    <w:rsid w:val="00210E9A"/>
    <w:rsid w:val="002114D2"/>
    <w:rsid w:val="00211943"/>
    <w:rsid w:val="0021198E"/>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D85"/>
    <w:rsid w:val="00224045"/>
    <w:rsid w:val="00224CE5"/>
    <w:rsid w:val="00224FF7"/>
    <w:rsid w:val="002251E2"/>
    <w:rsid w:val="00225652"/>
    <w:rsid w:val="00226E2B"/>
    <w:rsid w:val="0022729C"/>
    <w:rsid w:val="00227335"/>
    <w:rsid w:val="0022734A"/>
    <w:rsid w:val="00227F4D"/>
    <w:rsid w:val="00232176"/>
    <w:rsid w:val="002334B2"/>
    <w:rsid w:val="00234585"/>
    <w:rsid w:val="00234C24"/>
    <w:rsid w:val="0023554C"/>
    <w:rsid w:val="0023620C"/>
    <w:rsid w:val="0024052D"/>
    <w:rsid w:val="002418AE"/>
    <w:rsid w:val="00242762"/>
    <w:rsid w:val="00242F42"/>
    <w:rsid w:val="00244B9D"/>
    <w:rsid w:val="00244BAE"/>
    <w:rsid w:val="0024528F"/>
    <w:rsid w:val="00245840"/>
    <w:rsid w:val="0024623C"/>
    <w:rsid w:val="00247C0F"/>
    <w:rsid w:val="002504BB"/>
    <w:rsid w:val="002516FB"/>
    <w:rsid w:val="0025219F"/>
    <w:rsid w:val="002523FB"/>
    <w:rsid w:val="002526B3"/>
    <w:rsid w:val="00252FEE"/>
    <w:rsid w:val="00253A26"/>
    <w:rsid w:val="00253BC9"/>
    <w:rsid w:val="0025415D"/>
    <w:rsid w:val="00255428"/>
    <w:rsid w:val="002567D7"/>
    <w:rsid w:val="00257B0C"/>
    <w:rsid w:val="00261A40"/>
    <w:rsid w:val="002626A6"/>
    <w:rsid w:val="00262D31"/>
    <w:rsid w:val="002632BB"/>
    <w:rsid w:val="002636E4"/>
    <w:rsid w:val="00264057"/>
    <w:rsid w:val="0026416A"/>
    <w:rsid w:val="00264F5D"/>
    <w:rsid w:val="002652D9"/>
    <w:rsid w:val="00265548"/>
    <w:rsid w:val="00265A0F"/>
    <w:rsid w:val="002667EC"/>
    <w:rsid w:val="00266899"/>
    <w:rsid w:val="00266A9C"/>
    <w:rsid w:val="00267629"/>
    <w:rsid w:val="002716A1"/>
    <w:rsid w:val="002719C1"/>
    <w:rsid w:val="00271F9D"/>
    <w:rsid w:val="002723AA"/>
    <w:rsid w:val="00273469"/>
    <w:rsid w:val="00274244"/>
    <w:rsid w:val="00274462"/>
    <w:rsid w:val="00275487"/>
    <w:rsid w:val="00276A3C"/>
    <w:rsid w:val="002777E8"/>
    <w:rsid w:val="00277B61"/>
    <w:rsid w:val="00277CDD"/>
    <w:rsid w:val="00277FC7"/>
    <w:rsid w:val="00277FD6"/>
    <w:rsid w:val="0028064E"/>
    <w:rsid w:val="00280F2A"/>
    <w:rsid w:val="00281291"/>
    <w:rsid w:val="002829BC"/>
    <w:rsid w:val="00282E57"/>
    <w:rsid w:val="002831A4"/>
    <w:rsid w:val="002838BB"/>
    <w:rsid w:val="002839C1"/>
    <w:rsid w:val="002839ED"/>
    <w:rsid w:val="00283AEA"/>
    <w:rsid w:val="002840F7"/>
    <w:rsid w:val="002841C3"/>
    <w:rsid w:val="00285BC5"/>
    <w:rsid w:val="0028744A"/>
    <w:rsid w:val="00287D96"/>
    <w:rsid w:val="0029017A"/>
    <w:rsid w:val="00290DF1"/>
    <w:rsid w:val="00291A0E"/>
    <w:rsid w:val="00292464"/>
    <w:rsid w:val="00292EEB"/>
    <w:rsid w:val="00292F24"/>
    <w:rsid w:val="002932FA"/>
    <w:rsid w:val="002937F5"/>
    <w:rsid w:val="00294C26"/>
    <w:rsid w:val="00295412"/>
    <w:rsid w:val="002965E6"/>
    <w:rsid w:val="00296E43"/>
    <w:rsid w:val="00296E84"/>
    <w:rsid w:val="00296EBC"/>
    <w:rsid w:val="00296FD1"/>
    <w:rsid w:val="0029756F"/>
    <w:rsid w:val="002A056C"/>
    <w:rsid w:val="002A1314"/>
    <w:rsid w:val="002A19CC"/>
    <w:rsid w:val="002A21C8"/>
    <w:rsid w:val="002A2A5B"/>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8E4"/>
    <w:rsid w:val="002C5697"/>
    <w:rsid w:val="002C57F1"/>
    <w:rsid w:val="002C5850"/>
    <w:rsid w:val="002C75F6"/>
    <w:rsid w:val="002C7759"/>
    <w:rsid w:val="002C7FE0"/>
    <w:rsid w:val="002D1472"/>
    <w:rsid w:val="002D1BC8"/>
    <w:rsid w:val="002D257F"/>
    <w:rsid w:val="002D296B"/>
    <w:rsid w:val="002D3026"/>
    <w:rsid w:val="002D3512"/>
    <w:rsid w:val="002D3EAA"/>
    <w:rsid w:val="002D3F50"/>
    <w:rsid w:val="002D4F16"/>
    <w:rsid w:val="002D509F"/>
    <w:rsid w:val="002D5850"/>
    <w:rsid w:val="002D648D"/>
    <w:rsid w:val="002D65F5"/>
    <w:rsid w:val="002D75BB"/>
    <w:rsid w:val="002E0095"/>
    <w:rsid w:val="002E08DA"/>
    <w:rsid w:val="002E0C19"/>
    <w:rsid w:val="002E0CAA"/>
    <w:rsid w:val="002E13C4"/>
    <w:rsid w:val="002E1519"/>
    <w:rsid w:val="002E194C"/>
    <w:rsid w:val="002E1C56"/>
    <w:rsid w:val="002E25B3"/>
    <w:rsid w:val="002E2E59"/>
    <w:rsid w:val="002E5325"/>
    <w:rsid w:val="002E601A"/>
    <w:rsid w:val="002E62B3"/>
    <w:rsid w:val="002E69B2"/>
    <w:rsid w:val="002E6DEF"/>
    <w:rsid w:val="002E747A"/>
    <w:rsid w:val="002E78B5"/>
    <w:rsid w:val="002E7CD4"/>
    <w:rsid w:val="002F0C11"/>
    <w:rsid w:val="002F0E20"/>
    <w:rsid w:val="002F1BC7"/>
    <w:rsid w:val="002F1DCA"/>
    <w:rsid w:val="002F3F0B"/>
    <w:rsid w:val="002F5538"/>
    <w:rsid w:val="002F6719"/>
    <w:rsid w:val="002F74C6"/>
    <w:rsid w:val="002F75AD"/>
    <w:rsid w:val="002F7A1C"/>
    <w:rsid w:val="002F7C2F"/>
    <w:rsid w:val="002F7E96"/>
    <w:rsid w:val="003001E1"/>
    <w:rsid w:val="0030087C"/>
    <w:rsid w:val="003010F9"/>
    <w:rsid w:val="00303BE1"/>
    <w:rsid w:val="00303F04"/>
    <w:rsid w:val="00304380"/>
    <w:rsid w:val="00305027"/>
    <w:rsid w:val="003054F4"/>
    <w:rsid w:val="003056F6"/>
    <w:rsid w:val="003058DA"/>
    <w:rsid w:val="00306E2B"/>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832"/>
    <w:rsid w:val="00315F5D"/>
    <w:rsid w:val="00316FDF"/>
    <w:rsid w:val="0032215F"/>
    <w:rsid w:val="00322B55"/>
    <w:rsid w:val="003230A3"/>
    <w:rsid w:val="00323C73"/>
    <w:rsid w:val="003242C9"/>
    <w:rsid w:val="003246EC"/>
    <w:rsid w:val="003259F2"/>
    <w:rsid w:val="00326BE5"/>
    <w:rsid w:val="003270B7"/>
    <w:rsid w:val="00330247"/>
    <w:rsid w:val="00330B3C"/>
    <w:rsid w:val="00331190"/>
    <w:rsid w:val="00331870"/>
    <w:rsid w:val="00331A62"/>
    <w:rsid w:val="00331DCC"/>
    <w:rsid w:val="0033293F"/>
    <w:rsid w:val="00332AC9"/>
    <w:rsid w:val="003330B1"/>
    <w:rsid w:val="003339A7"/>
    <w:rsid w:val="0033672C"/>
    <w:rsid w:val="00337404"/>
    <w:rsid w:val="00337556"/>
    <w:rsid w:val="00340FD1"/>
    <w:rsid w:val="0034185F"/>
    <w:rsid w:val="00341B6C"/>
    <w:rsid w:val="00342032"/>
    <w:rsid w:val="003423B0"/>
    <w:rsid w:val="0034287C"/>
    <w:rsid w:val="00342D43"/>
    <w:rsid w:val="003432F3"/>
    <w:rsid w:val="00343D16"/>
    <w:rsid w:val="00344293"/>
    <w:rsid w:val="00345857"/>
    <w:rsid w:val="00345A9C"/>
    <w:rsid w:val="0034703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9CC"/>
    <w:rsid w:val="003642AB"/>
    <w:rsid w:val="0036534B"/>
    <w:rsid w:val="00365507"/>
    <w:rsid w:val="00365DDD"/>
    <w:rsid w:val="00365FE4"/>
    <w:rsid w:val="00366513"/>
    <w:rsid w:val="00366880"/>
    <w:rsid w:val="003673DE"/>
    <w:rsid w:val="003673F0"/>
    <w:rsid w:val="00367C34"/>
    <w:rsid w:val="003700C1"/>
    <w:rsid w:val="003705B3"/>
    <w:rsid w:val="003709FD"/>
    <w:rsid w:val="00370A89"/>
    <w:rsid w:val="00370EA2"/>
    <w:rsid w:val="00371E4B"/>
    <w:rsid w:val="00371FE6"/>
    <w:rsid w:val="003723B8"/>
    <w:rsid w:val="00372FE5"/>
    <w:rsid w:val="003738A3"/>
    <w:rsid w:val="00373D4D"/>
    <w:rsid w:val="003744CC"/>
    <w:rsid w:val="00374A1F"/>
    <w:rsid w:val="003751D6"/>
    <w:rsid w:val="00376592"/>
    <w:rsid w:val="00376710"/>
    <w:rsid w:val="0038001E"/>
    <w:rsid w:val="00381CF1"/>
    <w:rsid w:val="00382169"/>
    <w:rsid w:val="00382624"/>
    <w:rsid w:val="0038392D"/>
    <w:rsid w:val="003840A2"/>
    <w:rsid w:val="0038434F"/>
    <w:rsid w:val="0038462A"/>
    <w:rsid w:val="00384E65"/>
    <w:rsid w:val="00385109"/>
    <w:rsid w:val="0038537C"/>
    <w:rsid w:val="00385756"/>
    <w:rsid w:val="00385D2B"/>
    <w:rsid w:val="00385ED8"/>
    <w:rsid w:val="00386877"/>
    <w:rsid w:val="003874C4"/>
    <w:rsid w:val="003877C1"/>
    <w:rsid w:val="00387E0E"/>
    <w:rsid w:val="0039031E"/>
    <w:rsid w:val="003919EF"/>
    <w:rsid w:val="00391F86"/>
    <w:rsid w:val="0039248B"/>
    <w:rsid w:val="0039315B"/>
    <w:rsid w:val="00393256"/>
    <w:rsid w:val="00394B05"/>
    <w:rsid w:val="00394B4A"/>
    <w:rsid w:val="0039543E"/>
    <w:rsid w:val="00395A57"/>
    <w:rsid w:val="00396986"/>
    <w:rsid w:val="0039754B"/>
    <w:rsid w:val="00397A1D"/>
    <w:rsid w:val="003A0563"/>
    <w:rsid w:val="003A189A"/>
    <w:rsid w:val="003A336D"/>
    <w:rsid w:val="003A39E1"/>
    <w:rsid w:val="003A3BEB"/>
    <w:rsid w:val="003A449F"/>
    <w:rsid w:val="003A5544"/>
    <w:rsid w:val="003A5E3C"/>
    <w:rsid w:val="003A6856"/>
    <w:rsid w:val="003A727D"/>
    <w:rsid w:val="003B0A61"/>
    <w:rsid w:val="003B0FC5"/>
    <w:rsid w:val="003B1002"/>
    <w:rsid w:val="003B17D9"/>
    <w:rsid w:val="003B17E1"/>
    <w:rsid w:val="003B18DE"/>
    <w:rsid w:val="003B1930"/>
    <w:rsid w:val="003B25C1"/>
    <w:rsid w:val="003B2AF0"/>
    <w:rsid w:val="003B2EB2"/>
    <w:rsid w:val="003B37E1"/>
    <w:rsid w:val="003B3B87"/>
    <w:rsid w:val="003B51A1"/>
    <w:rsid w:val="003B570B"/>
    <w:rsid w:val="003C0340"/>
    <w:rsid w:val="003C03D2"/>
    <w:rsid w:val="003C0728"/>
    <w:rsid w:val="003C095F"/>
    <w:rsid w:val="003C15F6"/>
    <w:rsid w:val="003C19B5"/>
    <w:rsid w:val="003C1E79"/>
    <w:rsid w:val="003C3294"/>
    <w:rsid w:val="003C3ABA"/>
    <w:rsid w:val="003C411C"/>
    <w:rsid w:val="003C4460"/>
    <w:rsid w:val="003C50E2"/>
    <w:rsid w:val="003C56B5"/>
    <w:rsid w:val="003C582D"/>
    <w:rsid w:val="003C5F64"/>
    <w:rsid w:val="003C5F6A"/>
    <w:rsid w:val="003C63AF"/>
    <w:rsid w:val="003C63D3"/>
    <w:rsid w:val="003C6EB9"/>
    <w:rsid w:val="003C7EA8"/>
    <w:rsid w:val="003D080C"/>
    <w:rsid w:val="003D0B91"/>
    <w:rsid w:val="003D1EB8"/>
    <w:rsid w:val="003D2972"/>
    <w:rsid w:val="003D2C00"/>
    <w:rsid w:val="003D346F"/>
    <w:rsid w:val="003D43A6"/>
    <w:rsid w:val="003D444D"/>
    <w:rsid w:val="003D5FF9"/>
    <w:rsid w:val="003D6302"/>
    <w:rsid w:val="003D6B39"/>
    <w:rsid w:val="003D7306"/>
    <w:rsid w:val="003E03EF"/>
    <w:rsid w:val="003E17AB"/>
    <w:rsid w:val="003E29AF"/>
    <w:rsid w:val="003E3485"/>
    <w:rsid w:val="003E37CD"/>
    <w:rsid w:val="003E397F"/>
    <w:rsid w:val="003E4199"/>
    <w:rsid w:val="003E4DD2"/>
    <w:rsid w:val="003E5276"/>
    <w:rsid w:val="003E55D6"/>
    <w:rsid w:val="003E55EE"/>
    <w:rsid w:val="003E594B"/>
    <w:rsid w:val="003E5BCC"/>
    <w:rsid w:val="003E655F"/>
    <w:rsid w:val="003E6A8F"/>
    <w:rsid w:val="003E71F5"/>
    <w:rsid w:val="003E791C"/>
    <w:rsid w:val="003F0A4F"/>
    <w:rsid w:val="003F0C32"/>
    <w:rsid w:val="003F1B44"/>
    <w:rsid w:val="003F1D2E"/>
    <w:rsid w:val="003F2116"/>
    <w:rsid w:val="003F21D6"/>
    <w:rsid w:val="003F2649"/>
    <w:rsid w:val="003F2687"/>
    <w:rsid w:val="003F2A8D"/>
    <w:rsid w:val="003F3380"/>
    <w:rsid w:val="003F38CC"/>
    <w:rsid w:val="003F4008"/>
    <w:rsid w:val="003F42AC"/>
    <w:rsid w:val="003F62CC"/>
    <w:rsid w:val="003F6460"/>
    <w:rsid w:val="003F6559"/>
    <w:rsid w:val="003F6902"/>
    <w:rsid w:val="003F6DD1"/>
    <w:rsid w:val="003F73F2"/>
    <w:rsid w:val="004003E7"/>
    <w:rsid w:val="00400C2E"/>
    <w:rsid w:val="004012B3"/>
    <w:rsid w:val="00401922"/>
    <w:rsid w:val="00402478"/>
    <w:rsid w:val="00402926"/>
    <w:rsid w:val="00402D6B"/>
    <w:rsid w:val="00402DF7"/>
    <w:rsid w:val="00403104"/>
    <w:rsid w:val="004036D6"/>
    <w:rsid w:val="00403FE8"/>
    <w:rsid w:val="00404B86"/>
    <w:rsid w:val="0040529B"/>
    <w:rsid w:val="004059E5"/>
    <w:rsid w:val="00406647"/>
    <w:rsid w:val="00406732"/>
    <w:rsid w:val="004067CF"/>
    <w:rsid w:val="00406ECF"/>
    <w:rsid w:val="004073F2"/>
    <w:rsid w:val="00407B54"/>
    <w:rsid w:val="00407CBD"/>
    <w:rsid w:val="00410EF2"/>
    <w:rsid w:val="0041140D"/>
    <w:rsid w:val="0041161E"/>
    <w:rsid w:val="004116A0"/>
    <w:rsid w:val="0041195B"/>
    <w:rsid w:val="00412DFA"/>
    <w:rsid w:val="0041332E"/>
    <w:rsid w:val="00413CA3"/>
    <w:rsid w:val="004146CD"/>
    <w:rsid w:val="00414CCB"/>
    <w:rsid w:val="00415418"/>
    <w:rsid w:val="0041582D"/>
    <w:rsid w:val="00415A00"/>
    <w:rsid w:val="00415B71"/>
    <w:rsid w:val="00415EB5"/>
    <w:rsid w:val="00415FCC"/>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3155"/>
    <w:rsid w:val="004264F1"/>
    <w:rsid w:val="00426827"/>
    <w:rsid w:val="00426995"/>
    <w:rsid w:val="00426D94"/>
    <w:rsid w:val="00426F99"/>
    <w:rsid w:val="00427534"/>
    <w:rsid w:val="004276E5"/>
    <w:rsid w:val="00427734"/>
    <w:rsid w:val="004310D5"/>
    <w:rsid w:val="004311C2"/>
    <w:rsid w:val="004315C5"/>
    <w:rsid w:val="00431854"/>
    <w:rsid w:val="00431BE0"/>
    <w:rsid w:val="0043225B"/>
    <w:rsid w:val="00432DD3"/>
    <w:rsid w:val="00434A60"/>
    <w:rsid w:val="00434C17"/>
    <w:rsid w:val="004364A8"/>
    <w:rsid w:val="004368B9"/>
    <w:rsid w:val="004405B2"/>
    <w:rsid w:val="00440E9F"/>
    <w:rsid w:val="00441DFC"/>
    <w:rsid w:val="004421C9"/>
    <w:rsid w:val="00442D10"/>
    <w:rsid w:val="00442FA7"/>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5635"/>
    <w:rsid w:val="00455FC2"/>
    <w:rsid w:val="0045604B"/>
    <w:rsid w:val="004579E4"/>
    <w:rsid w:val="004602A5"/>
    <w:rsid w:val="004603F1"/>
    <w:rsid w:val="00460D16"/>
    <w:rsid w:val="00460D7B"/>
    <w:rsid w:val="00462D15"/>
    <w:rsid w:val="004633A2"/>
    <w:rsid w:val="00463681"/>
    <w:rsid w:val="004638B9"/>
    <w:rsid w:val="00466B91"/>
    <w:rsid w:val="0046700D"/>
    <w:rsid w:val="00467586"/>
    <w:rsid w:val="00467744"/>
    <w:rsid w:val="00467C4A"/>
    <w:rsid w:val="00470AB1"/>
    <w:rsid w:val="00472210"/>
    <w:rsid w:val="004728E8"/>
    <w:rsid w:val="00472BA8"/>
    <w:rsid w:val="00473360"/>
    <w:rsid w:val="00473904"/>
    <w:rsid w:val="00475113"/>
    <w:rsid w:val="004753CC"/>
    <w:rsid w:val="00475CB8"/>
    <w:rsid w:val="00475CF5"/>
    <w:rsid w:val="0047612E"/>
    <w:rsid w:val="00476696"/>
    <w:rsid w:val="0047677C"/>
    <w:rsid w:val="00476EFC"/>
    <w:rsid w:val="00477DB1"/>
    <w:rsid w:val="004802BA"/>
    <w:rsid w:val="004802FB"/>
    <w:rsid w:val="0048047C"/>
    <w:rsid w:val="00480F81"/>
    <w:rsid w:val="00481A94"/>
    <w:rsid w:val="004820C2"/>
    <w:rsid w:val="004822D7"/>
    <w:rsid w:val="00482351"/>
    <w:rsid w:val="00483E5B"/>
    <w:rsid w:val="004843C8"/>
    <w:rsid w:val="00484CF6"/>
    <w:rsid w:val="00484E09"/>
    <w:rsid w:val="004850E8"/>
    <w:rsid w:val="004857D7"/>
    <w:rsid w:val="00485C62"/>
    <w:rsid w:val="00486386"/>
    <w:rsid w:val="00486BC1"/>
    <w:rsid w:val="00487BE8"/>
    <w:rsid w:val="00490411"/>
    <w:rsid w:val="00490AD1"/>
    <w:rsid w:val="00490B4A"/>
    <w:rsid w:val="00490C6B"/>
    <w:rsid w:val="00490F84"/>
    <w:rsid w:val="00491373"/>
    <w:rsid w:val="004916F1"/>
    <w:rsid w:val="00491B17"/>
    <w:rsid w:val="00492767"/>
    <w:rsid w:val="0049361B"/>
    <w:rsid w:val="0049582A"/>
    <w:rsid w:val="00496C53"/>
    <w:rsid w:val="00497087"/>
    <w:rsid w:val="0049762F"/>
    <w:rsid w:val="00497B13"/>
    <w:rsid w:val="00497FF9"/>
    <w:rsid w:val="004A0061"/>
    <w:rsid w:val="004A037E"/>
    <w:rsid w:val="004A0FEA"/>
    <w:rsid w:val="004A1507"/>
    <w:rsid w:val="004A15FB"/>
    <w:rsid w:val="004A17AF"/>
    <w:rsid w:val="004A1952"/>
    <w:rsid w:val="004A3EAD"/>
    <w:rsid w:val="004A3F67"/>
    <w:rsid w:val="004A4681"/>
    <w:rsid w:val="004A4C49"/>
    <w:rsid w:val="004A59D0"/>
    <w:rsid w:val="004A6B04"/>
    <w:rsid w:val="004A726F"/>
    <w:rsid w:val="004B089D"/>
    <w:rsid w:val="004B1927"/>
    <w:rsid w:val="004B22F9"/>
    <w:rsid w:val="004B237E"/>
    <w:rsid w:val="004B2B4F"/>
    <w:rsid w:val="004B2F7C"/>
    <w:rsid w:val="004B4A58"/>
    <w:rsid w:val="004B5B81"/>
    <w:rsid w:val="004B6483"/>
    <w:rsid w:val="004B6955"/>
    <w:rsid w:val="004B6EDF"/>
    <w:rsid w:val="004B7F2C"/>
    <w:rsid w:val="004C05BB"/>
    <w:rsid w:val="004C2317"/>
    <w:rsid w:val="004C2AF5"/>
    <w:rsid w:val="004C3A5A"/>
    <w:rsid w:val="004C4180"/>
    <w:rsid w:val="004C41D0"/>
    <w:rsid w:val="004C4D97"/>
    <w:rsid w:val="004C6004"/>
    <w:rsid w:val="004C6276"/>
    <w:rsid w:val="004C6432"/>
    <w:rsid w:val="004C6433"/>
    <w:rsid w:val="004C64F3"/>
    <w:rsid w:val="004C7B55"/>
    <w:rsid w:val="004C7E70"/>
    <w:rsid w:val="004D0A20"/>
    <w:rsid w:val="004D178E"/>
    <w:rsid w:val="004D1854"/>
    <w:rsid w:val="004D1EFE"/>
    <w:rsid w:val="004D321C"/>
    <w:rsid w:val="004D3A52"/>
    <w:rsid w:val="004D3BDE"/>
    <w:rsid w:val="004D3BFA"/>
    <w:rsid w:val="004D46EE"/>
    <w:rsid w:val="004D4703"/>
    <w:rsid w:val="004D4876"/>
    <w:rsid w:val="004D51E7"/>
    <w:rsid w:val="004D5C09"/>
    <w:rsid w:val="004D6422"/>
    <w:rsid w:val="004D64CA"/>
    <w:rsid w:val="004D67F0"/>
    <w:rsid w:val="004D6BEC"/>
    <w:rsid w:val="004E1512"/>
    <w:rsid w:val="004E1715"/>
    <w:rsid w:val="004E1E42"/>
    <w:rsid w:val="004E290E"/>
    <w:rsid w:val="004E2ABA"/>
    <w:rsid w:val="004E3E93"/>
    <w:rsid w:val="004E3F4B"/>
    <w:rsid w:val="004E527B"/>
    <w:rsid w:val="004E5B64"/>
    <w:rsid w:val="004E6016"/>
    <w:rsid w:val="004E6CBB"/>
    <w:rsid w:val="004F00F6"/>
    <w:rsid w:val="004F0617"/>
    <w:rsid w:val="004F1963"/>
    <w:rsid w:val="004F1D61"/>
    <w:rsid w:val="004F2044"/>
    <w:rsid w:val="004F20FC"/>
    <w:rsid w:val="004F24E0"/>
    <w:rsid w:val="004F3047"/>
    <w:rsid w:val="004F3735"/>
    <w:rsid w:val="004F38C7"/>
    <w:rsid w:val="004F46B6"/>
    <w:rsid w:val="004F5055"/>
    <w:rsid w:val="004F5B2D"/>
    <w:rsid w:val="004F6C84"/>
    <w:rsid w:val="004F7F96"/>
    <w:rsid w:val="00500022"/>
    <w:rsid w:val="0050012A"/>
    <w:rsid w:val="00500F3F"/>
    <w:rsid w:val="00501FAA"/>
    <w:rsid w:val="0050297F"/>
    <w:rsid w:val="00502B3B"/>
    <w:rsid w:val="00502E7A"/>
    <w:rsid w:val="00503833"/>
    <w:rsid w:val="0050387C"/>
    <w:rsid w:val="00503E5E"/>
    <w:rsid w:val="00504AC6"/>
    <w:rsid w:val="00504FBD"/>
    <w:rsid w:val="00505167"/>
    <w:rsid w:val="005054BB"/>
    <w:rsid w:val="00505582"/>
    <w:rsid w:val="00505D0D"/>
    <w:rsid w:val="00505EE7"/>
    <w:rsid w:val="00507859"/>
    <w:rsid w:val="005107B4"/>
    <w:rsid w:val="00511175"/>
    <w:rsid w:val="0051121B"/>
    <w:rsid w:val="0051184C"/>
    <w:rsid w:val="00511AAE"/>
    <w:rsid w:val="00512420"/>
    <w:rsid w:val="00512659"/>
    <w:rsid w:val="00512E5F"/>
    <w:rsid w:val="005139BC"/>
    <w:rsid w:val="0051479D"/>
    <w:rsid w:val="00514C47"/>
    <w:rsid w:val="00514DA7"/>
    <w:rsid w:val="00515041"/>
    <w:rsid w:val="005154FE"/>
    <w:rsid w:val="005157A8"/>
    <w:rsid w:val="00515906"/>
    <w:rsid w:val="00515CD6"/>
    <w:rsid w:val="005175ED"/>
    <w:rsid w:val="005176EC"/>
    <w:rsid w:val="00517D8B"/>
    <w:rsid w:val="00517E7F"/>
    <w:rsid w:val="00520284"/>
    <w:rsid w:val="00520369"/>
    <w:rsid w:val="00520C9E"/>
    <w:rsid w:val="00521583"/>
    <w:rsid w:val="005216A6"/>
    <w:rsid w:val="00521DFC"/>
    <w:rsid w:val="00522218"/>
    <w:rsid w:val="005222C6"/>
    <w:rsid w:val="00522B5E"/>
    <w:rsid w:val="00523820"/>
    <w:rsid w:val="005238F4"/>
    <w:rsid w:val="005241CE"/>
    <w:rsid w:val="0052478C"/>
    <w:rsid w:val="005254E4"/>
    <w:rsid w:val="00525C7A"/>
    <w:rsid w:val="00525F46"/>
    <w:rsid w:val="00526019"/>
    <w:rsid w:val="0052620B"/>
    <w:rsid w:val="0052671D"/>
    <w:rsid w:val="0052672B"/>
    <w:rsid w:val="00526880"/>
    <w:rsid w:val="00526E69"/>
    <w:rsid w:val="00526E84"/>
    <w:rsid w:val="00527627"/>
    <w:rsid w:val="005278A3"/>
    <w:rsid w:val="00530D4C"/>
    <w:rsid w:val="00531C26"/>
    <w:rsid w:val="00531EB7"/>
    <w:rsid w:val="00533ED8"/>
    <w:rsid w:val="00533FB2"/>
    <w:rsid w:val="005345BE"/>
    <w:rsid w:val="005358F6"/>
    <w:rsid w:val="00535BF4"/>
    <w:rsid w:val="005363F5"/>
    <w:rsid w:val="00536A99"/>
    <w:rsid w:val="00537136"/>
    <w:rsid w:val="0054085C"/>
    <w:rsid w:val="0054088F"/>
    <w:rsid w:val="00540D06"/>
    <w:rsid w:val="00541B4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1C2F"/>
    <w:rsid w:val="00552CF7"/>
    <w:rsid w:val="00552FBB"/>
    <w:rsid w:val="00553186"/>
    <w:rsid w:val="0055366E"/>
    <w:rsid w:val="0055498E"/>
    <w:rsid w:val="00554CFD"/>
    <w:rsid w:val="00555A53"/>
    <w:rsid w:val="00555AD0"/>
    <w:rsid w:val="00555C32"/>
    <w:rsid w:val="00556DC6"/>
    <w:rsid w:val="00557643"/>
    <w:rsid w:val="00557D41"/>
    <w:rsid w:val="005601AE"/>
    <w:rsid w:val="005601DF"/>
    <w:rsid w:val="0056145B"/>
    <w:rsid w:val="0056165D"/>
    <w:rsid w:val="00563546"/>
    <w:rsid w:val="005639BA"/>
    <w:rsid w:val="005639ED"/>
    <w:rsid w:val="00564A4F"/>
    <w:rsid w:val="00564F6F"/>
    <w:rsid w:val="00565C02"/>
    <w:rsid w:val="00565CA7"/>
    <w:rsid w:val="00565FE2"/>
    <w:rsid w:val="005661AF"/>
    <w:rsid w:val="00566A4E"/>
    <w:rsid w:val="0056759C"/>
    <w:rsid w:val="00570719"/>
    <w:rsid w:val="0057083A"/>
    <w:rsid w:val="00570B93"/>
    <w:rsid w:val="0057138F"/>
    <w:rsid w:val="0057180C"/>
    <w:rsid w:val="00571CA8"/>
    <w:rsid w:val="00571E6C"/>
    <w:rsid w:val="00572A21"/>
    <w:rsid w:val="005736F0"/>
    <w:rsid w:val="005744C9"/>
    <w:rsid w:val="0057459D"/>
    <w:rsid w:val="00574F8A"/>
    <w:rsid w:val="0057507F"/>
    <w:rsid w:val="005750A7"/>
    <w:rsid w:val="0057529D"/>
    <w:rsid w:val="0057570F"/>
    <w:rsid w:val="00575719"/>
    <w:rsid w:val="00575BB5"/>
    <w:rsid w:val="00575EA2"/>
    <w:rsid w:val="00576E56"/>
    <w:rsid w:val="00576F4C"/>
    <w:rsid w:val="005778F3"/>
    <w:rsid w:val="00577CB7"/>
    <w:rsid w:val="00577D85"/>
    <w:rsid w:val="0058080B"/>
    <w:rsid w:val="00582198"/>
    <w:rsid w:val="0058291A"/>
    <w:rsid w:val="00582CF8"/>
    <w:rsid w:val="005833F1"/>
    <w:rsid w:val="005838EA"/>
    <w:rsid w:val="00583A39"/>
    <w:rsid w:val="0058492D"/>
    <w:rsid w:val="00584966"/>
    <w:rsid w:val="00584C02"/>
    <w:rsid w:val="005853B6"/>
    <w:rsid w:val="00585B86"/>
    <w:rsid w:val="00585DA3"/>
    <w:rsid w:val="00585EC5"/>
    <w:rsid w:val="00586CF2"/>
    <w:rsid w:val="00587038"/>
    <w:rsid w:val="00590A4D"/>
    <w:rsid w:val="005918CE"/>
    <w:rsid w:val="00591D72"/>
    <w:rsid w:val="00592424"/>
    <w:rsid w:val="00592F25"/>
    <w:rsid w:val="0059492A"/>
    <w:rsid w:val="00595C21"/>
    <w:rsid w:val="00595F70"/>
    <w:rsid w:val="00596B1E"/>
    <w:rsid w:val="00596E87"/>
    <w:rsid w:val="00597346"/>
    <w:rsid w:val="005973F2"/>
    <w:rsid w:val="00597BFE"/>
    <w:rsid w:val="005A07A2"/>
    <w:rsid w:val="005A098F"/>
    <w:rsid w:val="005A16FD"/>
    <w:rsid w:val="005A1934"/>
    <w:rsid w:val="005A33D9"/>
    <w:rsid w:val="005A4427"/>
    <w:rsid w:val="005A4429"/>
    <w:rsid w:val="005A652E"/>
    <w:rsid w:val="005A7650"/>
    <w:rsid w:val="005B02BB"/>
    <w:rsid w:val="005B03F3"/>
    <w:rsid w:val="005B1210"/>
    <w:rsid w:val="005B1818"/>
    <w:rsid w:val="005B23AD"/>
    <w:rsid w:val="005B2970"/>
    <w:rsid w:val="005B2BDE"/>
    <w:rsid w:val="005B2DC5"/>
    <w:rsid w:val="005B32AD"/>
    <w:rsid w:val="005B3326"/>
    <w:rsid w:val="005B343A"/>
    <w:rsid w:val="005B360D"/>
    <w:rsid w:val="005B3840"/>
    <w:rsid w:val="005B480F"/>
    <w:rsid w:val="005B6058"/>
    <w:rsid w:val="005B67DF"/>
    <w:rsid w:val="005B6903"/>
    <w:rsid w:val="005B72FA"/>
    <w:rsid w:val="005B7B9E"/>
    <w:rsid w:val="005C0314"/>
    <w:rsid w:val="005C0317"/>
    <w:rsid w:val="005C0704"/>
    <w:rsid w:val="005C0BFC"/>
    <w:rsid w:val="005C1C1D"/>
    <w:rsid w:val="005C273C"/>
    <w:rsid w:val="005C2AA7"/>
    <w:rsid w:val="005C2E86"/>
    <w:rsid w:val="005C2FB7"/>
    <w:rsid w:val="005C34F1"/>
    <w:rsid w:val="005C35F7"/>
    <w:rsid w:val="005C38FB"/>
    <w:rsid w:val="005C3AB0"/>
    <w:rsid w:val="005C3B4B"/>
    <w:rsid w:val="005C4DA2"/>
    <w:rsid w:val="005C660B"/>
    <w:rsid w:val="005C6F1F"/>
    <w:rsid w:val="005C7987"/>
    <w:rsid w:val="005C7E64"/>
    <w:rsid w:val="005D0C5C"/>
    <w:rsid w:val="005D0CDE"/>
    <w:rsid w:val="005D0EBF"/>
    <w:rsid w:val="005D1879"/>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A68"/>
    <w:rsid w:val="005E6310"/>
    <w:rsid w:val="005E64B3"/>
    <w:rsid w:val="005E650E"/>
    <w:rsid w:val="005E6CE7"/>
    <w:rsid w:val="005E7259"/>
    <w:rsid w:val="005E75BD"/>
    <w:rsid w:val="005E773C"/>
    <w:rsid w:val="005E7805"/>
    <w:rsid w:val="005E7A39"/>
    <w:rsid w:val="005F0193"/>
    <w:rsid w:val="005F0836"/>
    <w:rsid w:val="005F08F6"/>
    <w:rsid w:val="005F0E10"/>
    <w:rsid w:val="005F17F1"/>
    <w:rsid w:val="005F1F2C"/>
    <w:rsid w:val="005F2686"/>
    <w:rsid w:val="005F3F70"/>
    <w:rsid w:val="005F4118"/>
    <w:rsid w:val="005F4FBD"/>
    <w:rsid w:val="005F55C9"/>
    <w:rsid w:val="005F5DE3"/>
    <w:rsid w:val="005F6830"/>
    <w:rsid w:val="0060049B"/>
    <w:rsid w:val="00600716"/>
    <w:rsid w:val="00600950"/>
    <w:rsid w:val="0060296B"/>
    <w:rsid w:val="0060304D"/>
    <w:rsid w:val="006040D4"/>
    <w:rsid w:val="00604DA6"/>
    <w:rsid w:val="00605724"/>
    <w:rsid w:val="00606A6C"/>
    <w:rsid w:val="00606CF6"/>
    <w:rsid w:val="00607296"/>
    <w:rsid w:val="0060740E"/>
    <w:rsid w:val="00607664"/>
    <w:rsid w:val="00607B0F"/>
    <w:rsid w:val="00607EA5"/>
    <w:rsid w:val="0061051F"/>
    <w:rsid w:val="00612B20"/>
    <w:rsid w:val="00612F78"/>
    <w:rsid w:val="006139B0"/>
    <w:rsid w:val="00613A02"/>
    <w:rsid w:val="00613B46"/>
    <w:rsid w:val="0061421F"/>
    <w:rsid w:val="00615FBA"/>
    <w:rsid w:val="006168C1"/>
    <w:rsid w:val="00616CB9"/>
    <w:rsid w:val="00617221"/>
    <w:rsid w:val="00617288"/>
    <w:rsid w:val="00620260"/>
    <w:rsid w:val="00620E24"/>
    <w:rsid w:val="00621DCF"/>
    <w:rsid w:val="006221F1"/>
    <w:rsid w:val="00622774"/>
    <w:rsid w:val="0062293C"/>
    <w:rsid w:val="0062324E"/>
    <w:rsid w:val="00623255"/>
    <w:rsid w:val="006233A4"/>
    <w:rsid w:val="00623491"/>
    <w:rsid w:val="00624770"/>
    <w:rsid w:val="00624D70"/>
    <w:rsid w:val="006258CA"/>
    <w:rsid w:val="00626009"/>
    <w:rsid w:val="00626267"/>
    <w:rsid w:val="0062712D"/>
    <w:rsid w:val="006276D0"/>
    <w:rsid w:val="0062796F"/>
    <w:rsid w:val="00627CAB"/>
    <w:rsid w:val="006312D2"/>
    <w:rsid w:val="00631942"/>
    <w:rsid w:val="00631EC8"/>
    <w:rsid w:val="00632369"/>
    <w:rsid w:val="006333B8"/>
    <w:rsid w:val="0063358E"/>
    <w:rsid w:val="006336CD"/>
    <w:rsid w:val="00633FDA"/>
    <w:rsid w:val="006346C8"/>
    <w:rsid w:val="00634A8B"/>
    <w:rsid w:val="00635252"/>
    <w:rsid w:val="00635961"/>
    <w:rsid w:val="00637174"/>
    <w:rsid w:val="00637315"/>
    <w:rsid w:val="0063772D"/>
    <w:rsid w:val="00640813"/>
    <w:rsid w:val="006409DF"/>
    <w:rsid w:val="00640F99"/>
    <w:rsid w:val="0064137E"/>
    <w:rsid w:val="00641B04"/>
    <w:rsid w:val="00641C3C"/>
    <w:rsid w:val="006423F3"/>
    <w:rsid w:val="0064333F"/>
    <w:rsid w:val="006439D1"/>
    <w:rsid w:val="0064579D"/>
    <w:rsid w:val="00645E65"/>
    <w:rsid w:val="00646002"/>
    <w:rsid w:val="00646744"/>
    <w:rsid w:val="0064700D"/>
    <w:rsid w:val="00647190"/>
    <w:rsid w:val="006475F3"/>
    <w:rsid w:val="00647D46"/>
    <w:rsid w:val="00647F66"/>
    <w:rsid w:val="0065010E"/>
    <w:rsid w:val="006504E6"/>
    <w:rsid w:val="00650D09"/>
    <w:rsid w:val="006518E6"/>
    <w:rsid w:val="00651F52"/>
    <w:rsid w:val="0065250B"/>
    <w:rsid w:val="00652C09"/>
    <w:rsid w:val="00652C37"/>
    <w:rsid w:val="00656368"/>
    <w:rsid w:val="0065683B"/>
    <w:rsid w:val="0065740D"/>
    <w:rsid w:val="00657C04"/>
    <w:rsid w:val="00660190"/>
    <w:rsid w:val="00660B4C"/>
    <w:rsid w:val="00660B58"/>
    <w:rsid w:val="006617B4"/>
    <w:rsid w:val="00661C26"/>
    <w:rsid w:val="0066242E"/>
    <w:rsid w:val="006629ED"/>
    <w:rsid w:val="00662B1D"/>
    <w:rsid w:val="00662F98"/>
    <w:rsid w:val="006632F4"/>
    <w:rsid w:val="0066367A"/>
    <w:rsid w:val="006639C5"/>
    <w:rsid w:val="0066478E"/>
    <w:rsid w:val="00665156"/>
    <w:rsid w:val="0066515F"/>
    <w:rsid w:val="00665292"/>
    <w:rsid w:val="00665896"/>
    <w:rsid w:val="00665CD6"/>
    <w:rsid w:val="006660B7"/>
    <w:rsid w:val="00666472"/>
    <w:rsid w:val="00666951"/>
    <w:rsid w:val="0066796B"/>
    <w:rsid w:val="00670623"/>
    <w:rsid w:val="006706E1"/>
    <w:rsid w:val="00671933"/>
    <w:rsid w:val="00673D62"/>
    <w:rsid w:val="00673EB2"/>
    <w:rsid w:val="00674042"/>
    <w:rsid w:val="00675DF0"/>
    <w:rsid w:val="006764A6"/>
    <w:rsid w:val="006766D8"/>
    <w:rsid w:val="0067694C"/>
    <w:rsid w:val="00676D03"/>
    <w:rsid w:val="006773E1"/>
    <w:rsid w:val="006804CF"/>
    <w:rsid w:val="00682235"/>
    <w:rsid w:val="006822E4"/>
    <w:rsid w:val="00682670"/>
    <w:rsid w:val="00683D02"/>
    <w:rsid w:val="0068640E"/>
    <w:rsid w:val="006866BF"/>
    <w:rsid w:val="006867D7"/>
    <w:rsid w:val="00686B0C"/>
    <w:rsid w:val="00687A75"/>
    <w:rsid w:val="00687B5D"/>
    <w:rsid w:val="006909B6"/>
    <w:rsid w:val="00690C5F"/>
    <w:rsid w:val="00691188"/>
    <w:rsid w:val="00692089"/>
    <w:rsid w:val="0069209A"/>
    <w:rsid w:val="0069287C"/>
    <w:rsid w:val="00692CCD"/>
    <w:rsid w:val="00693798"/>
    <w:rsid w:val="00693EEE"/>
    <w:rsid w:val="00694139"/>
    <w:rsid w:val="006946A0"/>
    <w:rsid w:val="00695C13"/>
    <w:rsid w:val="006960AB"/>
    <w:rsid w:val="00696FE0"/>
    <w:rsid w:val="00697221"/>
    <w:rsid w:val="006976AF"/>
    <w:rsid w:val="006A0473"/>
    <w:rsid w:val="006A0531"/>
    <w:rsid w:val="006A193C"/>
    <w:rsid w:val="006A26EE"/>
    <w:rsid w:val="006A317E"/>
    <w:rsid w:val="006A375F"/>
    <w:rsid w:val="006A3EE3"/>
    <w:rsid w:val="006A445D"/>
    <w:rsid w:val="006A4894"/>
    <w:rsid w:val="006A49F0"/>
    <w:rsid w:val="006A59F1"/>
    <w:rsid w:val="006A5CBD"/>
    <w:rsid w:val="006A6989"/>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329E"/>
    <w:rsid w:val="006C330D"/>
    <w:rsid w:val="006C339E"/>
    <w:rsid w:val="006C33AE"/>
    <w:rsid w:val="006C33BB"/>
    <w:rsid w:val="006C36FF"/>
    <w:rsid w:val="006C3B80"/>
    <w:rsid w:val="006C3E07"/>
    <w:rsid w:val="006C5197"/>
    <w:rsid w:val="006C5A27"/>
    <w:rsid w:val="006C5CA3"/>
    <w:rsid w:val="006C6250"/>
    <w:rsid w:val="006C7748"/>
    <w:rsid w:val="006C775A"/>
    <w:rsid w:val="006C7E6D"/>
    <w:rsid w:val="006D0C6A"/>
    <w:rsid w:val="006D1021"/>
    <w:rsid w:val="006D135F"/>
    <w:rsid w:val="006D1370"/>
    <w:rsid w:val="006D1EC0"/>
    <w:rsid w:val="006D1F1F"/>
    <w:rsid w:val="006D2AC4"/>
    <w:rsid w:val="006D2B78"/>
    <w:rsid w:val="006D322C"/>
    <w:rsid w:val="006D3EEE"/>
    <w:rsid w:val="006D3F18"/>
    <w:rsid w:val="006D4512"/>
    <w:rsid w:val="006D4653"/>
    <w:rsid w:val="006D48DD"/>
    <w:rsid w:val="006D6987"/>
    <w:rsid w:val="006D78EA"/>
    <w:rsid w:val="006D793F"/>
    <w:rsid w:val="006D7FBC"/>
    <w:rsid w:val="006E010E"/>
    <w:rsid w:val="006E0731"/>
    <w:rsid w:val="006E100C"/>
    <w:rsid w:val="006E11FF"/>
    <w:rsid w:val="006E1F28"/>
    <w:rsid w:val="006E282A"/>
    <w:rsid w:val="006E2F1C"/>
    <w:rsid w:val="006E3900"/>
    <w:rsid w:val="006E3927"/>
    <w:rsid w:val="006E3EEC"/>
    <w:rsid w:val="006E59E9"/>
    <w:rsid w:val="006E5F72"/>
    <w:rsid w:val="006E6593"/>
    <w:rsid w:val="006E6A5A"/>
    <w:rsid w:val="006E70FA"/>
    <w:rsid w:val="006E742B"/>
    <w:rsid w:val="006F001A"/>
    <w:rsid w:val="006F031B"/>
    <w:rsid w:val="006F0B74"/>
    <w:rsid w:val="006F10EB"/>
    <w:rsid w:val="006F2118"/>
    <w:rsid w:val="006F2897"/>
    <w:rsid w:val="006F38A0"/>
    <w:rsid w:val="006F42DE"/>
    <w:rsid w:val="006F4AEC"/>
    <w:rsid w:val="006F54AC"/>
    <w:rsid w:val="006F54D1"/>
    <w:rsid w:val="006F6710"/>
    <w:rsid w:val="006F6D4B"/>
    <w:rsid w:val="006F7153"/>
    <w:rsid w:val="006F73D3"/>
    <w:rsid w:val="006F7921"/>
    <w:rsid w:val="006F7CB7"/>
    <w:rsid w:val="007004C3"/>
    <w:rsid w:val="00700CCB"/>
    <w:rsid w:val="0070171B"/>
    <w:rsid w:val="00701DBC"/>
    <w:rsid w:val="00701EC9"/>
    <w:rsid w:val="007025A8"/>
    <w:rsid w:val="00702BA2"/>
    <w:rsid w:val="00703303"/>
    <w:rsid w:val="007039AA"/>
    <w:rsid w:val="00703D62"/>
    <w:rsid w:val="00703E94"/>
    <w:rsid w:val="00703FD1"/>
    <w:rsid w:val="00704C9F"/>
    <w:rsid w:val="007055E8"/>
    <w:rsid w:val="00705B7D"/>
    <w:rsid w:val="007067F9"/>
    <w:rsid w:val="00710996"/>
    <w:rsid w:val="007113C4"/>
    <w:rsid w:val="0071150C"/>
    <w:rsid w:val="007116B4"/>
    <w:rsid w:val="0071174D"/>
    <w:rsid w:val="00711802"/>
    <w:rsid w:val="007122E4"/>
    <w:rsid w:val="00712C5F"/>
    <w:rsid w:val="00713726"/>
    <w:rsid w:val="0071483E"/>
    <w:rsid w:val="007149A9"/>
    <w:rsid w:val="00716252"/>
    <w:rsid w:val="0071695F"/>
    <w:rsid w:val="00717C6C"/>
    <w:rsid w:val="00717D83"/>
    <w:rsid w:val="00717E65"/>
    <w:rsid w:val="007209E0"/>
    <w:rsid w:val="00720C6E"/>
    <w:rsid w:val="00721373"/>
    <w:rsid w:val="00721C6D"/>
    <w:rsid w:val="0072212F"/>
    <w:rsid w:val="00722B8F"/>
    <w:rsid w:val="00722DBD"/>
    <w:rsid w:val="00723422"/>
    <w:rsid w:val="0072362F"/>
    <w:rsid w:val="007236A2"/>
    <w:rsid w:val="0072410D"/>
    <w:rsid w:val="00724184"/>
    <w:rsid w:val="007246E9"/>
    <w:rsid w:val="00724767"/>
    <w:rsid w:val="00724F50"/>
    <w:rsid w:val="007254E2"/>
    <w:rsid w:val="00725ED6"/>
    <w:rsid w:val="0072668F"/>
    <w:rsid w:val="0072773B"/>
    <w:rsid w:val="00727774"/>
    <w:rsid w:val="00727795"/>
    <w:rsid w:val="007279A4"/>
    <w:rsid w:val="00730BEE"/>
    <w:rsid w:val="00732590"/>
    <w:rsid w:val="0073292D"/>
    <w:rsid w:val="00732DF6"/>
    <w:rsid w:val="0073403D"/>
    <w:rsid w:val="00734442"/>
    <w:rsid w:val="00734479"/>
    <w:rsid w:val="007349C8"/>
    <w:rsid w:val="00734EA5"/>
    <w:rsid w:val="0073620F"/>
    <w:rsid w:val="00736661"/>
    <w:rsid w:val="0073668D"/>
    <w:rsid w:val="00736933"/>
    <w:rsid w:val="00736C88"/>
    <w:rsid w:val="00737F49"/>
    <w:rsid w:val="007400B4"/>
    <w:rsid w:val="007401B0"/>
    <w:rsid w:val="00740285"/>
    <w:rsid w:val="007403E9"/>
    <w:rsid w:val="00740839"/>
    <w:rsid w:val="00741063"/>
    <w:rsid w:val="007424AA"/>
    <w:rsid w:val="00742602"/>
    <w:rsid w:val="00743E00"/>
    <w:rsid w:val="00744342"/>
    <w:rsid w:val="0074569C"/>
    <w:rsid w:val="007456F2"/>
    <w:rsid w:val="00745C92"/>
    <w:rsid w:val="00746228"/>
    <w:rsid w:val="00747555"/>
    <w:rsid w:val="007500A1"/>
    <w:rsid w:val="00752245"/>
    <w:rsid w:val="00752B6E"/>
    <w:rsid w:val="00752C6B"/>
    <w:rsid w:val="00752C8B"/>
    <w:rsid w:val="0075421E"/>
    <w:rsid w:val="007550AE"/>
    <w:rsid w:val="0075597F"/>
    <w:rsid w:val="00755E41"/>
    <w:rsid w:val="00756A8A"/>
    <w:rsid w:val="00757D6A"/>
    <w:rsid w:val="0076145F"/>
    <w:rsid w:val="00761D31"/>
    <w:rsid w:val="00761F12"/>
    <w:rsid w:val="007627B1"/>
    <w:rsid w:val="00762AF1"/>
    <w:rsid w:val="00763D8B"/>
    <w:rsid w:val="00764182"/>
    <w:rsid w:val="00764734"/>
    <w:rsid w:val="00764C81"/>
    <w:rsid w:val="007658F7"/>
    <w:rsid w:val="007661CA"/>
    <w:rsid w:val="0076647C"/>
    <w:rsid w:val="0076658E"/>
    <w:rsid w:val="0076694B"/>
    <w:rsid w:val="00766A7B"/>
    <w:rsid w:val="00767DC9"/>
    <w:rsid w:val="007705A0"/>
    <w:rsid w:val="00770B40"/>
    <w:rsid w:val="00770F59"/>
    <w:rsid w:val="00770FED"/>
    <w:rsid w:val="00771DA6"/>
    <w:rsid w:val="00773095"/>
    <w:rsid w:val="0077372F"/>
    <w:rsid w:val="00773781"/>
    <w:rsid w:val="007751D2"/>
    <w:rsid w:val="007757D3"/>
    <w:rsid w:val="00776572"/>
    <w:rsid w:val="007767E8"/>
    <w:rsid w:val="00776F0D"/>
    <w:rsid w:val="007775D6"/>
    <w:rsid w:val="00777A10"/>
    <w:rsid w:val="007806A3"/>
    <w:rsid w:val="00780F97"/>
    <w:rsid w:val="007817E9"/>
    <w:rsid w:val="00781911"/>
    <w:rsid w:val="00781964"/>
    <w:rsid w:val="00781C20"/>
    <w:rsid w:val="00781E4B"/>
    <w:rsid w:val="00782107"/>
    <w:rsid w:val="00782C8B"/>
    <w:rsid w:val="00783426"/>
    <w:rsid w:val="00783876"/>
    <w:rsid w:val="00784B6F"/>
    <w:rsid w:val="00784F98"/>
    <w:rsid w:val="00785FB2"/>
    <w:rsid w:val="007860FD"/>
    <w:rsid w:val="00787BA3"/>
    <w:rsid w:val="00787F2C"/>
    <w:rsid w:val="0079008D"/>
    <w:rsid w:val="00790522"/>
    <w:rsid w:val="00790F50"/>
    <w:rsid w:val="007919FB"/>
    <w:rsid w:val="007938E8"/>
    <w:rsid w:val="007943B6"/>
    <w:rsid w:val="00794562"/>
    <w:rsid w:val="007946F3"/>
    <w:rsid w:val="00795508"/>
    <w:rsid w:val="00795FDB"/>
    <w:rsid w:val="00796391"/>
    <w:rsid w:val="00797115"/>
    <w:rsid w:val="007972C0"/>
    <w:rsid w:val="007A0726"/>
    <w:rsid w:val="007A1039"/>
    <w:rsid w:val="007A2DCB"/>
    <w:rsid w:val="007A3062"/>
    <w:rsid w:val="007A414C"/>
    <w:rsid w:val="007A4946"/>
    <w:rsid w:val="007A4949"/>
    <w:rsid w:val="007A4AF9"/>
    <w:rsid w:val="007A4F88"/>
    <w:rsid w:val="007A5900"/>
    <w:rsid w:val="007A5967"/>
    <w:rsid w:val="007A5FE3"/>
    <w:rsid w:val="007A6AF9"/>
    <w:rsid w:val="007A6EE3"/>
    <w:rsid w:val="007A78E5"/>
    <w:rsid w:val="007B054A"/>
    <w:rsid w:val="007B05F7"/>
    <w:rsid w:val="007B05FD"/>
    <w:rsid w:val="007B0633"/>
    <w:rsid w:val="007B088E"/>
    <w:rsid w:val="007B0A1E"/>
    <w:rsid w:val="007B1B4F"/>
    <w:rsid w:val="007B1D05"/>
    <w:rsid w:val="007B24D8"/>
    <w:rsid w:val="007B31F0"/>
    <w:rsid w:val="007B4317"/>
    <w:rsid w:val="007B45B9"/>
    <w:rsid w:val="007B4B0E"/>
    <w:rsid w:val="007B55AD"/>
    <w:rsid w:val="007B5682"/>
    <w:rsid w:val="007B5B9A"/>
    <w:rsid w:val="007B647D"/>
    <w:rsid w:val="007B6E98"/>
    <w:rsid w:val="007C1029"/>
    <w:rsid w:val="007C2146"/>
    <w:rsid w:val="007C3575"/>
    <w:rsid w:val="007C36E2"/>
    <w:rsid w:val="007C3AD2"/>
    <w:rsid w:val="007C4987"/>
    <w:rsid w:val="007C58BB"/>
    <w:rsid w:val="007C5F46"/>
    <w:rsid w:val="007C614A"/>
    <w:rsid w:val="007C6BF0"/>
    <w:rsid w:val="007C6D06"/>
    <w:rsid w:val="007C6DE8"/>
    <w:rsid w:val="007C7AA5"/>
    <w:rsid w:val="007D00E0"/>
    <w:rsid w:val="007D09FA"/>
    <w:rsid w:val="007D14BB"/>
    <w:rsid w:val="007D180B"/>
    <w:rsid w:val="007D194E"/>
    <w:rsid w:val="007D20AA"/>
    <w:rsid w:val="007D26BB"/>
    <w:rsid w:val="007D30B1"/>
    <w:rsid w:val="007D3664"/>
    <w:rsid w:val="007D3E05"/>
    <w:rsid w:val="007D4352"/>
    <w:rsid w:val="007D464C"/>
    <w:rsid w:val="007D4CD5"/>
    <w:rsid w:val="007D555C"/>
    <w:rsid w:val="007D595B"/>
    <w:rsid w:val="007D5DB0"/>
    <w:rsid w:val="007D69BA"/>
    <w:rsid w:val="007E0213"/>
    <w:rsid w:val="007E1263"/>
    <w:rsid w:val="007E1DBB"/>
    <w:rsid w:val="007E1F48"/>
    <w:rsid w:val="007E22AC"/>
    <w:rsid w:val="007E332C"/>
    <w:rsid w:val="007E3F5D"/>
    <w:rsid w:val="007E540F"/>
    <w:rsid w:val="007E5D66"/>
    <w:rsid w:val="007E5D9F"/>
    <w:rsid w:val="007E65D5"/>
    <w:rsid w:val="007E7B65"/>
    <w:rsid w:val="007F07CF"/>
    <w:rsid w:val="007F0FA0"/>
    <w:rsid w:val="007F15C6"/>
    <w:rsid w:val="007F1806"/>
    <w:rsid w:val="007F1984"/>
    <w:rsid w:val="007F1D45"/>
    <w:rsid w:val="007F1F82"/>
    <w:rsid w:val="007F3378"/>
    <w:rsid w:val="007F499B"/>
    <w:rsid w:val="007F4C13"/>
    <w:rsid w:val="007F4E27"/>
    <w:rsid w:val="007F7952"/>
    <w:rsid w:val="007F7C3E"/>
    <w:rsid w:val="0080008B"/>
    <w:rsid w:val="00800633"/>
    <w:rsid w:val="00800707"/>
    <w:rsid w:val="00800AB4"/>
    <w:rsid w:val="008014A0"/>
    <w:rsid w:val="0080175D"/>
    <w:rsid w:val="00801C61"/>
    <w:rsid w:val="00802137"/>
    <w:rsid w:val="00803BA9"/>
    <w:rsid w:val="008052C3"/>
    <w:rsid w:val="00807895"/>
    <w:rsid w:val="00810D55"/>
    <w:rsid w:val="00810FE4"/>
    <w:rsid w:val="00811676"/>
    <w:rsid w:val="008119C6"/>
    <w:rsid w:val="0081226B"/>
    <w:rsid w:val="00812363"/>
    <w:rsid w:val="00812765"/>
    <w:rsid w:val="00813D8A"/>
    <w:rsid w:val="00813EC4"/>
    <w:rsid w:val="0081425C"/>
    <w:rsid w:val="008159A3"/>
    <w:rsid w:val="008159D7"/>
    <w:rsid w:val="00817712"/>
    <w:rsid w:val="00817925"/>
    <w:rsid w:val="008214D8"/>
    <w:rsid w:val="00821D50"/>
    <w:rsid w:val="00823694"/>
    <w:rsid w:val="00823A04"/>
    <w:rsid w:val="00823C1C"/>
    <w:rsid w:val="008245E6"/>
    <w:rsid w:val="008246C6"/>
    <w:rsid w:val="00824731"/>
    <w:rsid w:val="00824940"/>
    <w:rsid w:val="008253B7"/>
    <w:rsid w:val="0082567D"/>
    <w:rsid w:val="00825DCC"/>
    <w:rsid w:val="0082777A"/>
    <w:rsid w:val="00827AA1"/>
    <w:rsid w:val="00827D25"/>
    <w:rsid w:val="00830293"/>
    <w:rsid w:val="0083093D"/>
    <w:rsid w:val="00831767"/>
    <w:rsid w:val="00831EAE"/>
    <w:rsid w:val="00832F92"/>
    <w:rsid w:val="008343C0"/>
    <w:rsid w:val="0083455A"/>
    <w:rsid w:val="0083561A"/>
    <w:rsid w:val="008357D3"/>
    <w:rsid w:val="008359C8"/>
    <w:rsid w:val="00836128"/>
    <w:rsid w:val="00836D36"/>
    <w:rsid w:val="0083717B"/>
    <w:rsid w:val="00837600"/>
    <w:rsid w:val="00837C64"/>
    <w:rsid w:val="008400CD"/>
    <w:rsid w:val="008401F4"/>
    <w:rsid w:val="0084097C"/>
    <w:rsid w:val="00840CA4"/>
    <w:rsid w:val="008412F4"/>
    <w:rsid w:val="0084182E"/>
    <w:rsid w:val="00841B27"/>
    <w:rsid w:val="00844470"/>
    <w:rsid w:val="0084452C"/>
    <w:rsid w:val="00844567"/>
    <w:rsid w:val="00844A2A"/>
    <w:rsid w:val="00844BE4"/>
    <w:rsid w:val="00844FDD"/>
    <w:rsid w:val="0084533C"/>
    <w:rsid w:val="00845528"/>
    <w:rsid w:val="00845B25"/>
    <w:rsid w:val="00845B81"/>
    <w:rsid w:val="0084620B"/>
    <w:rsid w:val="00846229"/>
    <w:rsid w:val="00846CC0"/>
    <w:rsid w:val="00847657"/>
    <w:rsid w:val="008504BC"/>
    <w:rsid w:val="00851D22"/>
    <w:rsid w:val="00852973"/>
    <w:rsid w:val="00852F49"/>
    <w:rsid w:val="00853A3C"/>
    <w:rsid w:val="0085400B"/>
    <w:rsid w:val="00856EC4"/>
    <w:rsid w:val="00857A1F"/>
    <w:rsid w:val="00860099"/>
    <w:rsid w:val="00860BCE"/>
    <w:rsid w:val="00861CAF"/>
    <w:rsid w:val="008621BE"/>
    <w:rsid w:val="00862586"/>
    <w:rsid w:val="00863953"/>
    <w:rsid w:val="00863E68"/>
    <w:rsid w:val="008649B2"/>
    <w:rsid w:val="00865201"/>
    <w:rsid w:val="00865519"/>
    <w:rsid w:val="00865C00"/>
    <w:rsid w:val="00867E53"/>
    <w:rsid w:val="008701B0"/>
    <w:rsid w:val="0087046E"/>
    <w:rsid w:val="00871B67"/>
    <w:rsid w:val="00873C8A"/>
    <w:rsid w:val="00873F5B"/>
    <w:rsid w:val="00874FCD"/>
    <w:rsid w:val="0087510B"/>
    <w:rsid w:val="008759DB"/>
    <w:rsid w:val="00875B91"/>
    <w:rsid w:val="00875C07"/>
    <w:rsid w:val="008762DE"/>
    <w:rsid w:val="0087751D"/>
    <w:rsid w:val="00877FBD"/>
    <w:rsid w:val="008805BD"/>
    <w:rsid w:val="00880B19"/>
    <w:rsid w:val="00881162"/>
    <w:rsid w:val="0088141E"/>
    <w:rsid w:val="00881669"/>
    <w:rsid w:val="00881916"/>
    <w:rsid w:val="008822B5"/>
    <w:rsid w:val="0088256C"/>
    <w:rsid w:val="00882BEF"/>
    <w:rsid w:val="00883247"/>
    <w:rsid w:val="00883EEF"/>
    <w:rsid w:val="00883F50"/>
    <w:rsid w:val="00884040"/>
    <w:rsid w:val="0088415C"/>
    <w:rsid w:val="008844D3"/>
    <w:rsid w:val="00884C26"/>
    <w:rsid w:val="0088534E"/>
    <w:rsid w:val="00885DA7"/>
    <w:rsid w:val="00886A45"/>
    <w:rsid w:val="00887514"/>
    <w:rsid w:val="0088779E"/>
    <w:rsid w:val="008879FA"/>
    <w:rsid w:val="00887AEB"/>
    <w:rsid w:val="00887F19"/>
    <w:rsid w:val="008922F2"/>
    <w:rsid w:val="00892893"/>
    <w:rsid w:val="00892A55"/>
    <w:rsid w:val="00892FA1"/>
    <w:rsid w:val="00893423"/>
    <w:rsid w:val="00894AE3"/>
    <w:rsid w:val="0089629B"/>
    <w:rsid w:val="008964E2"/>
    <w:rsid w:val="00896789"/>
    <w:rsid w:val="0089797B"/>
    <w:rsid w:val="00897B8D"/>
    <w:rsid w:val="008A03DF"/>
    <w:rsid w:val="008A04D1"/>
    <w:rsid w:val="008A07BF"/>
    <w:rsid w:val="008A0957"/>
    <w:rsid w:val="008A0AFB"/>
    <w:rsid w:val="008A1036"/>
    <w:rsid w:val="008A1191"/>
    <w:rsid w:val="008A1808"/>
    <w:rsid w:val="008A28CD"/>
    <w:rsid w:val="008A40E3"/>
    <w:rsid w:val="008A46E7"/>
    <w:rsid w:val="008A50D3"/>
    <w:rsid w:val="008A5292"/>
    <w:rsid w:val="008A668F"/>
    <w:rsid w:val="008A74ED"/>
    <w:rsid w:val="008B00D7"/>
    <w:rsid w:val="008B0549"/>
    <w:rsid w:val="008B132B"/>
    <w:rsid w:val="008B168B"/>
    <w:rsid w:val="008B2A2E"/>
    <w:rsid w:val="008B411D"/>
    <w:rsid w:val="008B4D8F"/>
    <w:rsid w:val="008B51F1"/>
    <w:rsid w:val="008B56B1"/>
    <w:rsid w:val="008B620D"/>
    <w:rsid w:val="008B662B"/>
    <w:rsid w:val="008C00E2"/>
    <w:rsid w:val="008C0AF4"/>
    <w:rsid w:val="008C0C58"/>
    <w:rsid w:val="008C39BD"/>
    <w:rsid w:val="008C3AEF"/>
    <w:rsid w:val="008C41EB"/>
    <w:rsid w:val="008C4FDC"/>
    <w:rsid w:val="008C7161"/>
    <w:rsid w:val="008C72C5"/>
    <w:rsid w:val="008C7359"/>
    <w:rsid w:val="008C770B"/>
    <w:rsid w:val="008C7CF0"/>
    <w:rsid w:val="008D0511"/>
    <w:rsid w:val="008D0E3D"/>
    <w:rsid w:val="008D0E76"/>
    <w:rsid w:val="008D1BD1"/>
    <w:rsid w:val="008D246D"/>
    <w:rsid w:val="008D2624"/>
    <w:rsid w:val="008D2720"/>
    <w:rsid w:val="008D3AF6"/>
    <w:rsid w:val="008D3F22"/>
    <w:rsid w:val="008D447C"/>
    <w:rsid w:val="008D4DCE"/>
    <w:rsid w:val="008D5C02"/>
    <w:rsid w:val="008D6011"/>
    <w:rsid w:val="008D662A"/>
    <w:rsid w:val="008D70FD"/>
    <w:rsid w:val="008E0535"/>
    <w:rsid w:val="008E0710"/>
    <w:rsid w:val="008E12A1"/>
    <w:rsid w:val="008E20DC"/>
    <w:rsid w:val="008E22BA"/>
    <w:rsid w:val="008E24E7"/>
    <w:rsid w:val="008E2567"/>
    <w:rsid w:val="008E2BB8"/>
    <w:rsid w:val="008E3DAC"/>
    <w:rsid w:val="008E59AB"/>
    <w:rsid w:val="008E68FE"/>
    <w:rsid w:val="008E7C3D"/>
    <w:rsid w:val="008F02E6"/>
    <w:rsid w:val="008F0688"/>
    <w:rsid w:val="008F1AD5"/>
    <w:rsid w:val="008F29E7"/>
    <w:rsid w:val="008F3098"/>
    <w:rsid w:val="008F33DD"/>
    <w:rsid w:val="008F3C77"/>
    <w:rsid w:val="008F6036"/>
    <w:rsid w:val="008F6F19"/>
    <w:rsid w:val="008F7312"/>
    <w:rsid w:val="008F7953"/>
    <w:rsid w:val="0090085A"/>
    <w:rsid w:val="00900D37"/>
    <w:rsid w:val="00900F15"/>
    <w:rsid w:val="009016E4"/>
    <w:rsid w:val="00901B8C"/>
    <w:rsid w:val="00904310"/>
    <w:rsid w:val="00904F63"/>
    <w:rsid w:val="009052C6"/>
    <w:rsid w:val="009059EE"/>
    <w:rsid w:val="009065D3"/>
    <w:rsid w:val="00906B15"/>
    <w:rsid w:val="009077D9"/>
    <w:rsid w:val="00907E11"/>
    <w:rsid w:val="009103AF"/>
    <w:rsid w:val="00911037"/>
    <w:rsid w:val="00911653"/>
    <w:rsid w:val="00911940"/>
    <w:rsid w:val="00912901"/>
    <w:rsid w:val="009134C1"/>
    <w:rsid w:val="00913C7A"/>
    <w:rsid w:val="00914835"/>
    <w:rsid w:val="00914DCC"/>
    <w:rsid w:val="00915B77"/>
    <w:rsid w:val="00915BC4"/>
    <w:rsid w:val="0091623F"/>
    <w:rsid w:val="00916274"/>
    <w:rsid w:val="009163FD"/>
    <w:rsid w:val="009205E7"/>
    <w:rsid w:val="00920AF4"/>
    <w:rsid w:val="009222DA"/>
    <w:rsid w:val="00922EAB"/>
    <w:rsid w:val="00923389"/>
    <w:rsid w:val="00923FE3"/>
    <w:rsid w:val="009247F0"/>
    <w:rsid w:val="00924978"/>
    <w:rsid w:val="0092656B"/>
    <w:rsid w:val="00926A7F"/>
    <w:rsid w:val="009308A5"/>
    <w:rsid w:val="009319E7"/>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1AC"/>
    <w:rsid w:val="00946300"/>
    <w:rsid w:val="009478C4"/>
    <w:rsid w:val="0095020A"/>
    <w:rsid w:val="00952C53"/>
    <w:rsid w:val="009539C5"/>
    <w:rsid w:val="00954B66"/>
    <w:rsid w:val="00955017"/>
    <w:rsid w:val="009554AC"/>
    <w:rsid w:val="009558D9"/>
    <w:rsid w:val="00955FD7"/>
    <w:rsid w:val="0095622D"/>
    <w:rsid w:val="00956E24"/>
    <w:rsid w:val="00957DD1"/>
    <w:rsid w:val="00960B61"/>
    <w:rsid w:val="00961012"/>
    <w:rsid w:val="00961A20"/>
    <w:rsid w:val="00961E29"/>
    <w:rsid w:val="00961EF2"/>
    <w:rsid w:val="0096234C"/>
    <w:rsid w:val="00962896"/>
    <w:rsid w:val="00963A7E"/>
    <w:rsid w:val="00963D40"/>
    <w:rsid w:val="009640D7"/>
    <w:rsid w:val="00964EDC"/>
    <w:rsid w:val="0096579B"/>
    <w:rsid w:val="00966475"/>
    <w:rsid w:val="00966B4C"/>
    <w:rsid w:val="00967254"/>
    <w:rsid w:val="00971A5A"/>
    <w:rsid w:val="00971F03"/>
    <w:rsid w:val="00972992"/>
    <w:rsid w:val="00972DAE"/>
    <w:rsid w:val="00972DD5"/>
    <w:rsid w:val="00973416"/>
    <w:rsid w:val="00973F27"/>
    <w:rsid w:val="00974297"/>
    <w:rsid w:val="00974912"/>
    <w:rsid w:val="00974E27"/>
    <w:rsid w:val="0097521C"/>
    <w:rsid w:val="00976381"/>
    <w:rsid w:val="009769F8"/>
    <w:rsid w:val="00976C27"/>
    <w:rsid w:val="0097729A"/>
    <w:rsid w:val="0097770A"/>
    <w:rsid w:val="009777C9"/>
    <w:rsid w:val="009803D4"/>
    <w:rsid w:val="0098052B"/>
    <w:rsid w:val="00980F02"/>
    <w:rsid w:val="0098129B"/>
    <w:rsid w:val="009816B0"/>
    <w:rsid w:val="0098178B"/>
    <w:rsid w:val="00981D54"/>
    <w:rsid w:val="009825A1"/>
    <w:rsid w:val="00982665"/>
    <w:rsid w:val="00982C6B"/>
    <w:rsid w:val="00982DEB"/>
    <w:rsid w:val="009833D1"/>
    <w:rsid w:val="009836EF"/>
    <w:rsid w:val="0098442A"/>
    <w:rsid w:val="00984B19"/>
    <w:rsid w:val="00984F28"/>
    <w:rsid w:val="00985081"/>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743D"/>
    <w:rsid w:val="00997681"/>
    <w:rsid w:val="009A047E"/>
    <w:rsid w:val="009A19F3"/>
    <w:rsid w:val="009A1D59"/>
    <w:rsid w:val="009A26B3"/>
    <w:rsid w:val="009A276F"/>
    <w:rsid w:val="009A28F8"/>
    <w:rsid w:val="009A3426"/>
    <w:rsid w:val="009A39D5"/>
    <w:rsid w:val="009A3E85"/>
    <w:rsid w:val="009A4A64"/>
    <w:rsid w:val="009A4A8D"/>
    <w:rsid w:val="009A51E7"/>
    <w:rsid w:val="009A69CC"/>
    <w:rsid w:val="009A69DC"/>
    <w:rsid w:val="009A6E26"/>
    <w:rsid w:val="009B09D2"/>
    <w:rsid w:val="009B12A5"/>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270"/>
    <w:rsid w:val="009C3F29"/>
    <w:rsid w:val="009C47E3"/>
    <w:rsid w:val="009C496E"/>
    <w:rsid w:val="009C4DF1"/>
    <w:rsid w:val="009C6731"/>
    <w:rsid w:val="009C74B8"/>
    <w:rsid w:val="009C78B4"/>
    <w:rsid w:val="009D05B2"/>
    <w:rsid w:val="009D0B17"/>
    <w:rsid w:val="009D0D58"/>
    <w:rsid w:val="009D0EAB"/>
    <w:rsid w:val="009D15BD"/>
    <w:rsid w:val="009D194C"/>
    <w:rsid w:val="009D195E"/>
    <w:rsid w:val="009D1C48"/>
    <w:rsid w:val="009D1FA0"/>
    <w:rsid w:val="009D2025"/>
    <w:rsid w:val="009D2ED7"/>
    <w:rsid w:val="009D30C2"/>
    <w:rsid w:val="009D33DE"/>
    <w:rsid w:val="009D3C90"/>
    <w:rsid w:val="009D3EC0"/>
    <w:rsid w:val="009D441B"/>
    <w:rsid w:val="009D4A2A"/>
    <w:rsid w:val="009D5B1B"/>
    <w:rsid w:val="009D5BA5"/>
    <w:rsid w:val="009D6EA4"/>
    <w:rsid w:val="009E081B"/>
    <w:rsid w:val="009E0EC9"/>
    <w:rsid w:val="009E1BD7"/>
    <w:rsid w:val="009E278B"/>
    <w:rsid w:val="009E27EB"/>
    <w:rsid w:val="009E30AC"/>
    <w:rsid w:val="009E39B8"/>
    <w:rsid w:val="009E5A3F"/>
    <w:rsid w:val="009E5B71"/>
    <w:rsid w:val="009E5EE1"/>
    <w:rsid w:val="009E60C9"/>
    <w:rsid w:val="009E632A"/>
    <w:rsid w:val="009E6578"/>
    <w:rsid w:val="009E67AC"/>
    <w:rsid w:val="009E725E"/>
    <w:rsid w:val="009E78A8"/>
    <w:rsid w:val="009F0841"/>
    <w:rsid w:val="009F1A3B"/>
    <w:rsid w:val="009F1E97"/>
    <w:rsid w:val="009F1F8D"/>
    <w:rsid w:val="009F28E3"/>
    <w:rsid w:val="009F300F"/>
    <w:rsid w:val="009F33BF"/>
    <w:rsid w:val="009F4794"/>
    <w:rsid w:val="009F4F04"/>
    <w:rsid w:val="009F5E74"/>
    <w:rsid w:val="009F6CED"/>
    <w:rsid w:val="009F75AA"/>
    <w:rsid w:val="009F78AB"/>
    <w:rsid w:val="00A01543"/>
    <w:rsid w:val="00A01A5A"/>
    <w:rsid w:val="00A02A57"/>
    <w:rsid w:val="00A0327D"/>
    <w:rsid w:val="00A03647"/>
    <w:rsid w:val="00A04BE6"/>
    <w:rsid w:val="00A06508"/>
    <w:rsid w:val="00A0688A"/>
    <w:rsid w:val="00A071BD"/>
    <w:rsid w:val="00A0723E"/>
    <w:rsid w:val="00A07410"/>
    <w:rsid w:val="00A100DE"/>
    <w:rsid w:val="00A10A3B"/>
    <w:rsid w:val="00A11DC9"/>
    <w:rsid w:val="00A1213E"/>
    <w:rsid w:val="00A12475"/>
    <w:rsid w:val="00A12BC0"/>
    <w:rsid w:val="00A13055"/>
    <w:rsid w:val="00A14148"/>
    <w:rsid w:val="00A142B6"/>
    <w:rsid w:val="00A146DC"/>
    <w:rsid w:val="00A1514C"/>
    <w:rsid w:val="00A15CFC"/>
    <w:rsid w:val="00A16C9F"/>
    <w:rsid w:val="00A17856"/>
    <w:rsid w:val="00A20225"/>
    <w:rsid w:val="00A20A38"/>
    <w:rsid w:val="00A21230"/>
    <w:rsid w:val="00A21F7A"/>
    <w:rsid w:val="00A24EA2"/>
    <w:rsid w:val="00A25266"/>
    <w:rsid w:val="00A25948"/>
    <w:rsid w:val="00A26A3B"/>
    <w:rsid w:val="00A3066E"/>
    <w:rsid w:val="00A30E9A"/>
    <w:rsid w:val="00A313D2"/>
    <w:rsid w:val="00A316BD"/>
    <w:rsid w:val="00A321ED"/>
    <w:rsid w:val="00A3237E"/>
    <w:rsid w:val="00A327CD"/>
    <w:rsid w:val="00A3323D"/>
    <w:rsid w:val="00A332E7"/>
    <w:rsid w:val="00A33467"/>
    <w:rsid w:val="00A34A3D"/>
    <w:rsid w:val="00A3530E"/>
    <w:rsid w:val="00A355FA"/>
    <w:rsid w:val="00A35E8E"/>
    <w:rsid w:val="00A3655A"/>
    <w:rsid w:val="00A372B5"/>
    <w:rsid w:val="00A37A0D"/>
    <w:rsid w:val="00A40007"/>
    <w:rsid w:val="00A40501"/>
    <w:rsid w:val="00A405DF"/>
    <w:rsid w:val="00A40B81"/>
    <w:rsid w:val="00A410E9"/>
    <w:rsid w:val="00A415EC"/>
    <w:rsid w:val="00A41CFD"/>
    <w:rsid w:val="00A42C0C"/>
    <w:rsid w:val="00A433A7"/>
    <w:rsid w:val="00A4360B"/>
    <w:rsid w:val="00A44171"/>
    <w:rsid w:val="00A443D2"/>
    <w:rsid w:val="00A446F9"/>
    <w:rsid w:val="00A44DB6"/>
    <w:rsid w:val="00A4505A"/>
    <w:rsid w:val="00A4588A"/>
    <w:rsid w:val="00A460ED"/>
    <w:rsid w:val="00A472F0"/>
    <w:rsid w:val="00A473F8"/>
    <w:rsid w:val="00A474BF"/>
    <w:rsid w:val="00A504BA"/>
    <w:rsid w:val="00A5072A"/>
    <w:rsid w:val="00A51552"/>
    <w:rsid w:val="00A53F0D"/>
    <w:rsid w:val="00A53FDD"/>
    <w:rsid w:val="00A54594"/>
    <w:rsid w:val="00A5470B"/>
    <w:rsid w:val="00A54AAE"/>
    <w:rsid w:val="00A56A95"/>
    <w:rsid w:val="00A57855"/>
    <w:rsid w:val="00A61154"/>
    <w:rsid w:val="00A6247D"/>
    <w:rsid w:val="00A628D7"/>
    <w:rsid w:val="00A639EE"/>
    <w:rsid w:val="00A64233"/>
    <w:rsid w:val="00A655A0"/>
    <w:rsid w:val="00A6572C"/>
    <w:rsid w:val="00A65D81"/>
    <w:rsid w:val="00A661E9"/>
    <w:rsid w:val="00A662B0"/>
    <w:rsid w:val="00A66AE5"/>
    <w:rsid w:val="00A66D5C"/>
    <w:rsid w:val="00A67ED1"/>
    <w:rsid w:val="00A701CD"/>
    <w:rsid w:val="00A703B3"/>
    <w:rsid w:val="00A70FBF"/>
    <w:rsid w:val="00A717A9"/>
    <w:rsid w:val="00A72B18"/>
    <w:rsid w:val="00A72F8E"/>
    <w:rsid w:val="00A7354D"/>
    <w:rsid w:val="00A73CBD"/>
    <w:rsid w:val="00A74852"/>
    <w:rsid w:val="00A74F2B"/>
    <w:rsid w:val="00A75D77"/>
    <w:rsid w:val="00A7638C"/>
    <w:rsid w:val="00A77052"/>
    <w:rsid w:val="00A77EA7"/>
    <w:rsid w:val="00A80369"/>
    <w:rsid w:val="00A81400"/>
    <w:rsid w:val="00A81422"/>
    <w:rsid w:val="00A82E94"/>
    <w:rsid w:val="00A83AB8"/>
    <w:rsid w:val="00A8435C"/>
    <w:rsid w:val="00A84B23"/>
    <w:rsid w:val="00A84F15"/>
    <w:rsid w:val="00A8635F"/>
    <w:rsid w:val="00A86458"/>
    <w:rsid w:val="00A8732A"/>
    <w:rsid w:val="00A875AD"/>
    <w:rsid w:val="00A87CB7"/>
    <w:rsid w:val="00A91009"/>
    <w:rsid w:val="00A9154B"/>
    <w:rsid w:val="00A91DB0"/>
    <w:rsid w:val="00A92487"/>
    <w:rsid w:val="00A932CB"/>
    <w:rsid w:val="00A933FE"/>
    <w:rsid w:val="00A938A8"/>
    <w:rsid w:val="00A94A04"/>
    <w:rsid w:val="00A94ACA"/>
    <w:rsid w:val="00A94D15"/>
    <w:rsid w:val="00A94E14"/>
    <w:rsid w:val="00A952B8"/>
    <w:rsid w:val="00A95900"/>
    <w:rsid w:val="00A96923"/>
    <w:rsid w:val="00A97626"/>
    <w:rsid w:val="00A97BF4"/>
    <w:rsid w:val="00AA0188"/>
    <w:rsid w:val="00AA026C"/>
    <w:rsid w:val="00AA037A"/>
    <w:rsid w:val="00AA091E"/>
    <w:rsid w:val="00AA0964"/>
    <w:rsid w:val="00AA0ECF"/>
    <w:rsid w:val="00AA1E35"/>
    <w:rsid w:val="00AA2272"/>
    <w:rsid w:val="00AA27C9"/>
    <w:rsid w:val="00AA332D"/>
    <w:rsid w:val="00AA3A5E"/>
    <w:rsid w:val="00AA46F5"/>
    <w:rsid w:val="00AA502C"/>
    <w:rsid w:val="00AA5CA0"/>
    <w:rsid w:val="00AA5D96"/>
    <w:rsid w:val="00AA6113"/>
    <w:rsid w:val="00AA6A47"/>
    <w:rsid w:val="00AA6FFB"/>
    <w:rsid w:val="00AA7A0E"/>
    <w:rsid w:val="00AA7BE8"/>
    <w:rsid w:val="00AB0AE1"/>
    <w:rsid w:val="00AB1EC9"/>
    <w:rsid w:val="00AB2379"/>
    <w:rsid w:val="00AB23DB"/>
    <w:rsid w:val="00AB2CB6"/>
    <w:rsid w:val="00AB34B6"/>
    <w:rsid w:val="00AB4236"/>
    <w:rsid w:val="00AB43CA"/>
    <w:rsid w:val="00AB5966"/>
    <w:rsid w:val="00AB5CD5"/>
    <w:rsid w:val="00AB69B6"/>
    <w:rsid w:val="00AB6C7F"/>
    <w:rsid w:val="00AB76AE"/>
    <w:rsid w:val="00AB7D52"/>
    <w:rsid w:val="00AB7D9E"/>
    <w:rsid w:val="00AB7EF5"/>
    <w:rsid w:val="00AB7F5C"/>
    <w:rsid w:val="00AC0BEE"/>
    <w:rsid w:val="00AC11AA"/>
    <w:rsid w:val="00AC13D5"/>
    <w:rsid w:val="00AC16ED"/>
    <w:rsid w:val="00AC1A40"/>
    <w:rsid w:val="00AC1ED1"/>
    <w:rsid w:val="00AC2140"/>
    <w:rsid w:val="00AC224E"/>
    <w:rsid w:val="00AC2622"/>
    <w:rsid w:val="00AC2776"/>
    <w:rsid w:val="00AC3D46"/>
    <w:rsid w:val="00AC4ACE"/>
    <w:rsid w:val="00AC4B23"/>
    <w:rsid w:val="00AC5AD0"/>
    <w:rsid w:val="00AC65A7"/>
    <w:rsid w:val="00AC76CC"/>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21C"/>
    <w:rsid w:val="00AE456C"/>
    <w:rsid w:val="00AE4C2B"/>
    <w:rsid w:val="00AE5679"/>
    <w:rsid w:val="00AE56BD"/>
    <w:rsid w:val="00AE5C14"/>
    <w:rsid w:val="00AE6095"/>
    <w:rsid w:val="00AE7DDB"/>
    <w:rsid w:val="00AF0307"/>
    <w:rsid w:val="00AF0C4A"/>
    <w:rsid w:val="00AF2BD3"/>
    <w:rsid w:val="00AF2ED0"/>
    <w:rsid w:val="00AF3903"/>
    <w:rsid w:val="00AF3E5D"/>
    <w:rsid w:val="00AF5034"/>
    <w:rsid w:val="00AF5435"/>
    <w:rsid w:val="00AF58CD"/>
    <w:rsid w:val="00AF71CA"/>
    <w:rsid w:val="00AF7AA5"/>
    <w:rsid w:val="00B01487"/>
    <w:rsid w:val="00B02E69"/>
    <w:rsid w:val="00B03323"/>
    <w:rsid w:val="00B03A47"/>
    <w:rsid w:val="00B03E0F"/>
    <w:rsid w:val="00B04D18"/>
    <w:rsid w:val="00B05B79"/>
    <w:rsid w:val="00B05E3E"/>
    <w:rsid w:val="00B05ED4"/>
    <w:rsid w:val="00B064D3"/>
    <w:rsid w:val="00B066AE"/>
    <w:rsid w:val="00B1086D"/>
    <w:rsid w:val="00B10B82"/>
    <w:rsid w:val="00B1236D"/>
    <w:rsid w:val="00B133B2"/>
    <w:rsid w:val="00B147DD"/>
    <w:rsid w:val="00B152D1"/>
    <w:rsid w:val="00B15700"/>
    <w:rsid w:val="00B15789"/>
    <w:rsid w:val="00B15A7A"/>
    <w:rsid w:val="00B15D70"/>
    <w:rsid w:val="00B16136"/>
    <w:rsid w:val="00B16154"/>
    <w:rsid w:val="00B169CC"/>
    <w:rsid w:val="00B16D44"/>
    <w:rsid w:val="00B17FD8"/>
    <w:rsid w:val="00B20256"/>
    <w:rsid w:val="00B20AB6"/>
    <w:rsid w:val="00B20ABA"/>
    <w:rsid w:val="00B2117B"/>
    <w:rsid w:val="00B22840"/>
    <w:rsid w:val="00B22F35"/>
    <w:rsid w:val="00B23216"/>
    <w:rsid w:val="00B23AAD"/>
    <w:rsid w:val="00B246B0"/>
    <w:rsid w:val="00B246E6"/>
    <w:rsid w:val="00B24C0D"/>
    <w:rsid w:val="00B24CA6"/>
    <w:rsid w:val="00B261F3"/>
    <w:rsid w:val="00B2678E"/>
    <w:rsid w:val="00B270A0"/>
    <w:rsid w:val="00B3131C"/>
    <w:rsid w:val="00B31E15"/>
    <w:rsid w:val="00B331DB"/>
    <w:rsid w:val="00B33C12"/>
    <w:rsid w:val="00B344FA"/>
    <w:rsid w:val="00B34605"/>
    <w:rsid w:val="00B34AED"/>
    <w:rsid w:val="00B34DF2"/>
    <w:rsid w:val="00B35C16"/>
    <w:rsid w:val="00B362C8"/>
    <w:rsid w:val="00B36898"/>
    <w:rsid w:val="00B36DD4"/>
    <w:rsid w:val="00B37C74"/>
    <w:rsid w:val="00B37DB0"/>
    <w:rsid w:val="00B40C8F"/>
    <w:rsid w:val="00B4126A"/>
    <w:rsid w:val="00B415D3"/>
    <w:rsid w:val="00B41E53"/>
    <w:rsid w:val="00B42BAA"/>
    <w:rsid w:val="00B42F51"/>
    <w:rsid w:val="00B4358F"/>
    <w:rsid w:val="00B442AB"/>
    <w:rsid w:val="00B4471E"/>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3C"/>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7C87"/>
    <w:rsid w:val="00B706EF"/>
    <w:rsid w:val="00B71A4E"/>
    <w:rsid w:val="00B72452"/>
    <w:rsid w:val="00B729CA"/>
    <w:rsid w:val="00B738C3"/>
    <w:rsid w:val="00B73B42"/>
    <w:rsid w:val="00B74409"/>
    <w:rsid w:val="00B747CD"/>
    <w:rsid w:val="00B74D02"/>
    <w:rsid w:val="00B7594B"/>
    <w:rsid w:val="00B75F47"/>
    <w:rsid w:val="00B76A9D"/>
    <w:rsid w:val="00B76C53"/>
    <w:rsid w:val="00B76C70"/>
    <w:rsid w:val="00B77564"/>
    <w:rsid w:val="00B779EA"/>
    <w:rsid w:val="00B77D8E"/>
    <w:rsid w:val="00B77DCD"/>
    <w:rsid w:val="00B801F9"/>
    <w:rsid w:val="00B80A0C"/>
    <w:rsid w:val="00B80A5C"/>
    <w:rsid w:val="00B8158C"/>
    <w:rsid w:val="00B81A11"/>
    <w:rsid w:val="00B82198"/>
    <w:rsid w:val="00B83C9A"/>
    <w:rsid w:val="00B83E72"/>
    <w:rsid w:val="00B84054"/>
    <w:rsid w:val="00B84989"/>
    <w:rsid w:val="00B84E7B"/>
    <w:rsid w:val="00B85625"/>
    <w:rsid w:val="00B8601B"/>
    <w:rsid w:val="00B87459"/>
    <w:rsid w:val="00B87FAF"/>
    <w:rsid w:val="00B9109F"/>
    <w:rsid w:val="00B91156"/>
    <w:rsid w:val="00B91269"/>
    <w:rsid w:val="00B92A87"/>
    <w:rsid w:val="00B937FE"/>
    <w:rsid w:val="00B93921"/>
    <w:rsid w:val="00B93981"/>
    <w:rsid w:val="00B93C59"/>
    <w:rsid w:val="00B94782"/>
    <w:rsid w:val="00B94DBC"/>
    <w:rsid w:val="00B94E09"/>
    <w:rsid w:val="00B94F55"/>
    <w:rsid w:val="00B950B7"/>
    <w:rsid w:val="00B95205"/>
    <w:rsid w:val="00B95477"/>
    <w:rsid w:val="00B962CC"/>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88"/>
    <w:rsid w:val="00BA68A0"/>
    <w:rsid w:val="00BA71BF"/>
    <w:rsid w:val="00BA744B"/>
    <w:rsid w:val="00BB0212"/>
    <w:rsid w:val="00BB21B8"/>
    <w:rsid w:val="00BB2F11"/>
    <w:rsid w:val="00BB3746"/>
    <w:rsid w:val="00BB37A0"/>
    <w:rsid w:val="00BB3A4D"/>
    <w:rsid w:val="00BB3D38"/>
    <w:rsid w:val="00BB4430"/>
    <w:rsid w:val="00BB49E0"/>
    <w:rsid w:val="00BB4A76"/>
    <w:rsid w:val="00BB4FEE"/>
    <w:rsid w:val="00BB564F"/>
    <w:rsid w:val="00BB611D"/>
    <w:rsid w:val="00BB6E91"/>
    <w:rsid w:val="00BB78F1"/>
    <w:rsid w:val="00BC0084"/>
    <w:rsid w:val="00BC0594"/>
    <w:rsid w:val="00BC12F3"/>
    <w:rsid w:val="00BC18F3"/>
    <w:rsid w:val="00BC2305"/>
    <w:rsid w:val="00BC2586"/>
    <w:rsid w:val="00BC3D2E"/>
    <w:rsid w:val="00BC4674"/>
    <w:rsid w:val="00BC63B9"/>
    <w:rsid w:val="00BC65BF"/>
    <w:rsid w:val="00BC778C"/>
    <w:rsid w:val="00BC7B02"/>
    <w:rsid w:val="00BD0708"/>
    <w:rsid w:val="00BD0980"/>
    <w:rsid w:val="00BD0ABC"/>
    <w:rsid w:val="00BD0F75"/>
    <w:rsid w:val="00BD11F3"/>
    <w:rsid w:val="00BD1551"/>
    <w:rsid w:val="00BD1677"/>
    <w:rsid w:val="00BD2773"/>
    <w:rsid w:val="00BD2B2C"/>
    <w:rsid w:val="00BD2D59"/>
    <w:rsid w:val="00BD2DDC"/>
    <w:rsid w:val="00BD3C4B"/>
    <w:rsid w:val="00BD4334"/>
    <w:rsid w:val="00BD4ADE"/>
    <w:rsid w:val="00BD5350"/>
    <w:rsid w:val="00BD7356"/>
    <w:rsid w:val="00BD7B8D"/>
    <w:rsid w:val="00BD7CD6"/>
    <w:rsid w:val="00BD7D01"/>
    <w:rsid w:val="00BE00EF"/>
    <w:rsid w:val="00BE05F6"/>
    <w:rsid w:val="00BE09B8"/>
    <w:rsid w:val="00BE09ED"/>
    <w:rsid w:val="00BE0C5E"/>
    <w:rsid w:val="00BE0CEF"/>
    <w:rsid w:val="00BE16E0"/>
    <w:rsid w:val="00BE1AAC"/>
    <w:rsid w:val="00BE24C1"/>
    <w:rsid w:val="00BE2588"/>
    <w:rsid w:val="00BE3925"/>
    <w:rsid w:val="00BE3A0B"/>
    <w:rsid w:val="00BE3FD0"/>
    <w:rsid w:val="00BE43FA"/>
    <w:rsid w:val="00BE4F45"/>
    <w:rsid w:val="00BE6586"/>
    <w:rsid w:val="00BE6A84"/>
    <w:rsid w:val="00BE6CD7"/>
    <w:rsid w:val="00BF00FF"/>
    <w:rsid w:val="00BF1A11"/>
    <w:rsid w:val="00BF1E52"/>
    <w:rsid w:val="00BF23DB"/>
    <w:rsid w:val="00BF2784"/>
    <w:rsid w:val="00BF2CC0"/>
    <w:rsid w:val="00BF2CD6"/>
    <w:rsid w:val="00BF373F"/>
    <w:rsid w:val="00BF4682"/>
    <w:rsid w:val="00BF47C9"/>
    <w:rsid w:val="00BF4A8E"/>
    <w:rsid w:val="00BF4D23"/>
    <w:rsid w:val="00BF58B1"/>
    <w:rsid w:val="00BF7176"/>
    <w:rsid w:val="00BF7DA0"/>
    <w:rsid w:val="00C00136"/>
    <w:rsid w:val="00C019A6"/>
    <w:rsid w:val="00C021ED"/>
    <w:rsid w:val="00C02436"/>
    <w:rsid w:val="00C02B28"/>
    <w:rsid w:val="00C02E8D"/>
    <w:rsid w:val="00C03009"/>
    <w:rsid w:val="00C03FD1"/>
    <w:rsid w:val="00C05602"/>
    <w:rsid w:val="00C073F6"/>
    <w:rsid w:val="00C102D4"/>
    <w:rsid w:val="00C10617"/>
    <w:rsid w:val="00C108DE"/>
    <w:rsid w:val="00C10E6F"/>
    <w:rsid w:val="00C11B0F"/>
    <w:rsid w:val="00C11FDA"/>
    <w:rsid w:val="00C130DB"/>
    <w:rsid w:val="00C13575"/>
    <w:rsid w:val="00C135E0"/>
    <w:rsid w:val="00C14953"/>
    <w:rsid w:val="00C14A6D"/>
    <w:rsid w:val="00C15645"/>
    <w:rsid w:val="00C156E4"/>
    <w:rsid w:val="00C15FAA"/>
    <w:rsid w:val="00C16380"/>
    <w:rsid w:val="00C16FA9"/>
    <w:rsid w:val="00C175DB"/>
    <w:rsid w:val="00C17CA4"/>
    <w:rsid w:val="00C20347"/>
    <w:rsid w:val="00C20404"/>
    <w:rsid w:val="00C21789"/>
    <w:rsid w:val="00C21D35"/>
    <w:rsid w:val="00C22BB9"/>
    <w:rsid w:val="00C22D1C"/>
    <w:rsid w:val="00C22E93"/>
    <w:rsid w:val="00C233F0"/>
    <w:rsid w:val="00C237B7"/>
    <w:rsid w:val="00C239E7"/>
    <w:rsid w:val="00C23BBD"/>
    <w:rsid w:val="00C23E99"/>
    <w:rsid w:val="00C245EB"/>
    <w:rsid w:val="00C24923"/>
    <w:rsid w:val="00C24F3F"/>
    <w:rsid w:val="00C2583D"/>
    <w:rsid w:val="00C25E4A"/>
    <w:rsid w:val="00C2602B"/>
    <w:rsid w:val="00C2610A"/>
    <w:rsid w:val="00C26728"/>
    <w:rsid w:val="00C30343"/>
    <w:rsid w:val="00C30BF8"/>
    <w:rsid w:val="00C30C1E"/>
    <w:rsid w:val="00C31539"/>
    <w:rsid w:val="00C324B3"/>
    <w:rsid w:val="00C3272D"/>
    <w:rsid w:val="00C330E1"/>
    <w:rsid w:val="00C334E3"/>
    <w:rsid w:val="00C3378C"/>
    <w:rsid w:val="00C33AA0"/>
    <w:rsid w:val="00C368D5"/>
    <w:rsid w:val="00C36B7D"/>
    <w:rsid w:val="00C36CD0"/>
    <w:rsid w:val="00C36DFE"/>
    <w:rsid w:val="00C40570"/>
    <w:rsid w:val="00C41671"/>
    <w:rsid w:val="00C421C1"/>
    <w:rsid w:val="00C42FAF"/>
    <w:rsid w:val="00C4324A"/>
    <w:rsid w:val="00C440FC"/>
    <w:rsid w:val="00C46390"/>
    <w:rsid w:val="00C475B7"/>
    <w:rsid w:val="00C47B57"/>
    <w:rsid w:val="00C5005E"/>
    <w:rsid w:val="00C506EC"/>
    <w:rsid w:val="00C50F62"/>
    <w:rsid w:val="00C5164A"/>
    <w:rsid w:val="00C51671"/>
    <w:rsid w:val="00C52C35"/>
    <w:rsid w:val="00C52C88"/>
    <w:rsid w:val="00C54042"/>
    <w:rsid w:val="00C54359"/>
    <w:rsid w:val="00C54A1E"/>
    <w:rsid w:val="00C553B7"/>
    <w:rsid w:val="00C55686"/>
    <w:rsid w:val="00C5584A"/>
    <w:rsid w:val="00C5647F"/>
    <w:rsid w:val="00C5677B"/>
    <w:rsid w:val="00C57CFC"/>
    <w:rsid w:val="00C57E59"/>
    <w:rsid w:val="00C6167C"/>
    <w:rsid w:val="00C61F3D"/>
    <w:rsid w:val="00C624C7"/>
    <w:rsid w:val="00C62CB2"/>
    <w:rsid w:val="00C62E7F"/>
    <w:rsid w:val="00C6329E"/>
    <w:rsid w:val="00C633D7"/>
    <w:rsid w:val="00C63637"/>
    <w:rsid w:val="00C6371A"/>
    <w:rsid w:val="00C63F31"/>
    <w:rsid w:val="00C64C21"/>
    <w:rsid w:val="00C64CD8"/>
    <w:rsid w:val="00C6621C"/>
    <w:rsid w:val="00C66743"/>
    <w:rsid w:val="00C6687E"/>
    <w:rsid w:val="00C66B2F"/>
    <w:rsid w:val="00C67CDE"/>
    <w:rsid w:val="00C704EC"/>
    <w:rsid w:val="00C707F6"/>
    <w:rsid w:val="00C72219"/>
    <w:rsid w:val="00C72601"/>
    <w:rsid w:val="00C73CD5"/>
    <w:rsid w:val="00C75173"/>
    <w:rsid w:val="00C76330"/>
    <w:rsid w:val="00C76D83"/>
    <w:rsid w:val="00C804B1"/>
    <w:rsid w:val="00C81013"/>
    <w:rsid w:val="00C839B7"/>
    <w:rsid w:val="00C83F9B"/>
    <w:rsid w:val="00C84060"/>
    <w:rsid w:val="00C84181"/>
    <w:rsid w:val="00C84389"/>
    <w:rsid w:val="00C84699"/>
    <w:rsid w:val="00C8487C"/>
    <w:rsid w:val="00C84D7A"/>
    <w:rsid w:val="00C84DA4"/>
    <w:rsid w:val="00C85F2F"/>
    <w:rsid w:val="00C86E40"/>
    <w:rsid w:val="00C870F8"/>
    <w:rsid w:val="00C91DA2"/>
    <w:rsid w:val="00C91F8F"/>
    <w:rsid w:val="00C9297C"/>
    <w:rsid w:val="00C92C93"/>
    <w:rsid w:val="00C92D49"/>
    <w:rsid w:val="00C93601"/>
    <w:rsid w:val="00C94211"/>
    <w:rsid w:val="00C95424"/>
    <w:rsid w:val="00C957B4"/>
    <w:rsid w:val="00C95860"/>
    <w:rsid w:val="00C95E7E"/>
    <w:rsid w:val="00C965AD"/>
    <w:rsid w:val="00C9678A"/>
    <w:rsid w:val="00C96D65"/>
    <w:rsid w:val="00C96E17"/>
    <w:rsid w:val="00C97079"/>
    <w:rsid w:val="00C97752"/>
    <w:rsid w:val="00C977C9"/>
    <w:rsid w:val="00C97858"/>
    <w:rsid w:val="00C97AE1"/>
    <w:rsid w:val="00C97DBA"/>
    <w:rsid w:val="00CA06FE"/>
    <w:rsid w:val="00CA0C32"/>
    <w:rsid w:val="00CA1782"/>
    <w:rsid w:val="00CA1FA3"/>
    <w:rsid w:val="00CA23B4"/>
    <w:rsid w:val="00CA27C9"/>
    <w:rsid w:val="00CA28D1"/>
    <w:rsid w:val="00CA2990"/>
    <w:rsid w:val="00CA2FC3"/>
    <w:rsid w:val="00CA31A8"/>
    <w:rsid w:val="00CA32DE"/>
    <w:rsid w:val="00CA3390"/>
    <w:rsid w:val="00CA34D9"/>
    <w:rsid w:val="00CA3B6C"/>
    <w:rsid w:val="00CA3B7E"/>
    <w:rsid w:val="00CA3FD7"/>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3D14"/>
    <w:rsid w:val="00CB42F1"/>
    <w:rsid w:val="00CB4477"/>
    <w:rsid w:val="00CB4A8D"/>
    <w:rsid w:val="00CB4DFE"/>
    <w:rsid w:val="00CB5922"/>
    <w:rsid w:val="00CB6138"/>
    <w:rsid w:val="00CB658E"/>
    <w:rsid w:val="00CB74C5"/>
    <w:rsid w:val="00CB7673"/>
    <w:rsid w:val="00CB78EA"/>
    <w:rsid w:val="00CC0A3D"/>
    <w:rsid w:val="00CC0D97"/>
    <w:rsid w:val="00CC1614"/>
    <w:rsid w:val="00CC1BE5"/>
    <w:rsid w:val="00CC2BC7"/>
    <w:rsid w:val="00CC2E07"/>
    <w:rsid w:val="00CC3076"/>
    <w:rsid w:val="00CC4407"/>
    <w:rsid w:val="00CC49A1"/>
    <w:rsid w:val="00CC4EB1"/>
    <w:rsid w:val="00CC59B3"/>
    <w:rsid w:val="00CC5B32"/>
    <w:rsid w:val="00CC6B2D"/>
    <w:rsid w:val="00CD0309"/>
    <w:rsid w:val="00CD0685"/>
    <w:rsid w:val="00CD3BD2"/>
    <w:rsid w:val="00CD3CBA"/>
    <w:rsid w:val="00CD4538"/>
    <w:rsid w:val="00CD488A"/>
    <w:rsid w:val="00CD4AE8"/>
    <w:rsid w:val="00CD64F2"/>
    <w:rsid w:val="00CD7DE2"/>
    <w:rsid w:val="00CE0A60"/>
    <w:rsid w:val="00CE1159"/>
    <w:rsid w:val="00CE2EA2"/>
    <w:rsid w:val="00CE3A12"/>
    <w:rsid w:val="00CE3D86"/>
    <w:rsid w:val="00CE4785"/>
    <w:rsid w:val="00CE4B29"/>
    <w:rsid w:val="00CE613B"/>
    <w:rsid w:val="00CE634F"/>
    <w:rsid w:val="00CE72FD"/>
    <w:rsid w:val="00CE73C3"/>
    <w:rsid w:val="00CE7ABC"/>
    <w:rsid w:val="00CF08E5"/>
    <w:rsid w:val="00CF0B92"/>
    <w:rsid w:val="00CF0FC6"/>
    <w:rsid w:val="00CF2CA4"/>
    <w:rsid w:val="00CF2DA1"/>
    <w:rsid w:val="00CF326A"/>
    <w:rsid w:val="00CF4947"/>
    <w:rsid w:val="00CF497C"/>
    <w:rsid w:val="00CF4F17"/>
    <w:rsid w:val="00CF4FAE"/>
    <w:rsid w:val="00CF526D"/>
    <w:rsid w:val="00CF53BE"/>
    <w:rsid w:val="00CF67E4"/>
    <w:rsid w:val="00CF736B"/>
    <w:rsid w:val="00CF7B05"/>
    <w:rsid w:val="00D0034D"/>
    <w:rsid w:val="00D012F5"/>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BF0"/>
    <w:rsid w:val="00D11F4E"/>
    <w:rsid w:val="00D1202F"/>
    <w:rsid w:val="00D129C7"/>
    <w:rsid w:val="00D12EDE"/>
    <w:rsid w:val="00D12F52"/>
    <w:rsid w:val="00D13090"/>
    <w:rsid w:val="00D13D88"/>
    <w:rsid w:val="00D1468E"/>
    <w:rsid w:val="00D147BA"/>
    <w:rsid w:val="00D150F1"/>
    <w:rsid w:val="00D1606D"/>
    <w:rsid w:val="00D16244"/>
    <w:rsid w:val="00D178BF"/>
    <w:rsid w:val="00D17EAF"/>
    <w:rsid w:val="00D20128"/>
    <w:rsid w:val="00D20F77"/>
    <w:rsid w:val="00D21CE1"/>
    <w:rsid w:val="00D23731"/>
    <w:rsid w:val="00D244FD"/>
    <w:rsid w:val="00D2476E"/>
    <w:rsid w:val="00D24C1B"/>
    <w:rsid w:val="00D25104"/>
    <w:rsid w:val="00D251CB"/>
    <w:rsid w:val="00D258C5"/>
    <w:rsid w:val="00D25A27"/>
    <w:rsid w:val="00D25CA8"/>
    <w:rsid w:val="00D25E09"/>
    <w:rsid w:val="00D26438"/>
    <w:rsid w:val="00D26606"/>
    <w:rsid w:val="00D26DE8"/>
    <w:rsid w:val="00D27488"/>
    <w:rsid w:val="00D311D4"/>
    <w:rsid w:val="00D316A7"/>
    <w:rsid w:val="00D3260D"/>
    <w:rsid w:val="00D3327B"/>
    <w:rsid w:val="00D338E2"/>
    <w:rsid w:val="00D35808"/>
    <w:rsid w:val="00D35C2D"/>
    <w:rsid w:val="00D35C98"/>
    <w:rsid w:val="00D37206"/>
    <w:rsid w:val="00D41513"/>
    <w:rsid w:val="00D41982"/>
    <w:rsid w:val="00D41D3A"/>
    <w:rsid w:val="00D4242A"/>
    <w:rsid w:val="00D44146"/>
    <w:rsid w:val="00D446F7"/>
    <w:rsid w:val="00D44DCD"/>
    <w:rsid w:val="00D45116"/>
    <w:rsid w:val="00D4580E"/>
    <w:rsid w:val="00D45B76"/>
    <w:rsid w:val="00D46A2F"/>
    <w:rsid w:val="00D47B87"/>
    <w:rsid w:val="00D47C5D"/>
    <w:rsid w:val="00D504BE"/>
    <w:rsid w:val="00D50BA4"/>
    <w:rsid w:val="00D511D1"/>
    <w:rsid w:val="00D5194D"/>
    <w:rsid w:val="00D51BE4"/>
    <w:rsid w:val="00D5213C"/>
    <w:rsid w:val="00D52245"/>
    <w:rsid w:val="00D526F8"/>
    <w:rsid w:val="00D52709"/>
    <w:rsid w:val="00D529AB"/>
    <w:rsid w:val="00D543D5"/>
    <w:rsid w:val="00D55BAD"/>
    <w:rsid w:val="00D55DA6"/>
    <w:rsid w:val="00D564A3"/>
    <w:rsid w:val="00D56D33"/>
    <w:rsid w:val="00D576FD"/>
    <w:rsid w:val="00D57B6E"/>
    <w:rsid w:val="00D6011B"/>
    <w:rsid w:val="00D60AC9"/>
    <w:rsid w:val="00D6117F"/>
    <w:rsid w:val="00D625BF"/>
    <w:rsid w:val="00D62AE5"/>
    <w:rsid w:val="00D62C9D"/>
    <w:rsid w:val="00D631D8"/>
    <w:rsid w:val="00D632BD"/>
    <w:rsid w:val="00D63962"/>
    <w:rsid w:val="00D64DF6"/>
    <w:rsid w:val="00D64FCF"/>
    <w:rsid w:val="00D6605E"/>
    <w:rsid w:val="00D6651C"/>
    <w:rsid w:val="00D669EF"/>
    <w:rsid w:val="00D66A19"/>
    <w:rsid w:val="00D67147"/>
    <w:rsid w:val="00D67990"/>
    <w:rsid w:val="00D67A41"/>
    <w:rsid w:val="00D700EC"/>
    <w:rsid w:val="00D70296"/>
    <w:rsid w:val="00D71963"/>
    <w:rsid w:val="00D71CCC"/>
    <w:rsid w:val="00D71FBE"/>
    <w:rsid w:val="00D7200C"/>
    <w:rsid w:val="00D72206"/>
    <w:rsid w:val="00D7232F"/>
    <w:rsid w:val="00D72592"/>
    <w:rsid w:val="00D7501F"/>
    <w:rsid w:val="00D75608"/>
    <w:rsid w:val="00D7749E"/>
    <w:rsid w:val="00D77772"/>
    <w:rsid w:val="00D77AC9"/>
    <w:rsid w:val="00D800E0"/>
    <w:rsid w:val="00D803D1"/>
    <w:rsid w:val="00D81D99"/>
    <w:rsid w:val="00D82236"/>
    <w:rsid w:val="00D82392"/>
    <w:rsid w:val="00D828A1"/>
    <w:rsid w:val="00D830D2"/>
    <w:rsid w:val="00D8365C"/>
    <w:rsid w:val="00D839D9"/>
    <w:rsid w:val="00D8604C"/>
    <w:rsid w:val="00D863BD"/>
    <w:rsid w:val="00D86B32"/>
    <w:rsid w:val="00D87518"/>
    <w:rsid w:val="00D904C5"/>
    <w:rsid w:val="00D905EE"/>
    <w:rsid w:val="00D9081E"/>
    <w:rsid w:val="00D90F8A"/>
    <w:rsid w:val="00D910A1"/>
    <w:rsid w:val="00D91672"/>
    <w:rsid w:val="00D91876"/>
    <w:rsid w:val="00D93359"/>
    <w:rsid w:val="00D942CA"/>
    <w:rsid w:val="00D95DA9"/>
    <w:rsid w:val="00D95F33"/>
    <w:rsid w:val="00D976BF"/>
    <w:rsid w:val="00D97E00"/>
    <w:rsid w:val="00D97F1B"/>
    <w:rsid w:val="00DA0FD6"/>
    <w:rsid w:val="00DA12E3"/>
    <w:rsid w:val="00DA1779"/>
    <w:rsid w:val="00DA2049"/>
    <w:rsid w:val="00DA3AF7"/>
    <w:rsid w:val="00DA3E74"/>
    <w:rsid w:val="00DA4100"/>
    <w:rsid w:val="00DA42EB"/>
    <w:rsid w:val="00DA4473"/>
    <w:rsid w:val="00DA56DF"/>
    <w:rsid w:val="00DA5BE5"/>
    <w:rsid w:val="00DA5D05"/>
    <w:rsid w:val="00DA670E"/>
    <w:rsid w:val="00DA748F"/>
    <w:rsid w:val="00DA755F"/>
    <w:rsid w:val="00DB0035"/>
    <w:rsid w:val="00DB0B5D"/>
    <w:rsid w:val="00DB1241"/>
    <w:rsid w:val="00DB19FD"/>
    <w:rsid w:val="00DB253E"/>
    <w:rsid w:val="00DB385B"/>
    <w:rsid w:val="00DB4A15"/>
    <w:rsid w:val="00DB4A2D"/>
    <w:rsid w:val="00DB4FC1"/>
    <w:rsid w:val="00DB5725"/>
    <w:rsid w:val="00DB61E9"/>
    <w:rsid w:val="00DB654C"/>
    <w:rsid w:val="00DB65F1"/>
    <w:rsid w:val="00DB69F2"/>
    <w:rsid w:val="00DB6F31"/>
    <w:rsid w:val="00DB7004"/>
    <w:rsid w:val="00DB70BA"/>
    <w:rsid w:val="00DC0297"/>
    <w:rsid w:val="00DC1FD0"/>
    <w:rsid w:val="00DC1FFE"/>
    <w:rsid w:val="00DC2415"/>
    <w:rsid w:val="00DC298A"/>
    <w:rsid w:val="00DC3D14"/>
    <w:rsid w:val="00DC488F"/>
    <w:rsid w:val="00DC584C"/>
    <w:rsid w:val="00DC629B"/>
    <w:rsid w:val="00DC6E34"/>
    <w:rsid w:val="00DC7AC4"/>
    <w:rsid w:val="00DC7C65"/>
    <w:rsid w:val="00DD0262"/>
    <w:rsid w:val="00DD1635"/>
    <w:rsid w:val="00DD2B5D"/>
    <w:rsid w:val="00DD3CE4"/>
    <w:rsid w:val="00DD3F0B"/>
    <w:rsid w:val="00DD3F9B"/>
    <w:rsid w:val="00DD4C11"/>
    <w:rsid w:val="00DD4CB6"/>
    <w:rsid w:val="00DD537F"/>
    <w:rsid w:val="00DD601C"/>
    <w:rsid w:val="00DD6213"/>
    <w:rsid w:val="00DD639F"/>
    <w:rsid w:val="00DD6987"/>
    <w:rsid w:val="00DD6BCA"/>
    <w:rsid w:val="00DD72F2"/>
    <w:rsid w:val="00DD7DE7"/>
    <w:rsid w:val="00DE0C6C"/>
    <w:rsid w:val="00DE0CE8"/>
    <w:rsid w:val="00DE0F15"/>
    <w:rsid w:val="00DE11B0"/>
    <w:rsid w:val="00DE2BC2"/>
    <w:rsid w:val="00DE2BF6"/>
    <w:rsid w:val="00DE30A3"/>
    <w:rsid w:val="00DE38BA"/>
    <w:rsid w:val="00DE3DC6"/>
    <w:rsid w:val="00DE5087"/>
    <w:rsid w:val="00DE5915"/>
    <w:rsid w:val="00DE5D6B"/>
    <w:rsid w:val="00DE69AC"/>
    <w:rsid w:val="00DE6ECD"/>
    <w:rsid w:val="00DE7A04"/>
    <w:rsid w:val="00DF006D"/>
    <w:rsid w:val="00DF0A64"/>
    <w:rsid w:val="00DF0B77"/>
    <w:rsid w:val="00DF312D"/>
    <w:rsid w:val="00DF41E3"/>
    <w:rsid w:val="00DF450D"/>
    <w:rsid w:val="00DF4900"/>
    <w:rsid w:val="00DF5485"/>
    <w:rsid w:val="00DF5DDC"/>
    <w:rsid w:val="00DF5FCF"/>
    <w:rsid w:val="00DF6055"/>
    <w:rsid w:val="00DF6653"/>
    <w:rsid w:val="00DF6956"/>
    <w:rsid w:val="00DF6957"/>
    <w:rsid w:val="00DF6FF3"/>
    <w:rsid w:val="00DF73AF"/>
    <w:rsid w:val="00DF7E84"/>
    <w:rsid w:val="00E006A8"/>
    <w:rsid w:val="00E02264"/>
    <w:rsid w:val="00E03533"/>
    <w:rsid w:val="00E040A1"/>
    <w:rsid w:val="00E041AE"/>
    <w:rsid w:val="00E04E52"/>
    <w:rsid w:val="00E05402"/>
    <w:rsid w:val="00E05C0F"/>
    <w:rsid w:val="00E07B82"/>
    <w:rsid w:val="00E102BF"/>
    <w:rsid w:val="00E103DA"/>
    <w:rsid w:val="00E10CA7"/>
    <w:rsid w:val="00E10DE2"/>
    <w:rsid w:val="00E1159C"/>
    <w:rsid w:val="00E11C12"/>
    <w:rsid w:val="00E1245E"/>
    <w:rsid w:val="00E134C7"/>
    <w:rsid w:val="00E13B57"/>
    <w:rsid w:val="00E141AE"/>
    <w:rsid w:val="00E14B35"/>
    <w:rsid w:val="00E14EF3"/>
    <w:rsid w:val="00E161F8"/>
    <w:rsid w:val="00E162B1"/>
    <w:rsid w:val="00E166A8"/>
    <w:rsid w:val="00E168FF"/>
    <w:rsid w:val="00E17327"/>
    <w:rsid w:val="00E1794B"/>
    <w:rsid w:val="00E20204"/>
    <w:rsid w:val="00E20378"/>
    <w:rsid w:val="00E20A54"/>
    <w:rsid w:val="00E210EF"/>
    <w:rsid w:val="00E216D6"/>
    <w:rsid w:val="00E22CD3"/>
    <w:rsid w:val="00E22E5F"/>
    <w:rsid w:val="00E24032"/>
    <w:rsid w:val="00E241F9"/>
    <w:rsid w:val="00E243B0"/>
    <w:rsid w:val="00E24599"/>
    <w:rsid w:val="00E246C8"/>
    <w:rsid w:val="00E24F45"/>
    <w:rsid w:val="00E259DA"/>
    <w:rsid w:val="00E25B85"/>
    <w:rsid w:val="00E25FBA"/>
    <w:rsid w:val="00E26409"/>
    <w:rsid w:val="00E26922"/>
    <w:rsid w:val="00E30198"/>
    <w:rsid w:val="00E307CD"/>
    <w:rsid w:val="00E30B1D"/>
    <w:rsid w:val="00E31ED4"/>
    <w:rsid w:val="00E3260C"/>
    <w:rsid w:val="00E3326E"/>
    <w:rsid w:val="00E335CE"/>
    <w:rsid w:val="00E339CA"/>
    <w:rsid w:val="00E3400D"/>
    <w:rsid w:val="00E341F8"/>
    <w:rsid w:val="00E343D5"/>
    <w:rsid w:val="00E3440C"/>
    <w:rsid w:val="00E3442D"/>
    <w:rsid w:val="00E34A39"/>
    <w:rsid w:val="00E35D59"/>
    <w:rsid w:val="00E35DC6"/>
    <w:rsid w:val="00E36A1C"/>
    <w:rsid w:val="00E36F70"/>
    <w:rsid w:val="00E376A8"/>
    <w:rsid w:val="00E37805"/>
    <w:rsid w:val="00E37A4A"/>
    <w:rsid w:val="00E37C43"/>
    <w:rsid w:val="00E40344"/>
    <w:rsid w:val="00E4039E"/>
    <w:rsid w:val="00E41D04"/>
    <w:rsid w:val="00E421B5"/>
    <w:rsid w:val="00E4244A"/>
    <w:rsid w:val="00E4284E"/>
    <w:rsid w:val="00E439A2"/>
    <w:rsid w:val="00E47775"/>
    <w:rsid w:val="00E47A40"/>
    <w:rsid w:val="00E47F6D"/>
    <w:rsid w:val="00E5049B"/>
    <w:rsid w:val="00E5090C"/>
    <w:rsid w:val="00E512B1"/>
    <w:rsid w:val="00E514B6"/>
    <w:rsid w:val="00E520B8"/>
    <w:rsid w:val="00E5264D"/>
    <w:rsid w:val="00E52757"/>
    <w:rsid w:val="00E52F37"/>
    <w:rsid w:val="00E52FFE"/>
    <w:rsid w:val="00E5303C"/>
    <w:rsid w:val="00E53404"/>
    <w:rsid w:val="00E53CE7"/>
    <w:rsid w:val="00E53EAA"/>
    <w:rsid w:val="00E558E3"/>
    <w:rsid w:val="00E568F2"/>
    <w:rsid w:val="00E601C6"/>
    <w:rsid w:val="00E6032C"/>
    <w:rsid w:val="00E6096E"/>
    <w:rsid w:val="00E619BE"/>
    <w:rsid w:val="00E62B55"/>
    <w:rsid w:val="00E64222"/>
    <w:rsid w:val="00E64923"/>
    <w:rsid w:val="00E661EE"/>
    <w:rsid w:val="00E6633B"/>
    <w:rsid w:val="00E667B1"/>
    <w:rsid w:val="00E67907"/>
    <w:rsid w:val="00E6797E"/>
    <w:rsid w:val="00E67B99"/>
    <w:rsid w:val="00E701F0"/>
    <w:rsid w:val="00E70599"/>
    <w:rsid w:val="00E70C43"/>
    <w:rsid w:val="00E714E5"/>
    <w:rsid w:val="00E718D8"/>
    <w:rsid w:val="00E72825"/>
    <w:rsid w:val="00E7288C"/>
    <w:rsid w:val="00E72F3B"/>
    <w:rsid w:val="00E7383A"/>
    <w:rsid w:val="00E7399A"/>
    <w:rsid w:val="00E75A3D"/>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42D"/>
    <w:rsid w:val="00E84F1A"/>
    <w:rsid w:val="00E852FF"/>
    <w:rsid w:val="00E8609A"/>
    <w:rsid w:val="00E87298"/>
    <w:rsid w:val="00E87320"/>
    <w:rsid w:val="00E87660"/>
    <w:rsid w:val="00E8788A"/>
    <w:rsid w:val="00E878C1"/>
    <w:rsid w:val="00E9031A"/>
    <w:rsid w:val="00E91514"/>
    <w:rsid w:val="00E91631"/>
    <w:rsid w:val="00E9220F"/>
    <w:rsid w:val="00E9325B"/>
    <w:rsid w:val="00E9580F"/>
    <w:rsid w:val="00EA02AA"/>
    <w:rsid w:val="00EA078E"/>
    <w:rsid w:val="00EA083C"/>
    <w:rsid w:val="00EA0EF8"/>
    <w:rsid w:val="00EA1C02"/>
    <w:rsid w:val="00EA1CB8"/>
    <w:rsid w:val="00EA27C9"/>
    <w:rsid w:val="00EA2BAF"/>
    <w:rsid w:val="00EA2F6B"/>
    <w:rsid w:val="00EA2FE4"/>
    <w:rsid w:val="00EA3FC3"/>
    <w:rsid w:val="00EA49A1"/>
    <w:rsid w:val="00EA5D71"/>
    <w:rsid w:val="00EA6AB0"/>
    <w:rsid w:val="00EB0119"/>
    <w:rsid w:val="00EB13A8"/>
    <w:rsid w:val="00EB161B"/>
    <w:rsid w:val="00EB1F14"/>
    <w:rsid w:val="00EB295F"/>
    <w:rsid w:val="00EB3381"/>
    <w:rsid w:val="00EB3951"/>
    <w:rsid w:val="00EB3BF0"/>
    <w:rsid w:val="00EB48CF"/>
    <w:rsid w:val="00EB49C6"/>
    <w:rsid w:val="00EB64C5"/>
    <w:rsid w:val="00EB7379"/>
    <w:rsid w:val="00EB7E76"/>
    <w:rsid w:val="00EB7EA9"/>
    <w:rsid w:val="00EC061C"/>
    <w:rsid w:val="00EC0781"/>
    <w:rsid w:val="00EC07AB"/>
    <w:rsid w:val="00EC0A3B"/>
    <w:rsid w:val="00EC11F6"/>
    <w:rsid w:val="00EC3810"/>
    <w:rsid w:val="00EC42F6"/>
    <w:rsid w:val="00EC450C"/>
    <w:rsid w:val="00EC45DC"/>
    <w:rsid w:val="00EC592D"/>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318"/>
    <w:rsid w:val="00ED64D6"/>
    <w:rsid w:val="00ED6909"/>
    <w:rsid w:val="00ED6CC5"/>
    <w:rsid w:val="00ED70D0"/>
    <w:rsid w:val="00ED7256"/>
    <w:rsid w:val="00ED75D2"/>
    <w:rsid w:val="00EE0029"/>
    <w:rsid w:val="00EE024F"/>
    <w:rsid w:val="00EE047D"/>
    <w:rsid w:val="00EE16C1"/>
    <w:rsid w:val="00EE1C86"/>
    <w:rsid w:val="00EE31CF"/>
    <w:rsid w:val="00EE387A"/>
    <w:rsid w:val="00EE395E"/>
    <w:rsid w:val="00EE4558"/>
    <w:rsid w:val="00EE4AD0"/>
    <w:rsid w:val="00EE4DBD"/>
    <w:rsid w:val="00EE4F6E"/>
    <w:rsid w:val="00EE5191"/>
    <w:rsid w:val="00EE54E3"/>
    <w:rsid w:val="00EE6C4E"/>
    <w:rsid w:val="00EE7207"/>
    <w:rsid w:val="00EE7CCE"/>
    <w:rsid w:val="00EE7E0A"/>
    <w:rsid w:val="00EF008C"/>
    <w:rsid w:val="00EF01C0"/>
    <w:rsid w:val="00EF0229"/>
    <w:rsid w:val="00EF05B5"/>
    <w:rsid w:val="00EF0A4F"/>
    <w:rsid w:val="00EF0A70"/>
    <w:rsid w:val="00EF0E3A"/>
    <w:rsid w:val="00EF16FB"/>
    <w:rsid w:val="00EF1832"/>
    <w:rsid w:val="00EF184B"/>
    <w:rsid w:val="00EF18E2"/>
    <w:rsid w:val="00EF1922"/>
    <w:rsid w:val="00EF2522"/>
    <w:rsid w:val="00EF29A0"/>
    <w:rsid w:val="00EF2DD5"/>
    <w:rsid w:val="00EF3B9C"/>
    <w:rsid w:val="00EF4812"/>
    <w:rsid w:val="00EF5B7D"/>
    <w:rsid w:val="00EF5D6B"/>
    <w:rsid w:val="00EF61AA"/>
    <w:rsid w:val="00EF61B0"/>
    <w:rsid w:val="00EF6349"/>
    <w:rsid w:val="00EF65B5"/>
    <w:rsid w:val="00EF6F16"/>
    <w:rsid w:val="00EF728E"/>
    <w:rsid w:val="00F000B1"/>
    <w:rsid w:val="00F00BC4"/>
    <w:rsid w:val="00F012A5"/>
    <w:rsid w:val="00F018C1"/>
    <w:rsid w:val="00F028D4"/>
    <w:rsid w:val="00F02B37"/>
    <w:rsid w:val="00F02EC0"/>
    <w:rsid w:val="00F05123"/>
    <w:rsid w:val="00F054AB"/>
    <w:rsid w:val="00F054C1"/>
    <w:rsid w:val="00F0556A"/>
    <w:rsid w:val="00F0607B"/>
    <w:rsid w:val="00F06762"/>
    <w:rsid w:val="00F06B17"/>
    <w:rsid w:val="00F07981"/>
    <w:rsid w:val="00F07F05"/>
    <w:rsid w:val="00F100FF"/>
    <w:rsid w:val="00F10E24"/>
    <w:rsid w:val="00F10E80"/>
    <w:rsid w:val="00F1166B"/>
    <w:rsid w:val="00F11769"/>
    <w:rsid w:val="00F11AC7"/>
    <w:rsid w:val="00F1206B"/>
    <w:rsid w:val="00F1231B"/>
    <w:rsid w:val="00F1328D"/>
    <w:rsid w:val="00F1507D"/>
    <w:rsid w:val="00F16CF8"/>
    <w:rsid w:val="00F17668"/>
    <w:rsid w:val="00F17916"/>
    <w:rsid w:val="00F17A02"/>
    <w:rsid w:val="00F17C25"/>
    <w:rsid w:val="00F17F19"/>
    <w:rsid w:val="00F20FF7"/>
    <w:rsid w:val="00F217AA"/>
    <w:rsid w:val="00F21D72"/>
    <w:rsid w:val="00F22131"/>
    <w:rsid w:val="00F25036"/>
    <w:rsid w:val="00F2505E"/>
    <w:rsid w:val="00F25F4C"/>
    <w:rsid w:val="00F26E4C"/>
    <w:rsid w:val="00F26F06"/>
    <w:rsid w:val="00F27B0E"/>
    <w:rsid w:val="00F30AE3"/>
    <w:rsid w:val="00F30BD1"/>
    <w:rsid w:val="00F30E59"/>
    <w:rsid w:val="00F3162B"/>
    <w:rsid w:val="00F329DE"/>
    <w:rsid w:val="00F33915"/>
    <w:rsid w:val="00F34965"/>
    <w:rsid w:val="00F34A9B"/>
    <w:rsid w:val="00F34B49"/>
    <w:rsid w:val="00F34B74"/>
    <w:rsid w:val="00F34DBA"/>
    <w:rsid w:val="00F354D3"/>
    <w:rsid w:val="00F35953"/>
    <w:rsid w:val="00F35BE3"/>
    <w:rsid w:val="00F36322"/>
    <w:rsid w:val="00F375D9"/>
    <w:rsid w:val="00F37F83"/>
    <w:rsid w:val="00F407C5"/>
    <w:rsid w:val="00F41369"/>
    <w:rsid w:val="00F413DA"/>
    <w:rsid w:val="00F41460"/>
    <w:rsid w:val="00F41DD1"/>
    <w:rsid w:val="00F41F49"/>
    <w:rsid w:val="00F42488"/>
    <w:rsid w:val="00F4257A"/>
    <w:rsid w:val="00F42C6D"/>
    <w:rsid w:val="00F42F92"/>
    <w:rsid w:val="00F4309B"/>
    <w:rsid w:val="00F44456"/>
    <w:rsid w:val="00F459D9"/>
    <w:rsid w:val="00F46366"/>
    <w:rsid w:val="00F46396"/>
    <w:rsid w:val="00F4661E"/>
    <w:rsid w:val="00F46B5D"/>
    <w:rsid w:val="00F4760C"/>
    <w:rsid w:val="00F479B5"/>
    <w:rsid w:val="00F52AA7"/>
    <w:rsid w:val="00F5332C"/>
    <w:rsid w:val="00F5346C"/>
    <w:rsid w:val="00F5385F"/>
    <w:rsid w:val="00F544FC"/>
    <w:rsid w:val="00F5473B"/>
    <w:rsid w:val="00F54A43"/>
    <w:rsid w:val="00F55477"/>
    <w:rsid w:val="00F554F8"/>
    <w:rsid w:val="00F5574D"/>
    <w:rsid w:val="00F55ABC"/>
    <w:rsid w:val="00F55FD6"/>
    <w:rsid w:val="00F57663"/>
    <w:rsid w:val="00F57A37"/>
    <w:rsid w:val="00F57BA5"/>
    <w:rsid w:val="00F57F9E"/>
    <w:rsid w:val="00F6026C"/>
    <w:rsid w:val="00F6032B"/>
    <w:rsid w:val="00F604AD"/>
    <w:rsid w:val="00F60ED3"/>
    <w:rsid w:val="00F6126C"/>
    <w:rsid w:val="00F6129A"/>
    <w:rsid w:val="00F618D9"/>
    <w:rsid w:val="00F620D3"/>
    <w:rsid w:val="00F62620"/>
    <w:rsid w:val="00F641D9"/>
    <w:rsid w:val="00F65130"/>
    <w:rsid w:val="00F6580A"/>
    <w:rsid w:val="00F65B18"/>
    <w:rsid w:val="00F666A2"/>
    <w:rsid w:val="00F66D9B"/>
    <w:rsid w:val="00F6792E"/>
    <w:rsid w:val="00F67A73"/>
    <w:rsid w:val="00F70372"/>
    <w:rsid w:val="00F70D22"/>
    <w:rsid w:val="00F712E2"/>
    <w:rsid w:val="00F714C0"/>
    <w:rsid w:val="00F715AA"/>
    <w:rsid w:val="00F718CF"/>
    <w:rsid w:val="00F72940"/>
    <w:rsid w:val="00F72C3F"/>
    <w:rsid w:val="00F72F4D"/>
    <w:rsid w:val="00F731A3"/>
    <w:rsid w:val="00F73378"/>
    <w:rsid w:val="00F739FE"/>
    <w:rsid w:val="00F73CE3"/>
    <w:rsid w:val="00F73D28"/>
    <w:rsid w:val="00F74278"/>
    <w:rsid w:val="00F7570D"/>
    <w:rsid w:val="00F75729"/>
    <w:rsid w:val="00F77445"/>
    <w:rsid w:val="00F774A3"/>
    <w:rsid w:val="00F77B02"/>
    <w:rsid w:val="00F80EA9"/>
    <w:rsid w:val="00F81624"/>
    <w:rsid w:val="00F81C07"/>
    <w:rsid w:val="00F81C96"/>
    <w:rsid w:val="00F82562"/>
    <w:rsid w:val="00F82793"/>
    <w:rsid w:val="00F82BFD"/>
    <w:rsid w:val="00F830EA"/>
    <w:rsid w:val="00F831C9"/>
    <w:rsid w:val="00F83317"/>
    <w:rsid w:val="00F84972"/>
    <w:rsid w:val="00F84DD3"/>
    <w:rsid w:val="00F86166"/>
    <w:rsid w:val="00F867A2"/>
    <w:rsid w:val="00F86C7B"/>
    <w:rsid w:val="00F87233"/>
    <w:rsid w:val="00F874CB"/>
    <w:rsid w:val="00F87659"/>
    <w:rsid w:val="00F9015A"/>
    <w:rsid w:val="00F908C2"/>
    <w:rsid w:val="00F91929"/>
    <w:rsid w:val="00F91DFB"/>
    <w:rsid w:val="00F94304"/>
    <w:rsid w:val="00F9440E"/>
    <w:rsid w:val="00F94575"/>
    <w:rsid w:val="00F94A6E"/>
    <w:rsid w:val="00F94A76"/>
    <w:rsid w:val="00F94B31"/>
    <w:rsid w:val="00F94EC5"/>
    <w:rsid w:val="00F951DE"/>
    <w:rsid w:val="00F956A5"/>
    <w:rsid w:val="00F96078"/>
    <w:rsid w:val="00F966B9"/>
    <w:rsid w:val="00F968B1"/>
    <w:rsid w:val="00FA149A"/>
    <w:rsid w:val="00FA16BD"/>
    <w:rsid w:val="00FA21B3"/>
    <w:rsid w:val="00FA2AC1"/>
    <w:rsid w:val="00FA2ED7"/>
    <w:rsid w:val="00FA3A10"/>
    <w:rsid w:val="00FA3B33"/>
    <w:rsid w:val="00FA3E09"/>
    <w:rsid w:val="00FA3FC3"/>
    <w:rsid w:val="00FA50CD"/>
    <w:rsid w:val="00FA5249"/>
    <w:rsid w:val="00FA5F0C"/>
    <w:rsid w:val="00FA5FBD"/>
    <w:rsid w:val="00FA6489"/>
    <w:rsid w:val="00FA677F"/>
    <w:rsid w:val="00FA7595"/>
    <w:rsid w:val="00FB008D"/>
    <w:rsid w:val="00FB0227"/>
    <w:rsid w:val="00FB10B2"/>
    <w:rsid w:val="00FB1185"/>
    <w:rsid w:val="00FB2BF2"/>
    <w:rsid w:val="00FB2DBF"/>
    <w:rsid w:val="00FB48BC"/>
    <w:rsid w:val="00FB5586"/>
    <w:rsid w:val="00FB5A64"/>
    <w:rsid w:val="00FB5AEA"/>
    <w:rsid w:val="00FB5B56"/>
    <w:rsid w:val="00FB6BFD"/>
    <w:rsid w:val="00FB6EC8"/>
    <w:rsid w:val="00FB73C3"/>
    <w:rsid w:val="00FB74EB"/>
    <w:rsid w:val="00FB776D"/>
    <w:rsid w:val="00FB7865"/>
    <w:rsid w:val="00FC1720"/>
    <w:rsid w:val="00FC18BF"/>
    <w:rsid w:val="00FC1E1A"/>
    <w:rsid w:val="00FC22F6"/>
    <w:rsid w:val="00FC24E6"/>
    <w:rsid w:val="00FC2DCA"/>
    <w:rsid w:val="00FC308D"/>
    <w:rsid w:val="00FC3773"/>
    <w:rsid w:val="00FC41E0"/>
    <w:rsid w:val="00FC4994"/>
    <w:rsid w:val="00FC4F31"/>
    <w:rsid w:val="00FC545A"/>
    <w:rsid w:val="00FC575B"/>
    <w:rsid w:val="00FC57F1"/>
    <w:rsid w:val="00FC5EA9"/>
    <w:rsid w:val="00FC6356"/>
    <w:rsid w:val="00FC63F5"/>
    <w:rsid w:val="00FC7512"/>
    <w:rsid w:val="00FC7711"/>
    <w:rsid w:val="00FC781D"/>
    <w:rsid w:val="00FC7E56"/>
    <w:rsid w:val="00FD17FC"/>
    <w:rsid w:val="00FD24B8"/>
    <w:rsid w:val="00FD32C6"/>
    <w:rsid w:val="00FD34B4"/>
    <w:rsid w:val="00FD3833"/>
    <w:rsid w:val="00FD3ADD"/>
    <w:rsid w:val="00FD50A9"/>
    <w:rsid w:val="00FD5655"/>
    <w:rsid w:val="00FD6CC1"/>
    <w:rsid w:val="00FD7376"/>
    <w:rsid w:val="00FD7C95"/>
    <w:rsid w:val="00FD7E30"/>
    <w:rsid w:val="00FE054D"/>
    <w:rsid w:val="00FE0C8A"/>
    <w:rsid w:val="00FE0E6C"/>
    <w:rsid w:val="00FE1DC4"/>
    <w:rsid w:val="00FE3B8C"/>
    <w:rsid w:val="00FE5ADB"/>
    <w:rsid w:val="00FE5FEB"/>
    <w:rsid w:val="00FE63F7"/>
    <w:rsid w:val="00FE642C"/>
    <w:rsid w:val="00FE6BC9"/>
    <w:rsid w:val="00FE6E86"/>
    <w:rsid w:val="00FF045C"/>
    <w:rsid w:val="00FF0B31"/>
    <w:rsid w:val="00FF1333"/>
    <w:rsid w:val="00FF2954"/>
    <w:rsid w:val="00FF2C6A"/>
    <w:rsid w:val="00FF2FE3"/>
    <w:rsid w:val="00FF3C10"/>
    <w:rsid w:val="00FF4026"/>
    <w:rsid w:val="00FF51FF"/>
    <w:rsid w:val="00FF53FE"/>
    <w:rsid w:val="00FF5721"/>
    <w:rsid w:val="00FF5F30"/>
    <w:rsid w:val="00FF6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CBD"/>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7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2531586">
          <w:marLeft w:val="0"/>
          <w:marRight w:val="0"/>
          <w:marTop w:val="0"/>
          <w:marBottom w:val="0"/>
          <w:divBdr>
            <w:top w:val="none" w:sz="0" w:space="0" w:color="auto"/>
            <w:left w:val="none" w:sz="0" w:space="0" w:color="auto"/>
            <w:bottom w:val="none" w:sz="0" w:space="0" w:color="auto"/>
            <w:right w:val="none" w:sz="0" w:space="0" w:color="auto"/>
          </w:divBdr>
        </w:div>
      </w:divsChild>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0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70475664">
          <w:marLeft w:val="0"/>
          <w:marRight w:val="0"/>
          <w:marTop w:val="0"/>
          <w:marBottom w:val="0"/>
          <w:divBdr>
            <w:top w:val="none" w:sz="0" w:space="0" w:color="auto"/>
            <w:left w:val="none" w:sz="0" w:space="0" w:color="auto"/>
            <w:bottom w:val="none" w:sz="0" w:space="0" w:color="auto"/>
            <w:right w:val="none" w:sz="0" w:space="0" w:color="auto"/>
          </w:divBdr>
        </w:div>
      </w:divsChild>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71001727">
      <w:bodyDiv w:val="1"/>
      <w:marLeft w:val="0"/>
      <w:marRight w:val="0"/>
      <w:marTop w:val="0"/>
      <w:marBottom w:val="0"/>
      <w:divBdr>
        <w:top w:val="none" w:sz="0" w:space="0" w:color="auto"/>
        <w:left w:val="none" w:sz="0" w:space="0" w:color="auto"/>
        <w:bottom w:val="none" w:sz="0" w:space="0" w:color="auto"/>
        <w:right w:val="none" w:sz="0" w:space="0" w:color="auto"/>
      </w:divBdr>
      <w:divsChild>
        <w:div w:id="141704962">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11672422">
      <w:bodyDiv w:val="1"/>
      <w:marLeft w:val="0"/>
      <w:marRight w:val="0"/>
      <w:marTop w:val="0"/>
      <w:marBottom w:val="0"/>
      <w:divBdr>
        <w:top w:val="none" w:sz="0" w:space="0" w:color="auto"/>
        <w:left w:val="none" w:sz="0" w:space="0" w:color="auto"/>
        <w:bottom w:val="none" w:sz="0" w:space="0" w:color="auto"/>
        <w:right w:val="none" w:sz="0" w:space="0" w:color="auto"/>
      </w:divBdr>
      <w:divsChild>
        <w:div w:id="1104762112">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781615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77">
          <w:marLeft w:val="0"/>
          <w:marRight w:val="0"/>
          <w:marTop w:val="0"/>
          <w:marBottom w:val="0"/>
          <w:divBdr>
            <w:top w:val="none" w:sz="0" w:space="0" w:color="auto"/>
            <w:left w:val="none" w:sz="0" w:space="0" w:color="auto"/>
            <w:bottom w:val="none" w:sz="0" w:space="0" w:color="auto"/>
            <w:right w:val="none" w:sz="0" w:space="0" w:color="auto"/>
          </w:divBdr>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88016959">
      <w:bodyDiv w:val="1"/>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话务分类比重图</a:t>
            </a:r>
          </a:p>
        </c:rich>
      </c:tx>
      <c:overlay val="0"/>
    </c:title>
    <c:autoTitleDeleted val="0"/>
    <c:plotArea>
      <c:layout/>
      <c:pieChart>
        <c:varyColors val="1"/>
        <c:ser>
          <c:idx val="0"/>
          <c:order val="0"/>
          <c:tx>
            <c:strRef>
              <c:f>月报新!$A$27</c:f>
              <c:strCache>
                <c:ptCount val="1"/>
                <c:pt idx="0">
                  <c:v>1月1日-1月31日</c:v>
                </c:pt>
              </c:strCache>
            </c:strRef>
          </c:tx>
          <c:explosion val="25"/>
          <c:dPt>
            <c:idx val="0"/>
            <c:bubble3D val="0"/>
          </c:dPt>
          <c:dPt>
            <c:idx val="1"/>
            <c:bubble3D val="0"/>
          </c:dPt>
          <c:dPt>
            <c:idx val="2"/>
            <c:bubble3D val="0"/>
          </c:dPt>
          <c:dPt>
            <c:idx val="3"/>
            <c:bubble3D val="0"/>
          </c:dPt>
          <c:dPt>
            <c:idx val="4"/>
            <c:bubble3D val="0"/>
          </c:dPt>
          <c:dPt>
            <c:idx val="5"/>
            <c:bubble3D val="0"/>
          </c:dPt>
          <c:dLbls>
            <c:txPr>
              <a:bodyPr/>
              <a:lstStyle/>
              <a:p>
                <a:pPr>
                  <a:defRPr sz="12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dLbls>
          <c:cat>
            <c:strRef>
              <c:f>月报新!$B$26:$G$26</c:f>
              <c:strCache>
                <c:ptCount val="6"/>
                <c:pt idx="0">
                  <c:v>信息咨询64.53%</c:v>
                </c:pt>
                <c:pt idx="1">
                  <c:v>投诉举报19.92%</c:v>
                </c:pt>
                <c:pt idx="2">
                  <c:v>意见建议1.13%</c:v>
                </c:pt>
                <c:pt idx="3">
                  <c:v>求助12.05%</c:v>
                </c:pt>
                <c:pt idx="4">
                  <c:v>表扬0.24%</c:v>
                </c:pt>
                <c:pt idx="5">
                  <c:v>其他2.13%</c:v>
                </c:pt>
              </c:strCache>
            </c:strRef>
          </c:cat>
          <c:val>
            <c:numRef>
              <c:f>月报新!$B$27:$G$27</c:f>
              <c:numCache>
                <c:formatCode>0.00%</c:formatCode>
                <c:ptCount val="6"/>
                <c:pt idx="0">
                  <c:v>0.64529999999999998</c:v>
                </c:pt>
                <c:pt idx="1">
                  <c:v>0.19919999999999999</c:v>
                </c:pt>
                <c:pt idx="2">
                  <c:v>1.1299999999999999E-2</c:v>
                </c:pt>
                <c:pt idx="3">
                  <c:v>0.1205</c:v>
                </c:pt>
                <c:pt idx="4">
                  <c:v>2.3999999999999998E-3</c:v>
                </c:pt>
                <c:pt idx="5">
                  <c:v>2.1299999999999999E-2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266818499539413"/>
          <c:y val="0.24455469139977135"/>
          <c:w val="0.26354728088895429"/>
          <c:h val="0.56179926895641108"/>
        </c:manualLayout>
      </c:layout>
      <c:overlay val="0"/>
      <c:txPr>
        <a:bodyPr/>
        <a:lstStyle/>
        <a:p>
          <a:pPr>
            <a:defRPr sz="12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话务分类统计图</a:t>
            </a:r>
          </a:p>
        </c:rich>
      </c:tx>
      <c:overlay val="0"/>
    </c:title>
    <c:autoTitleDeleted val="0"/>
    <c:plotArea>
      <c:layout/>
      <c:barChart>
        <c:barDir val="col"/>
        <c:grouping val="clustered"/>
        <c:varyColors val="0"/>
        <c:ser>
          <c:idx val="0"/>
          <c:order val="0"/>
          <c:tx>
            <c:strRef>
              <c:f>月报新!$A$2</c:f>
              <c:strCache>
                <c:ptCount val="1"/>
                <c:pt idx="0">
                  <c:v>1月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8776</c:v>
                </c:pt>
                <c:pt idx="1">
                  <c:v>2709</c:v>
                </c:pt>
                <c:pt idx="2">
                  <c:v>153</c:v>
                </c:pt>
                <c:pt idx="3">
                  <c:v>1638</c:v>
                </c:pt>
                <c:pt idx="4">
                  <c:v>33</c:v>
                </c:pt>
                <c:pt idx="5">
                  <c:v>290</c:v>
                </c:pt>
              </c:numCache>
            </c:numRef>
          </c:val>
        </c:ser>
        <c:ser>
          <c:idx val="1"/>
          <c:order val="1"/>
          <c:tx>
            <c:strRef>
              <c:f>月报新!$A$3</c:f>
              <c:strCache>
                <c:ptCount val="1"/>
                <c:pt idx="0">
                  <c:v>12月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月报新!$B$3:$G$3</c:f>
              <c:numCache>
                <c:formatCode>General</c:formatCode>
                <c:ptCount val="6"/>
                <c:pt idx="0">
                  <c:v>5976</c:v>
                </c:pt>
                <c:pt idx="1">
                  <c:v>2474</c:v>
                </c:pt>
                <c:pt idx="2">
                  <c:v>127</c:v>
                </c:pt>
                <c:pt idx="3">
                  <c:v>1717</c:v>
                </c:pt>
                <c:pt idx="4">
                  <c:v>41</c:v>
                </c:pt>
                <c:pt idx="5">
                  <c:v>243</c:v>
                </c:pt>
              </c:numCache>
            </c:numRef>
          </c:val>
        </c:ser>
        <c:dLbls>
          <c:showLegendKey val="0"/>
          <c:showVal val="0"/>
          <c:showCatName val="0"/>
          <c:showSerName val="0"/>
          <c:showPercent val="0"/>
          <c:showBubbleSize val="0"/>
        </c:dLbls>
        <c:gapWidth val="150"/>
        <c:axId val="444235776"/>
        <c:axId val="444237312"/>
      </c:barChart>
      <c:catAx>
        <c:axId val="444235776"/>
        <c:scaling>
          <c:orientation val="minMax"/>
        </c:scaling>
        <c:delete val="0"/>
        <c:axPos val="b"/>
        <c:numFmt formatCode="General" sourceLinked="1"/>
        <c:majorTickMark val="none"/>
        <c:minorTickMark val="none"/>
        <c:tickLblPos val="nextTo"/>
        <c:crossAx val="444237312"/>
        <c:crosses val="autoZero"/>
        <c:auto val="1"/>
        <c:lblAlgn val="ctr"/>
        <c:lblOffset val="100"/>
        <c:noMultiLvlLbl val="0"/>
      </c:catAx>
      <c:valAx>
        <c:axId val="444237312"/>
        <c:scaling>
          <c:orientation val="minMax"/>
        </c:scaling>
        <c:delete val="0"/>
        <c:axPos val="l"/>
        <c:majorGridlines/>
        <c:numFmt formatCode="General" sourceLinked="1"/>
        <c:majorTickMark val="none"/>
        <c:minorTickMark val="none"/>
        <c:tickLblPos val="nextTo"/>
        <c:crossAx val="444235776"/>
        <c:crosses val="autoZero"/>
        <c:crossBetween val="between"/>
        <c:majorUnit val="2000"/>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a:t>
            </a:r>
            <a:r>
              <a:rPr lang="zh-CN" altLang="en-US" sz="1600"/>
              <a:t>统计图</a:t>
            </a:r>
            <a:endParaRPr lang="zh-CN" sz="1600"/>
          </a:p>
        </c:rich>
      </c:tx>
      <c:overlay val="0"/>
    </c:title>
    <c:autoTitleDeleted val="0"/>
    <c:plotArea>
      <c:layout/>
      <c:barChart>
        <c:barDir val="col"/>
        <c:grouping val="clustered"/>
        <c:varyColors val="0"/>
        <c:ser>
          <c:idx val="0"/>
          <c:order val="0"/>
          <c:tx>
            <c:strRef>
              <c:f>月报新!$A$52</c:f>
              <c:strCache>
                <c:ptCount val="1"/>
                <c:pt idx="0">
                  <c:v>1月</c:v>
                </c:pt>
              </c:strCache>
            </c:strRef>
          </c:tx>
          <c:invertIfNegative val="0"/>
          <c:cat>
            <c:strRef>
              <c:f>月报新!$B$51:$D$51</c:f>
              <c:strCache>
                <c:ptCount val="3"/>
                <c:pt idx="0">
                  <c:v>接通电话</c:v>
                </c:pt>
                <c:pt idx="1">
                  <c:v>电召电话</c:v>
                </c:pt>
                <c:pt idx="2">
                  <c:v>电召成功</c:v>
                </c:pt>
              </c:strCache>
            </c:strRef>
          </c:cat>
          <c:val>
            <c:numRef>
              <c:f>月报新!$B$52:$D$52</c:f>
              <c:numCache>
                <c:formatCode>General</c:formatCode>
                <c:ptCount val="3"/>
                <c:pt idx="0">
                  <c:v>143559</c:v>
                </c:pt>
                <c:pt idx="1">
                  <c:v>129767</c:v>
                </c:pt>
                <c:pt idx="2">
                  <c:v>85398</c:v>
                </c:pt>
              </c:numCache>
            </c:numRef>
          </c:val>
        </c:ser>
        <c:ser>
          <c:idx val="1"/>
          <c:order val="1"/>
          <c:tx>
            <c:strRef>
              <c:f>月报新!$A$53</c:f>
              <c:strCache>
                <c:ptCount val="1"/>
                <c:pt idx="0">
                  <c:v>12月</c:v>
                </c:pt>
              </c:strCache>
            </c:strRef>
          </c:tx>
          <c:invertIfNegative val="0"/>
          <c:cat>
            <c:strRef>
              <c:f>月报新!$B$51:$D$51</c:f>
              <c:strCache>
                <c:ptCount val="3"/>
                <c:pt idx="0">
                  <c:v>接通电话</c:v>
                </c:pt>
                <c:pt idx="1">
                  <c:v>电召电话</c:v>
                </c:pt>
                <c:pt idx="2">
                  <c:v>电召成功</c:v>
                </c:pt>
              </c:strCache>
            </c:strRef>
          </c:cat>
          <c:val>
            <c:numRef>
              <c:f>月报新!$B$53:$D$53</c:f>
              <c:numCache>
                <c:formatCode>General</c:formatCode>
                <c:ptCount val="3"/>
                <c:pt idx="0">
                  <c:v>125787</c:v>
                </c:pt>
                <c:pt idx="1">
                  <c:v>113705</c:v>
                </c:pt>
                <c:pt idx="2">
                  <c:v>85139</c:v>
                </c:pt>
              </c:numCache>
            </c:numRef>
          </c:val>
        </c:ser>
        <c:dLbls>
          <c:showLegendKey val="0"/>
          <c:showVal val="0"/>
          <c:showCatName val="0"/>
          <c:showSerName val="0"/>
          <c:showPercent val="0"/>
          <c:showBubbleSize val="0"/>
        </c:dLbls>
        <c:gapWidth val="250"/>
        <c:axId val="444255616"/>
        <c:axId val="444257408"/>
      </c:barChart>
      <c:catAx>
        <c:axId val="444255616"/>
        <c:scaling>
          <c:orientation val="minMax"/>
        </c:scaling>
        <c:delete val="0"/>
        <c:axPos val="b"/>
        <c:numFmt formatCode="General" sourceLinked="1"/>
        <c:majorTickMark val="none"/>
        <c:minorTickMark val="none"/>
        <c:tickLblPos val="nextTo"/>
        <c:crossAx val="444257408"/>
        <c:crosses val="autoZero"/>
        <c:auto val="1"/>
        <c:lblAlgn val="ctr"/>
        <c:lblOffset val="100"/>
        <c:noMultiLvlLbl val="0"/>
      </c:catAx>
      <c:valAx>
        <c:axId val="444257408"/>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zh-CN"/>
          </a:p>
        </c:txPr>
        <c:crossAx val="444255616"/>
        <c:crosses val="autoZero"/>
        <c:crossBetween val="between"/>
      </c:valAx>
      <c:dTable>
        <c:showHorzBorder val="1"/>
        <c:showVertBorder val="1"/>
        <c:showOutline val="1"/>
        <c:showKeys val="1"/>
        <c:txPr>
          <a:bodyPr/>
          <a:lstStyle/>
          <a:p>
            <a:pPr rtl="0">
              <a:defRPr sz="1200">
                <a:latin typeface="Times New Roman" pitchFamily="18" charset="0"/>
                <a:cs typeface="Times New Roman" pitchFamily="18" charset="0"/>
              </a:defRPr>
            </a:pPr>
            <a:endParaRPr lang="zh-CN"/>
          </a:p>
        </c:txPr>
      </c:dTable>
    </c:plotArea>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电召话务数据每日对比图</a:t>
            </a:r>
          </a:p>
        </c:rich>
      </c:tx>
      <c:overlay val="0"/>
    </c:title>
    <c:autoTitleDeleted val="0"/>
    <c:plotArea>
      <c:layout/>
      <c:barChart>
        <c:barDir val="col"/>
        <c:grouping val="stacked"/>
        <c:varyColors val="0"/>
        <c:ser>
          <c:idx val="0"/>
          <c:order val="0"/>
          <c:tx>
            <c:strRef>
              <c:f>月报新!$B$76</c:f>
              <c:strCache>
                <c:ptCount val="1"/>
                <c:pt idx="0">
                  <c:v>有供</c:v>
                </c:pt>
              </c:strCache>
            </c:strRef>
          </c:tx>
          <c:invertIfNegative val="0"/>
          <c:cat>
            <c:numRef>
              <c:f>月报新!$A$77:$A$108</c:f>
              <c:numCache>
                <c:formatCode>m"月"d"日"</c:formatCode>
                <c:ptCount val="32"/>
                <c:pt idx="1">
                  <c:v>43101</c:v>
                </c:pt>
                <c:pt idx="2">
                  <c:v>43102</c:v>
                </c:pt>
                <c:pt idx="3">
                  <c:v>43103</c:v>
                </c:pt>
                <c:pt idx="4">
                  <c:v>43104</c:v>
                </c:pt>
                <c:pt idx="5">
                  <c:v>43105</c:v>
                </c:pt>
                <c:pt idx="6">
                  <c:v>43106</c:v>
                </c:pt>
                <c:pt idx="7">
                  <c:v>43107</c:v>
                </c:pt>
                <c:pt idx="8">
                  <c:v>43108</c:v>
                </c:pt>
                <c:pt idx="9">
                  <c:v>43109</c:v>
                </c:pt>
                <c:pt idx="10">
                  <c:v>43110</c:v>
                </c:pt>
                <c:pt idx="11">
                  <c:v>43111</c:v>
                </c:pt>
                <c:pt idx="12">
                  <c:v>43112</c:v>
                </c:pt>
                <c:pt idx="13">
                  <c:v>43113</c:v>
                </c:pt>
                <c:pt idx="14">
                  <c:v>43114</c:v>
                </c:pt>
                <c:pt idx="15">
                  <c:v>43115</c:v>
                </c:pt>
                <c:pt idx="16">
                  <c:v>43116</c:v>
                </c:pt>
                <c:pt idx="17">
                  <c:v>43117</c:v>
                </c:pt>
                <c:pt idx="18">
                  <c:v>43118</c:v>
                </c:pt>
                <c:pt idx="19">
                  <c:v>43119</c:v>
                </c:pt>
                <c:pt idx="20">
                  <c:v>43120</c:v>
                </c:pt>
                <c:pt idx="21">
                  <c:v>43121</c:v>
                </c:pt>
                <c:pt idx="22">
                  <c:v>43122</c:v>
                </c:pt>
                <c:pt idx="23">
                  <c:v>43123</c:v>
                </c:pt>
                <c:pt idx="24">
                  <c:v>43124</c:v>
                </c:pt>
                <c:pt idx="25">
                  <c:v>43125</c:v>
                </c:pt>
                <c:pt idx="26">
                  <c:v>43126</c:v>
                </c:pt>
                <c:pt idx="27">
                  <c:v>43127</c:v>
                </c:pt>
                <c:pt idx="28">
                  <c:v>43128</c:v>
                </c:pt>
                <c:pt idx="29">
                  <c:v>43129</c:v>
                </c:pt>
                <c:pt idx="30">
                  <c:v>43130</c:v>
                </c:pt>
                <c:pt idx="31">
                  <c:v>43131</c:v>
                </c:pt>
              </c:numCache>
            </c:numRef>
          </c:cat>
          <c:val>
            <c:numRef>
              <c:f>月报新!$B$77:$B$108</c:f>
              <c:numCache>
                <c:formatCode>General</c:formatCode>
                <c:ptCount val="32"/>
                <c:pt idx="1">
                  <c:v>3244</c:v>
                </c:pt>
                <c:pt idx="2">
                  <c:v>2682</c:v>
                </c:pt>
                <c:pt idx="3">
                  <c:v>3109</c:v>
                </c:pt>
                <c:pt idx="4">
                  <c:v>2952</c:v>
                </c:pt>
                <c:pt idx="5">
                  <c:v>2842</c:v>
                </c:pt>
                <c:pt idx="6">
                  <c:v>3052</c:v>
                </c:pt>
                <c:pt idx="7">
                  <c:v>3020</c:v>
                </c:pt>
                <c:pt idx="8">
                  <c:v>2657</c:v>
                </c:pt>
                <c:pt idx="9">
                  <c:v>2666</c:v>
                </c:pt>
                <c:pt idx="10">
                  <c:v>2615</c:v>
                </c:pt>
                <c:pt idx="11">
                  <c:v>2680</c:v>
                </c:pt>
                <c:pt idx="12">
                  <c:v>2903</c:v>
                </c:pt>
                <c:pt idx="13">
                  <c:v>3009</c:v>
                </c:pt>
                <c:pt idx="14">
                  <c:v>2891</c:v>
                </c:pt>
                <c:pt idx="15">
                  <c:v>2639</c:v>
                </c:pt>
                <c:pt idx="16">
                  <c:v>2753</c:v>
                </c:pt>
                <c:pt idx="17">
                  <c:v>2601</c:v>
                </c:pt>
                <c:pt idx="18">
                  <c:v>2565</c:v>
                </c:pt>
                <c:pt idx="19">
                  <c:v>2739</c:v>
                </c:pt>
                <c:pt idx="20">
                  <c:v>2835</c:v>
                </c:pt>
                <c:pt idx="21">
                  <c:v>3037</c:v>
                </c:pt>
                <c:pt idx="22">
                  <c:v>2647</c:v>
                </c:pt>
                <c:pt idx="23">
                  <c:v>2814</c:v>
                </c:pt>
                <c:pt idx="24">
                  <c:v>3055</c:v>
                </c:pt>
                <c:pt idx="25">
                  <c:v>2457</c:v>
                </c:pt>
                <c:pt idx="26">
                  <c:v>2196</c:v>
                </c:pt>
                <c:pt idx="27">
                  <c:v>1941</c:v>
                </c:pt>
                <c:pt idx="28">
                  <c:v>2425</c:v>
                </c:pt>
                <c:pt idx="29">
                  <c:v>2801</c:v>
                </c:pt>
                <c:pt idx="30">
                  <c:v>2745</c:v>
                </c:pt>
                <c:pt idx="31">
                  <c:v>2826</c:v>
                </c:pt>
              </c:numCache>
            </c:numRef>
          </c:val>
        </c:ser>
        <c:ser>
          <c:idx val="1"/>
          <c:order val="1"/>
          <c:tx>
            <c:strRef>
              <c:f>月报新!$C$76</c:f>
              <c:strCache>
                <c:ptCount val="1"/>
                <c:pt idx="0">
                  <c:v>无供</c:v>
                </c:pt>
              </c:strCache>
            </c:strRef>
          </c:tx>
          <c:invertIfNegative val="0"/>
          <c:cat>
            <c:numRef>
              <c:f>月报新!$A$77:$A$108</c:f>
              <c:numCache>
                <c:formatCode>m"月"d"日"</c:formatCode>
                <c:ptCount val="32"/>
                <c:pt idx="1">
                  <c:v>43101</c:v>
                </c:pt>
                <c:pt idx="2">
                  <c:v>43102</c:v>
                </c:pt>
                <c:pt idx="3">
                  <c:v>43103</c:v>
                </c:pt>
                <c:pt idx="4">
                  <c:v>43104</c:v>
                </c:pt>
                <c:pt idx="5">
                  <c:v>43105</c:v>
                </c:pt>
                <c:pt idx="6">
                  <c:v>43106</c:v>
                </c:pt>
                <c:pt idx="7">
                  <c:v>43107</c:v>
                </c:pt>
                <c:pt idx="8">
                  <c:v>43108</c:v>
                </c:pt>
                <c:pt idx="9">
                  <c:v>43109</c:v>
                </c:pt>
                <c:pt idx="10">
                  <c:v>43110</c:v>
                </c:pt>
                <c:pt idx="11">
                  <c:v>43111</c:v>
                </c:pt>
                <c:pt idx="12">
                  <c:v>43112</c:v>
                </c:pt>
                <c:pt idx="13">
                  <c:v>43113</c:v>
                </c:pt>
                <c:pt idx="14">
                  <c:v>43114</c:v>
                </c:pt>
                <c:pt idx="15">
                  <c:v>43115</c:v>
                </c:pt>
                <c:pt idx="16">
                  <c:v>43116</c:v>
                </c:pt>
                <c:pt idx="17">
                  <c:v>43117</c:v>
                </c:pt>
                <c:pt idx="18">
                  <c:v>43118</c:v>
                </c:pt>
                <c:pt idx="19">
                  <c:v>43119</c:v>
                </c:pt>
                <c:pt idx="20">
                  <c:v>43120</c:v>
                </c:pt>
                <c:pt idx="21">
                  <c:v>43121</c:v>
                </c:pt>
                <c:pt idx="22">
                  <c:v>43122</c:v>
                </c:pt>
                <c:pt idx="23">
                  <c:v>43123</c:v>
                </c:pt>
                <c:pt idx="24">
                  <c:v>43124</c:v>
                </c:pt>
                <c:pt idx="25">
                  <c:v>43125</c:v>
                </c:pt>
                <c:pt idx="26">
                  <c:v>43126</c:v>
                </c:pt>
                <c:pt idx="27">
                  <c:v>43127</c:v>
                </c:pt>
                <c:pt idx="28">
                  <c:v>43128</c:v>
                </c:pt>
                <c:pt idx="29">
                  <c:v>43129</c:v>
                </c:pt>
                <c:pt idx="30">
                  <c:v>43130</c:v>
                </c:pt>
                <c:pt idx="31">
                  <c:v>43131</c:v>
                </c:pt>
              </c:numCache>
            </c:numRef>
          </c:cat>
          <c:val>
            <c:numRef>
              <c:f>月报新!$C$77:$C$108</c:f>
              <c:numCache>
                <c:formatCode>General</c:formatCode>
                <c:ptCount val="32"/>
                <c:pt idx="1">
                  <c:v>2523</c:v>
                </c:pt>
                <c:pt idx="2">
                  <c:v>1002</c:v>
                </c:pt>
                <c:pt idx="3">
                  <c:v>1599</c:v>
                </c:pt>
                <c:pt idx="4">
                  <c:v>4057</c:v>
                </c:pt>
                <c:pt idx="5">
                  <c:v>1414</c:v>
                </c:pt>
                <c:pt idx="6">
                  <c:v>890</c:v>
                </c:pt>
                <c:pt idx="7">
                  <c:v>692</c:v>
                </c:pt>
                <c:pt idx="8">
                  <c:v>966</c:v>
                </c:pt>
                <c:pt idx="9">
                  <c:v>701</c:v>
                </c:pt>
                <c:pt idx="10">
                  <c:v>770</c:v>
                </c:pt>
                <c:pt idx="11">
                  <c:v>700</c:v>
                </c:pt>
                <c:pt idx="12">
                  <c:v>1087</c:v>
                </c:pt>
                <c:pt idx="13">
                  <c:v>851</c:v>
                </c:pt>
                <c:pt idx="14">
                  <c:v>706</c:v>
                </c:pt>
                <c:pt idx="15">
                  <c:v>904</c:v>
                </c:pt>
                <c:pt idx="16">
                  <c:v>683</c:v>
                </c:pt>
                <c:pt idx="17">
                  <c:v>595</c:v>
                </c:pt>
                <c:pt idx="18">
                  <c:v>510</c:v>
                </c:pt>
                <c:pt idx="19">
                  <c:v>924</c:v>
                </c:pt>
                <c:pt idx="20">
                  <c:v>630</c:v>
                </c:pt>
                <c:pt idx="21">
                  <c:v>1252</c:v>
                </c:pt>
                <c:pt idx="22">
                  <c:v>928</c:v>
                </c:pt>
                <c:pt idx="23">
                  <c:v>630</c:v>
                </c:pt>
                <c:pt idx="24">
                  <c:v>1101</c:v>
                </c:pt>
                <c:pt idx="25">
                  <c:v>4707</c:v>
                </c:pt>
                <c:pt idx="26">
                  <c:v>4902</c:v>
                </c:pt>
                <c:pt idx="27">
                  <c:v>3255</c:v>
                </c:pt>
                <c:pt idx="28">
                  <c:v>1406</c:v>
                </c:pt>
                <c:pt idx="29">
                  <c:v>1688</c:v>
                </c:pt>
                <c:pt idx="30">
                  <c:v>1260</c:v>
                </c:pt>
                <c:pt idx="31">
                  <c:v>1036</c:v>
                </c:pt>
              </c:numCache>
            </c:numRef>
          </c:val>
        </c:ser>
        <c:ser>
          <c:idx val="2"/>
          <c:order val="2"/>
          <c:tx>
            <c:strRef>
              <c:f>月报新!$D$76</c:f>
              <c:strCache>
                <c:ptCount val="1"/>
                <c:pt idx="0">
                  <c:v>咨询</c:v>
                </c:pt>
              </c:strCache>
            </c:strRef>
          </c:tx>
          <c:invertIfNegative val="0"/>
          <c:cat>
            <c:numRef>
              <c:f>月报新!$A$77:$A$108</c:f>
              <c:numCache>
                <c:formatCode>m"月"d"日"</c:formatCode>
                <c:ptCount val="32"/>
                <c:pt idx="1">
                  <c:v>43101</c:v>
                </c:pt>
                <c:pt idx="2">
                  <c:v>43102</c:v>
                </c:pt>
                <c:pt idx="3">
                  <c:v>43103</c:v>
                </c:pt>
                <c:pt idx="4">
                  <c:v>43104</c:v>
                </c:pt>
                <c:pt idx="5">
                  <c:v>43105</c:v>
                </c:pt>
                <c:pt idx="6">
                  <c:v>43106</c:v>
                </c:pt>
                <c:pt idx="7">
                  <c:v>43107</c:v>
                </c:pt>
                <c:pt idx="8">
                  <c:v>43108</c:v>
                </c:pt>
                <c:pt idx="9">
                  <c:v>43109</c:v>
                </c:pt>
                <c:pt idx="10">
                  <c:v>43110</c:v>
                </c:pt>
                <c:pt idx="11">
                  <c:v>43111</c:v>
                </c:pt>
                <c:pt idx="12">
                  <c:v>43112</c:v>
                </c:pt>
                <c:pt idx="13">
                  <c:v>43113</c:v>
                </c:pt>
                <c:pt idx="14">
                  <c:v>43114</c:v>
                </c:pt>
                <c:pt idx="15">
                  <c:v>43115</c:v>
                </c:pt>
                <c:pt idx="16">
                  <c:v>43116</c:v>
                </c:pt>
                <c:pt idx="17">
                  <c:v>43117</c:v>
                </c:pt>
                <c:pt idx="18">
                  <c:v>43118</c:v>
                </c:pt>
                <c:pt idx="19">
                  <c:v>43119</c:v>
                </c:pt>
                <c:pt idx="20">
                  <c:v>43120</c:v>
                </c:pt>
                <c:pt idx="21">
                  <c:v>43121</c:v>
                </c:pt>
                <c:pt idx="22">
                  <c:v>43122</c:v>
                </c:pt>
                <c:pt idx="23">
                  <c:v>43123</c:v>
                </c:pt>
                <c:pt idx="24">
                  <c:v>43124</c:v>
                </c:pt>
                <c:pt idx="25">
                  <c:v>43125</c:v>
                </c:pt>
                <c:pt idx="26">
                  <c:v>43126</c:v>
                </c:pt>
                <c:pt idx="27">
                  <c:v>43127</c:v>
                </c:pt>
                <c:pt idx="28">
                  <c:v>43128</c:v>
                </c:pt>
                <c:pt idx="29">
                  <c:v>43129</c:v>
                </c:pt>
                <c:pt idx="30">
                  <c:v>43130</c:v>
                </c:pt>
                <c:pt idx="31">
                  <c:v>43131</c:v>
                </c:pt>
              </c:numCache>
            </c:numRef>
          </c:cat>
          <c:val>
            <c:numRef>
              <c:f>月报新!$D$77:$D$108</c:f>
              <c:numCache>
                <c:formatCode>General</c:formatCode>
                <c:ptCount val="32"/>
                <c:pt idx="1">
                  <c:v>555</c:v>
                </c:pt>
                <c:pt idx="2">
                  <c:v>397</c:v>
                </c:pt>
                <c:pt idx="3">
                  <c:v>413</c:v>
                </c:pt>
                <c:pt idx="4">
                  <c:v>621</c:v>
                </c:pt>
                <c:pt idx="5">
                  <c:v>451</c:v>
                </c:pt>
                <c:pt idx="6">
                  <c:v>412</c:v>
                </c:pt>
                <c:pt idx="7">
                  <c:v>385</c:v>
                </c:pt>
                <c:pt idx="8">
                  <c:v>365</c:v>
                </c:pt>
                <c:pt idx="9">
                  <c:v>339</c:v>
                </c:pt>
                <c:pt idx="10">
                  <c:v>380</c:v>
                </c:pt>
                <c:pt idx="11">
                  <c:v>335</c:v>
                </c:pt>
                <c:pt idx="12">
                  <c:v>408</c:v>
                </c:pt>
                <c:pt idx="13">
                  <c:v>411</c:v>
                </c:pt>
                <c:pt idx="14">
                  <c:v>337</c:v>
                </c:pt>
                <c:pt idx="15">
                  <c:v>383</c:v>
                </c:pt>
                <c:pt idx="16">
                  <c:v>406</c:v>
                </c:pt>
                <c:pt idx="17">
                  <c:v>334</c:v>
                </c:pt>
                <c:pt idx="18">
                  <c:v>381</c:v>
                </c:pt>
                <c:pt idx="19">
                  <c:v>494</c:v>
                </c:pt>
                <c:pt idx="20">
                  <c:v>363</c:v>
                </c:pt>
                <c:pt idx="21">
                  <c:v>428</c:v>
                </c:pt>
                <c:pt idx="22">
                  <c:v>382</c:v>
                </c:pt>
                <c:pt idx="23">
                  <c:v>365</c:v>
                </c:pt>
                <c:pt idx="24">
                  <c:v>472</c:v>
                </c:pt>
                <c:pt idx="25">
                  <c:v>710</c:v>
                </c:pt>
                <c:pt idx="26">
                  <c:v>751</c:v>
                </c:pt>
                <c:pt idx="27">
                  <c:v>758</c:v>
                </c:pt>
                <c:pt idx="28">
                  <c:v>453</c:v>
                </c:pt>
                <c:pt idx="29">
                  <c:v>453</c:v>
                </c:pt>
                <c:pt idx="30">
                  <c:v>412</c:v>
                </c:pt>
                <c:pt idx="31">
                  <c:v>438</c:v>
                </c:pt>
              </c:numCache>
            </c:numRef>
          </c:val>
        </c:ser>
        <c:dLbls>
          <c:showLegendKey val="0"/>
          <c:showVal val="0"/>
          <c:showCatName val="0"/>
          <c:showSerName val="0"/>
          <c:showPercent val="0"/>
          <c:showBubbleSize val="0"/>
        </c:dLbls>
        <c:gapWidth val="55"/>
        <c:overlap val="100"/>
        <c:axId val="444485632"/>
        <c:axId val="444487168"/>
      </c:barChart>
      <c:dateAx>
        <c:axId val="444485632"/>
        <c:scaling>
          <c:orientation val="minMax"/>
        </c:scaling>
        <c:delete val="0"/>
        <c:axPos val="b"/>
        <c:numFmt formatCode="m&quot;月&quot;d&quot;日&quot;;@" sourceLinked="0"/>
        <c:majorTickMark val="none"/>
        <c:minorTickMark val="none"/>
        <c:tickLblPos val="nextTo"/>
        <c:txPr>
          <a:bodyPr/>
          <a:lstStyle/>
          <a:p>
            <a:pPr>
              <a:defRPr sz="1200">
                <a:latin typeface="Times New Roman" pitchFamily="18" charset="0"/>
                <a:cs typeface="Times New Roman" pitchFamily="18" charset="0"/>
              </a:defRPr>
            </a:pPr>
            <a:endParaRPr lang="zh-CN"/>
          </a:p>
        </c:txPr>
        <c:crossAx val="444487168"/>
        <c:crosses val="autoZero"/>
        <c:auto val="0"/>
        <c:lblOffset val="100"/>
        <c:baseTimeUnit val="days"/>
      </c:dateAx>
      <c:valAx>
        <c:axId val="444487168"/>
        <c:scaling>
          <c:orientation val="minMax"/>
        </c:scaling>
        <c:delete val="0"/>
        <c:axPos val="l"/>
        <c:majorGridlines/>
        <c:numFmt formatCode="General" sourceLinked="1"/>
        <c:majorTickMark val="none"/>
        <c:minorTickMark val="none"/>
        <c:tickLblPos val="low"/>
        <c:txPr>
          <a:bodyPr rot="0" vert="horz"/>
          <a:lstStyle/>
          <a:p>
            <a:pPr>
              <a:defRPr sz="1200">
                <a:latin typeface="Times New Roman" pitchFamily="18" charset="0"/>
                <a:cs typeface="Times New Roman" pitchFamily="18" charset="0"/>
              </a:defRPr>
            </a:pPr>
            <a:endParaRPr lang="zh-CN"/>
          </a:p>
        </c:txPr>
        <c:crossAx val="444485632"/>
        <c:crossesAt val="42675"/>
        <c:crossBetween val="between"/>
      </c:valAx>
    </c:plotArea>
    <c:legend>
      <c:legendPos val="r"/>
      <c:layout>
        <c:manualLayout>
          <c:xMode val="edge"/>
          <c:yMode val="edge"/>
          <c:x val="0.86864745446330027"/>
          <c:y val="0.38109606802746782"/>
          <c:w val="0.10928363493603752"/>
          <c:h val="0.23397068172233867"/>
        </c:manualLayout>
      </c:layout>
      <c:overlay val="0"/>
      <c:txPr>
        <a:bodyPr/>
        <a:lstStyle/>
        <a:p>
          <a:pPr>
            <a:defRPr sz="1200"/>
          </a:pPr>
          <a:endParaRPr lang="zh-CN"/>
        </a:p>
      </c:txPr>
    </c:legend>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CC12-064B-4CA9-9C26-8470AF20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18</Pages>
  <Words>1734</Words>
  <Characters>9886</Characters>
  <Application>Microsoft Office Word</Application>
  <DocSecurity>0</DocSecurity>
  <Lines>82</Lines>
  <Paragraphs>23</Paragraphs>
  <ScaleCrop>false</ScaleCrop>
  <Company>czjt</Company>
  <LinksUpToDate>false</LinksUpToDate>
  <CharactersWithSpaces>11597</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25</cp:revision>
  <cp:lastPrinted>2018-02-05T08:59:00Z</cp:lastPrinted>
  <dcterms:created xsi:type="dcterms:W3CDTF">2018-02-01T02:47:00Z</dcterms:created>
  <dcterms:modified xsi:type="dcterms:W3CDTF">2018-02-05T09:00:00Z</dcterms:modified>
</cp:coreProperties>
</file>