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B" w:rsidRPr="002A2A5B" w:rsidRDefault="002A2A5B" w:rsidP="00F62620">
      <w:pPr>
        <w:spacing w:line="400" w:lineRule="exact"/>
        <w:jc w:val="right"/>
        <w:rPr>
          <w:rFonts w:ascii="华文中宋" w:eastAsia="华文中宋" w:hAnsi="华文中宋"/>
          <w:b/>
          <w:color w:val="FF0000"/>
          <w:sz w:val="32"/>
          <w:szCs w:val="32"/>
        </w:rPr>
      </w:pPr>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常州96196交通服务热线月报</w:t>
      </w:r>
    </w:p>
    <w:p w:rsidR="00A61154" w:rsidRPr="003C0728" w:rsidRDefault="00A61154" w:rsidP="00046CDC">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A03FE">
        <w:rPr>
          <w:rFonts w:ascii="Times New Roman" w:eastAsia="宋体" w:hint="eastAsia"/>
          <w:color w:val="000000"/>
          <w:sz w:val="32"/>
          <w:szCs w:val="32"/>
        </w:rPr>
        <w:t>7</w:t>
      </w:r>
      <w:r w:rsidRPr="003C0728">
        <w:rPr>
          <w:rFonts w:ascii="楷体_GB2312" w:eastAsia="楷体_GB2312" w:hAnsi="宋体" w:hint="eastAsia"/>
          <w:color w:val="000000"/>
          <w:sz w:val="32"/>
          <w:szCs w:val="32"/>
        </w:rPr>
        <w:t>年</w:t>
      </w:r>
      <w:r w:rsidR="00911037">
        <w:rPr>
          <w:rFonts w:ascii="Times New Roman" w:eastAsia="宋体" w:hint="eastAsia"/>
          <w:color w:val="000000"/>
          <w:sz w:val="32"/>
          <w:szCs w:val="32"/>
        </w:rPr>
        <w:t>1</w:t>
      </w:r>
      <w:r w:rsidR="00886A45">
        <w:rPr>
          <w:rFonts w:ascii="Times New Roman" w:eastAsia="宋体" w:hint="eastAsia"/>
          <w:color w:val="000000"/>
          <w:sz w:val="32"/>
          <w:szCs w:val="32"/>
        </w:rPr>
        <w:t>1</w:t>
      </w:r>
      <w:r w:rsidRPr="003C0728">
        <w:rPr>
          <w:rFonts w:ascii="楷体_GB2312" w:eastAsia="楷体_GB2312" w:hAnsi="宋体" w:hint="eastAsia"/>
          <w:color w:val="000000"/>
          <w:sz w:val="32"/>
          <w:szCs w:val="32"/>
        </w:rPr>
        <w:t>月</w:t>
      </w:r>
    </w:p>
    <w:p w:rsidR="00C23BBD" w:rsidRPr="003C0728" w:rsidRDefault="00C23BBD" w:rsidP="00046CDC">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proofErr w:type="gramStart"/>
      <w:r w:rsidR="00CA3B6C" w:rsidRPr="003C0728">
        <w:rPr>
          <w:rFonts w:ascii="楷体_GB2312" w:eastAsia="楷体_GB2312" w:hAnsi="宋体" w:hint="eastAsia"/>
          <w:color w:val="000000"/>
          <w:sz w:val="32"/>
          <w:szCs w:val="32"/>
        </w:rPr>
        <w:t xml:space="preserve">　　　　　</w:t>
      </w:r>
      <w:proofErr w:type="gramEnd"/>
      <w:r w:rsidRPr="003C0728">
        <w:rPr>
          <w:rFonts w:ascii="Times New Roman" w:eastAsia="宋体" w:hint="eastAsia"/>
          <w:color w:val="000000"/>
          <w:sz w:val="32"/>
          <w:szCs w:val="32"/>
        </w:rPr>
        <w:t>201</w:t>
      </w:r>
      <w:r w:rsidR="00E714E5">
        <w:rPr>
          <w:rFonts w:ascii="Times New Roman" w:eastAsia="宋体" w:hint="eastAsia"/>
          <w:color w:val="000000"/>
          <w:sz w:val="32"/>
          <w:szCs w:val="32"/>
        </w:rPr>
        <w:t>7</w:t>
      </w:r>
      <w:r w:rsidRPr="003C0728">
        <w:rPr>
          <w:rFonts w:ascii="楷体_GB2312" w:eastAsia="楷体_GB2312" w:hint="eastAsia"/>
          <w:color w:val="000000"/>
          <w:sz w:val="32"/>
          <w:szCs w:val="32"/>
        </w:rPr>
        <w:t>年</w:t>
      </w:r>
      <w:r w:rsidR="00F57663">
        <w:rPr>
          <w:rFonts w:ascii="Times New Roman" w:eastAsia="宋体" w:hint="eastAsia"/>
          <w:color w:val="000000"/>
          <w:sz w:val="32"/>
          <w:szCs w:val="32"/>
        </w:rPr>
        <w:t>1</w:t>
      </w:r>
      <w:r w:rsidR="00886A45">
        <w:rPr>
          <w:rFonts w:ascii="Times New Roman" w:eastAsia="宋体" w:hint="eastAsia"/>
          <w:color w:val="000000"/>
          <w:sz w:val="32"/>
          <w:szCs w:val="32"/>
        </w:rPr>
        <w:t>2</w:t>
      </w:r>
      <w:r w:rsidRPr="003C0728">
        <w:rPr>
          <w:rFonts w:ascii="楷体_GB2312" w:eastAsia="楷体_GB2312" w:hint="eastAsia"/>
          <w:color w:val="000000"/>
          <w:sz w:val="32"/>
          <w:szCs w:val="32"/>
        </w:rPr>
        <w:t>月</w:t>
      </w:r>
      <w:r w:rsidR="00886A45">
        <w:rPr>
          <w:rFonts w:ascii="Times New Roman" w:eastAsia="宋体" w:hint="eastAsia"/>
          <w:color w:val="000000"/>
          <w:sz w:val="32"/>
          <w:szCs w:val="32"/>
        </w:rPr>
        <w:t>5</w:t>
      </w:r>
      <w:r w:rsidRPr="003C0728">
        <w:rPr>
          <w:rFonts w:ascii="楷体_GB2312" w:eastAsia="楷体_GB2312" w:hint="eastAsia"/>
          <w:color w:val="000000"/>
          <w:sz w:val="32"/>
          <w:szCs w:val="32"/>
        </w:rPr>
        <w:t>日</w:t>
      </w:r>
    </w:p>
    <w:p w:rsidR="00C23BBD" w:rsidRPr="004E6CBB"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p>
    <w:p w:rsidR="00475CB8" w:rsidRDefault="0040529B">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500330775" w:history="1">
        <w:r w:rsidR="00475CB8" w:rsidRPr="007A56BF">
          <w:rPr>
            <w:rStyle w:val="a3"/>
            <w:rFonts w:ascii="黑体" w:hint="eastAsia"/>
          </w:rPr>
          <w:t>【热线工作动态】</w:t>
        </w:r>
        <w:r w:rsidR="00475CB8">
          <w:rPr>
            <w:webHidden/>
          </w:rPr>
          <w:tab/>
        </w:r>
        <w:r>
          <w:rPr>
            <w:webHidden/>
          </w:rPr>
          <w:fldChar w:fldCharType="begin"/>
        </w:r>
        <w:r w:rsidR="00475CB8">
          <w:rPr>
            <w:webHidden/>
          </w:rPr>
          <w:instrText xml:space="preserve"> PAGEREF _Toc500330775 \h </w:instrText>
        </w:r>
        <w:r>
          <w:rPr>
            <w:webHidden/>
          </w:rPr>
        </w:r>
        <w:r>
          <w:rPr>
            <w:webHidden/>
          </w:rPr>
          <w:fldChar w:fldCharType="separate"/>
        </w:r>
        <w:r w:rsidR="00475CB8">
          <w:rPr>
            <w:webHidden/>
          </w:rPr>
          <w:t>1</w:t>
        </w:r>
        <w:r>
          <w:rPr>
            <w:webHidden/>
          </w:rPr>
          <w:fldChar w:fldCharType="end"/>
        </w:r>
      </w:hyperlink>
    </w:p>
    <w:p w:rsidR="00475CB8" w:rsidRDefault="00291A0E">
      <w:pPr>
        <w:pStyle w:val="10"/>
        <w:rPr>
          <w:rFonts w:asciiTheme="minorHAnsi" w:eastAsiaTheme="minorEastAsia" w:hAnsiTheme="minorHAnsi" w:cstheme="minorBidi"/>
          <w:snapToGrid/>
          <w:sz w:val="21"/>
          <w:szCs w:val="22"/>
        </w:rPr>
      </w:pPr>
      <w:hyperlink w:anchor="_Toc500330776" w:history="1">
        <w:r w:rsidR="00475CB8" w:rsidRPr="007A56BF">
          <w:rPr>
            <w:rStyle w:val="a3"/>
            <w:rFonts w:ascii="黑体" w:hint="eastAsia"/>
          </w:rPr>
          <w:t>【热线运行情况】</w:t>
        </w:r>
        <w:r w:rsidR="00475CB8">
          <w:rPr>
            <w:webHidden/>
          </w:rPr>
          <w:tab/>
        </w:r>
        <w:r w:rsidR="0040529B">
          <w:rPr>
            <w:webHidden/>
          </w:rPr>
          <w:fldChar w:fldCharType="begin"/>
        </w:r>
        <w:r w:rsidR="00475CB8">
          <w:rPr>
            <w:webHidden/>
          </w:rPr>
          <w:instrText xml:space="preserve"> PAGEREF _Toc500330776 \h </w:instrText>
        </w:r>
        <w:r w:rsidR="0040529B">
          <w:rPr>
            <w:webHidden/>
          </w:rPr>
        </w:r>
        <w:r w:rsidR="0040529B">
          <w:rPr>
            <w:webHidden/>
          </w:rPr>
          <w:fldChar w:fldCharType="separate"/>
        </w:r>
        <w:r w:rsidR="00475CB8">
          <w:rPr>
            <w:webHidden/>
          </w:rPr>
          <w:t>2</w:t>
        </w:r>
        <w:r w:rsidR="0040529B">
          <w:rPr>
            <w:webHidden/>
          </w:rPr>
          <w:fldChar w:fldCharType="end"/>
        </w:r>
      </w:hyperlink>
    </w:p>
    <w:p w:rsidR="00475CB8" w:rsidRDefault="00291A0E">
      <w:pPr>
        <w:pStyle w:val="20"/>
        <w:rPr>
          <w:rFonts w:asciiTheme="minorHAnsi" w:eastAsiaTheme="minorEastAsia" w:hAnsiTheme="minorHAnsi" w:cstheme="minorBidi"/>
          <w:snapToGrid/>
          <w:sz w:val="21"/>
          <w:szCs w:val="22"/>
        </w:rPr>
      </w:pPr>
      <w:hyperlink w:anchor="_Toc500330777" w:history="1">
        <w:r w:rsidR="00475CB8" w:rsidRPr="007A56BF">
          <w:rPr>
            <w:rStyle w:val="a3"/>
            <w:rFonts w:hint="eastAsia"/>
          </w:rPr>
          <w:t>一、咨询投诉运行情况</w:t>
        </w:r>
        <w:r w:rsidR="00475CB8">
          <w:rPr>
            <w:webHidden/>
          </w:rPr>
          <w:tab/>
        </w:r>
        <w:r w:rsidR="0040529B">
          <w:rPr>
            <w:webHidden/>
          </w:rPr>
          <w:fldChar w:fldCharType="begin"/>
        </w:r>
        <w:r w:rsidR="00475CB8">
          <w:rPr>
            <w:webHidden/>
          </w:rPr>
          <w:instrText xml:space="preserve"> PAGEREF _Toc500330777 \h </w:instrText>
        </w:r>
        <w:r w:rsidR="0040529B">
          <w:rPr>
            <w:webHidden/>
          </w:rPr>
        </w:r>
        <w:r w:rsidR="0040529B">
          <w:rPr>
            <w:webHidden/>
          </w:rPr>
          <w:fldChar w:fldCharType="separate"/>
        </w:r>
        <w:r w:rsidR="00475CB8">
          <w:rPr>
            <w:webHidden/>
          </w:rPr>
          <w:t>2</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78" w:history="1">
        <w:r w:rsidR="00475CB8" w:rsidRPr="007A56BF">
          <w:rPr>
            <w:rStyle w:val="a3"/>
            <w:rFonts w:hAnsi="仿宋_GB2312" w:hint="eastAsia"/>
          </w:rPr>
          <w:t>（一）话务数据分析</w:t>
        </w:r>
        <w:r w:rsidR="00475CB8">
          <w:rPr>
            <w:webHidden/>
          </w:rPr>
          <w:tab/>
        </w:r>
        <w:r w:rsidR="0040529B">
          <w:rPr>
            <w:webHidden/>
          </w:rPr>
          <w:fldChar w:fldCharType="begin"/>
        </w:r>
        <w:r w:rsidR="00475CB8">
          <w:rPr>
            <w:webHidden/>
          </w:rPr>
          <w:instrText xml:space="preserve"> PAGEREF _Toc500330778 \h </w:instrText>
        </w:r>
        <w:r w:rsidR="0040529B">
          <w:rPr>
            <w:webHidden/>
          </w:rPr>
        </w:r>
        <w:r w:rsidR="0040529B">
          <w:rPr>
            <w:webHidden/>
          </w:rPr>
          <w:fldChar w:fldCharType="separate"/>
        </w:r>
        <w:r w:rsidR="00475CB8">
          <w:rPr>
            <w:webHidden/>
          </w:rPr>
          <w:t>2</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79" w:history="1">
        <w:r w:rsidR="00475CB8" w:rsidRPr="007A56BF">
          <w:rPr>
            <w:rStyle w:val="a3"/>
            <w:rFonts w:hAnsi="仿宋_GB2312" w:hint="eastAsia"/>
          </w:rPr>
          <w:t>（二）工单办理情况</w:t>
        </w:r>
        <w:r w:rsidR="00475CB8">
          <w:rPr>
            <w:webHidden/>
          </w:rPr>
          <w:tab/>
        </w:r>
        <w:r w:rsidR="0040529B">
          <w:rPr>
            <w:webHidden/>
          </w:rPr>
          <w:fldChar w:fldCharType="begin"/>
        </w:r>
        <w:r w:rsidR="00475CB8">
          <w:rPr>
            <w:webHidden/>
          </w:rPr>
          <w:instrText xml:space="preserve"> PAGEREF _Toc500330779 \h </w:instrText>
        </w:r>
        <w:r w:rsidR="0040529B">
          <w:rPr>
            <w:webHidden/>
          </w:rPr>
        </w:r>
        <w:r w:rsidR="0040529B">
          <w:rPr>
            <w:webHidden/>
          </w:rPr>
          <w:fldChar w:fldCharType="separate"/>
        </w:r>
        <w:r w:rsidR="00475CB8">
          <w:rPr>
            <w:webHidden/>
          </w:rPr>
          <w:t>3</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80" w:history="1">
        <w:r w:rsidR="00475CB8" w:rsidRPr="007A56BF">
          <w:rPr>
            <w:rStyle w:val="a3"/>
            <w:rFonts w:hint="eastAsia"/>
          </w:rPr>
          <w:t>（三）工单类型统计</w:t>
        </w:r>
        <w:r w:rsidR="00475CB8">
          <w:rPr>
            <w:webHidden/>
          </w:rPr>
          <w:tab/>
        </w:r>
        <w:r w:rsidR="0040529B">
          <w:rPr>
            <w:webHidden/>
          </w:rPr>
          <w:fldChar w:fldCharType="begin"/>
        </w:r>
        <w:r w:rsidR="00475CB8">
          <w:rPr>
            <w:webHidden/>
          </w:rPr>
          <w:instrText xml:space="preserve"> PAGEREF _Toc500330780 \h </w:instrText>
        </w:r>
        <w:r w:rsidR="0040529B">
          <w:rPr>
            <w:webHidden/>
          </w:rPr>
        </w:r>
        <w:r w:rsidR="0040529B">
          <w:rPr>
            <w:webHidden/>
          </w:rPr>
          <w:fldChar w:fldCharType="separate"/>
        </w:r>
        <w:r w:rsidR="00475CB8">
          <w:rPr>
            <w:webHidden/>
          </w:rPr>
          <w:t>3</w:t>
        </w:r>
        <w:r w:rsidR="0040529B">
          <w:rPr>
            <w:webHidden/>
          </w:rPr>
          <w:fldChar w:fldCharType="end"/>
        </w:r>
      </w:hyperlink>
    </w:p>
    <w:p w:rsidR="00475CB8" w:rsidRDefault="00291A0E">
      <w:pPr>
        <w:pStyle w:val="20"/>
        <w:rPr>
          <w:rFonts w:asciiTheme="minorHAnsi" w:eastAsiaTheme="minorEastAsia" w:hAnsiTheme="minorHAnsi" w:cstheme="minorBidi"/>
          <w:snapToGrid/>
          <w:sz w:val="21"/>
          <w:szCs w:val="22"/>
        </w:rPr>
      </w:pPr>
      <w:hyperlink w:anchor="_Toc500330781" w:history="1">
        <w:r w:rsidR="00475CB8" w:rsidRPr="007A56BF">
          <w:rPr>
            <w:rStyle w:val="a3"/>
            <w:rFonts w:hint="eastAsia"/>
          </w:rPr>
          <w:t>二、出租车电召运行情况</w:t>
        </w:r>
        <w:r w:rsidR="00475CB8">
          <w:rPr>
            <w:webHidden/>
          </w:rPr>
          <w:tab/>
        </w:r>
        <w:r w:rsidR="0040529B">
          <w:rPr>
            <w:webHidden/>
          </w:rPr>
          <w:fldChar w:fldCharType="begin"/>
        </w:r>
        <w:r w:rsidR="00475CB8">
          <w:rPr>
            <w:webHidden/>
          </w:rPr>
          <w:instrText xml:space="preserve"> PAGEREF _Toc500330781 \h </w:instrText>
        </w:r>
        <w:r w:rsidR="0040529B">
          <w:rPr>
            <w:webHidden/>
          </w:rPr>
        </w:r>
        <w:r w:rsidR="0040529B">
          <w:rPr>
            <w:webHidden/>
          </w:rPr>
          <w:fldChar w:fldCharType="separate"/>
        </w:r>
        <w:r w:rsidR="00475CB8">
          <w:rPr>
            <w:webHidden/>
          </w:rPr>
          <w:t>6</w:t>
        </w:r>
        <w:r w:rsidR="0040529B">
          <w:rPr>
            <w:webHidden/>
          </w:rPr>
          <w:fldChar w:fldCharType="end"/>
        </w:r>
      </w:hyperlink>
    </w:p>
    <w:p w:rsidR="00475CB8" w:rsidRDefault="00291A0E">
      <w:pPr>
        <w:pStyle w:val="10"/>
        <w:rPr>
          <w:rFonts w:asciiTheme="minorHAnsi" w:eastAsiaTheme="minorEastAsia" w:hAnsiTheme="minorHAnsi" w:cstheme="minorBidi"/>
          <w:snapToGrid/>
          <w:sz w:val="21"/>
          <w:szCs w:val="22"/>
        </w:rPr>
      </w:pPr>
      <w:hyperlink w:anchor="_Toc500330782" w:history="1">
        <w:r w:rsidR="00475CB8" w:rsidRPr="007A56BF">
          <w:rPr>
            <w:rStyle w:val="a3"/>
            <w:rFonts w:hAnsi="黑体" w:hint="eastAsia"/>
          </w:rPr>
          <w:t>【诉求热点分析】</w:t>
        </w:r>
        <w:r w:rsidR="00475CB8">
          <w:rPr>
            <w:webHidden/>
          </w:rPr>
          <w:tab/>
        </w:r>
        <w:r w:rsidR="0040529B">
          <w:rPr>
            <w:webHidden/>
          </w:rPr>
          <w:fldChar w:fldCharType="begin"/>
        </w:r>
        <w:r w:rsidR="00475CB8">
          <w:rPr>
            <w:webHidden/>
          </w:rPr>
          <w:instrText xml:space="preserve"> PAGEREF _Toc500330782 \h </w:instrText>
        </w:r>
        <w:r w:rsidR="0040529B">
          <w:rPr>
            <w:webHidden/>
          </w:rPr>
        </w:r>
        <w:r w:rsidR="0040529B">
          <w:rPr>
            <w:webHidden/>
          </w:rPr>
          <w:fldChar w:fldCharType="separate"/>
        </w:r>
        <w:r w:rsidR="00475CB8">
          <w:rPr>
            <w:webHidden/>
          </w:rPr>
          <w:t>8</w:t>
        </w:r>
        <w:r w:rsidR="0040529B">
          <w:rPr>
            <w:webHidden/>
          </w:rPr>
          <w:fldChar w:fldCharType="end"/>
        </w:r>
      </w:hyperlink>
    </w:p>
    <w:p w:rsidR="00475CB8" w:rsidRDefault="00291A0E">
      <w:pPr>
        <w:pStyle w:val="10"/>
        <w:rPr>
          <w:rFonts w:asciiTheme="minorHAnsi" w:eastAsiaTheme="minorEastAsia" w:hAnsiTheme="minorHAnsi" w:cstheme="minorBidi"/>
          <w:snapToGrid/>
          <w:sz w:val="21"/>
          <w:szCs w:val="22"/>
        </w:rPr>
      </w:pPr>
      <w:hyperlink w:anchor="_Toc500330783" w:history="1">
        <w:r w:rsidR="00475CB8" w:rsidRPr="007A56BF">
          <w:rPr>
            <w:rStyle w:val="a3"/>
            <w:rFonts w:hAnsi="黑体" w:hint="eastAsia"/>
          </w:rPr>
          <w:t>【回音壁】</w:t>
        </w:r>
        <w:r w:rsidR="00475CB8">
          <w:rPr>
            <w:webHidden/>
          </w:rPr>
          <w:tab/>
        </w:r>
        <w:r w:rsidR="0040529B">
          <w:rPr>
            <w:webHidden/>
          </w:rPr>
          <w:fldChar w:fldCharType="begin"/>
        </w:r>
        <w:r w:rsidR="00475CB8">
          <w:rPr>
            <w:webHidden/>
          </w:rPr>
          <w:instrText xml:space="preserve"> PAGEREF _Toc500330783 \h </w:instrText>
        </w:r>
        <w:r w:rsidR="0040529B">
          <w:rPr>
            <w:webHidden/>
          </w:rPr>
        </w:r>
        <w:r w:rsidR="0040529B">
          <w:rPr>
            <w:webHidden/>
          </w:rPr>
          <w:fldChar w:fldCharType="separate"/>
        </w:r>
        <w:r w:rsidR="00475CB8">
          <w:rPr>
            <w:webHidden/>
          </w:rPr>
          <w:t>10</w:t>
        </w:r>
        <w:r w:rsidR="0040529B">
          <w:rPr>
            <w:webHidden/>
          </w:rPr>
          <w:fldChar w:fldCharType="end"/>
        </w:r>
      </w:hyperlink>
    </w:p>
    <w:p w:rsidR="00475CB8" w:rsidRDefault="00291A0E">
      <w:pPr>
        <w:pStyle w:val="10"/>
        <w:rPr>
          <w:rFonts w:asciiTheme="minorHAnsi" w:eastAsiaTheme="minorEastAsia" w:hAnsiTheme="minorHAnsi" w:cstheme="minorBidi"/>
          <w:snapToGrid/>
          <w:sz w:val="21"/>
          <w:szCs w:val="22"/>
        </w:rPr>
      </w:pPr>
      <w:hyperlink w:anchor="_Toc500330784" w:history="1">
        <w:r w:rsidR="00475CB8" w:rsidRPr="007A56BF">
          <w:rPr>
            <w:rStyle w:val="a3"/>
            <w:rFonts w:hint="eastAsia"/>
          </w:rPr>
          <w:t>【表扬汇总】</w:t>
        </w:r>
        <w:r w:rsidR="00475CB8">
          <w:rPr>
            <w:webHidden/>
          </w:rPr>
          <w:tab/>
        </w:r>
        <w:r w:rsidR="0040529B">
          <w:rPr>
            <w:webHidden/>
          </w:rPr>
          <w:fldChar w:fldCharType="begin"/>
        </w:r>
        <w:r w:rsidR="00475CB8">
          <w:rPr>
            <w:webHidden/>
          </w:rPr>
          <w:instrText xml:space="preserve"> PAGEREF _Toc500330784 \h </w:instrText>
        </w:r>
        <w:r w:rsidR="0040529B">
          <w:rPr>
            <w:webHidden/>
          </w:rPr>
        </w:r>
        <w:r w:rsidR="0040529B">
          <w:rPr>
            <w:webHidden/>
          </w:rPr>
          <w:fldChar w:fldCharType="separate"/>
        </w:r>
        <w:r w:rsidR="00475CB8">
          <w:rPr>
            <w:webHidden/>
          </w:rPr>
          <w:t>11</w:t>
        </w:r>
        <w:r w:rsidR="0040529B">
          <w:rPr>
            <w:webHidden/>
          </w:rPr>
          <w:fldChar w:fldCharType="end"/>
        </w:r>
      </w:hyperlink>
    </w:p>
    <w:p w:rsidR="00475CB8" w:rsidRDefault="00291A0E">
      <w:pPr>
        <w:pStyle w:val="10"/>
        <w:rPr>
          <w:rFonts w:asciiTheme="minorHAnsi" w:eastAsiaTheme="minorEastAsia" w:hAnsiTheme="minorHAnsi" w:cstheme="minorBidi"/>
          <w:snapToGrid/>
          <w:sz w:val="21"/>
          <w:szCs w:val="22"/>
        </w:rPr>
      </w:pPr>
      <w:hyperlink w:anchor="_Toc500330785" w:history="1">
        <w:r w:rsidR="00475CB8" w:rsidRPr="007A56BF">
          <w:rPr>
            <w:rStyle w:val="a3"/>
            <w:rFonts w:hint="eastAsia"/>
          </w:rPr>
          <w:t>【服务新知】</w:t>
        </w:r>
        <w:r w:rsidR="00475CB8">
          <w:rPr>
            <w:webHidden/>
          </w:rPr>
          <w:tab/>
        </w:r>
        <w:r w:rsidR="0040529B">
          <w:rPr>
            <w:webHidden/>
          </w:rPr>
          <w:fldChar w:fldCharType="begin"/>
        </w:r>
        <w:r w:rsidR="00475CB8">
          <w:rPr>
            <w:webHidden/>
          </w:rPr>
          <w:instrText xml:space="preserve"> PAGEREF _Toc500330785 \h </w:instrText>
        </w:r>
        <w:r w:rsidR="0040529B">
          <w:rPr>
            <w:webHidden/>
          </w:rPr>
        </w:r>
        <w:r w:rsidR="0040529B">
          <w:rPr>
            <w:webHidden/>
          </w:rPr>
          <w:fldChar w:fldCharType="separate"/>
        </w:r>
        <w:r w:rsidR="00475CB8">
          <w:rPr>
            <w:webHidden/>
          </w:rPr>
          <w:t>12</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86" w:history="1">
        <w:r w:rsidR="00475CB8" w:rsidRPr="007A56BF">
          <w:rPr>
            <w:rStyle w:val="a3"/>
            <w:rFonts w:hint="eastAsia"/>
          </w:rPr>
          <w:t>附表一</w:t>
        </w:r>
        <w:r w:rsidR="00475CB8">
          <w:rPr>
            <w:webHidden/>
          </w:rPr>
          <w:tab/>
        </w:r>
        <w:r w:rsidR="0040529B">
          <w:rPr>
            <w:webHidden/>
          </w:rPr>
          <w:fldChar w:fldCharType="begin"/>
        </w:r>
        <w:r w:rsidR="00475CB8">
          <w:rPr>
            <w:webHidden/>
          </w:rPr>
          <w:instrText xml:space="preserve"> PAGEREF _Toc500330786 \h </w:instrText>
        </w:r>
        <w:r w:rsidR="0040529B">
          <w:rPr>
            <w:webHidden/>
          </w:rPr>
        </w:r>
        <w:r w:rsidR="0040529B">
          <w:rPr>
            <w:webHidden/>
          </w:rPr>
          <w:fldChar w:fldCharType="separate"/>
        </w:r>
        <w:r w:rsidR="00475CB8">
          <w:rPr>
            <w:webHidden/>
          </w:rPr>
          <w:t>13</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87" w:history="1">
        <w:r w:rsidR="00475CB8" w:rsidRPr="007A56BF">
          <w:rPr>
            <w:rStyle w:val="a3"/>
            <w:rFonts w:hint="eastAsia"/>
          </w:rPr>
          <w:t>附表二</w:t>
        </w:r>
        <w:r w:rsidR="00475CB8">
          <w:rPr>
            <w:webHidden/>
          </w:rPr>
          <w:tab/>
        </w:r>
        <w:r w:rsidR="0040529B">
          <w:rPr>
            <w:webHidden/>
          </w:rPr>
          <w:fldChar w:fldCharType="begin"/>
        </w:r>
        <w:r w:rsidR="00475CB8">
          <w:rPr>
            <w:webHidden/>
          </w:rPr>
          <w:instrText xml:space="preserve"> PAGEREF _Toc500330787 \h </w:instrText>
        </w:r>
        <w:r w:rsidR="0040529B">
          <w:rPr>
            <w:webHidden/>
          </w:rPr>
        </w:r>
        <w:r w:rsidR="0040529B">
          <w:rPr>
            <w:webHidden/>
          </w:rPr>
          <w:fldChar w:fldCharType="separate"/>
        </w:r>
        <w:r w:rsidR="00475CB8">
          <w:rPr>
            <w:webHidden/>
          </w:rPr>
          <w:t>14</w:t>
        </w:r>
        <w:r w:rsidR="0040529B">
          <w:rPr>
            <w:webHidden/>
          </w:rPr>
          <w:fldChar w:fldCharType="end"/>
        </w:r>
      </w:hyperlink>
    </w:p>
    <w:p w:rsidR="00475CB8" w:rsidRDefault="00291A0E">
      <w:pPr>
        <w:pStyle w:val="30"/>
        <w:rPr>
          <w:rFonts w:asciiTheme="minorHAnsi" w:eastAsiaTheme="minorEastAsia" w:hAnsiTheme="minorHAnsi" w:cstheme="minorBidi"/>
          <w:snapToGrid/>
          <w:kern w:val="2"/>
          <w:sz w:val="21"/>
          <w:szCs w:val="22"/>
        </w:rPr>
      </w:pPr>
      <w:hyperlink w:anchor="_Toc500330788" w:history="1">
        <w:r w:rsidR="00475CB8" w:rsidRPr="007A56BF">
          <w:rPr>
            <w:rStyle w:val="a3"/>
            <w:rFonts w:hint="eastAsia"/>
          </w:rPr>
          <w:t>附表三</w:t>
        </w:r>
        <w:r w:rsidR="00475CB8">
          <w:rPr>
            <w:webHidden/>
          </w:rPr>
          <w:tab/>
        </w:r>
        <w:r w:rsidR="0040529B">
          <w:rPr>
            <w:webHidden/>
          </w:rPr>
          <w:fldChar w:fldCharType="begin"/>
        </w:r>
        <w:r w:rsidR="00475CB8">
          <w:rPr>
            <w:webHidden/>
          </w:rPr>
          <w:instrText xml:space="preserve"> PAGEREF _Toc500330788 \h </w:instrText>
        </w:r>
        <w:r w:rsidR="0040529B">
          <w:rPr>
            <w:webHidden/>
          </w:rPr>
        </w:r>
        <w:r w:rsidR="0040529B">
          <w:rPr>
            <w:webHidden/>
          </w:rPr>
          <w:fldChar w:fldCharType="separate"/>
        </w:r>
        <w:r w:rsidR="00475CB8">
          <w:rPr>
            <w:webHidden/>
          </w:rPr>
          <w:t>15</w:t>
        </w:r>
        <w:r w:rsidR="0040529B">
          <w:rPr>
            <w:webHidden/>
          </w:rPr>
          <w:fldChar w:fldCharType="end"/>
        </w:r>
      </w:hyperlink>
    </w:p>
    <w:p w:rsidR="004E6CBB"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headerReference w:type="even" r:id="rId9"/>
          <w:headerReference w:type="default" r:id="rId10"/>
          <w:footerReference w:type="even" r:id="rId11"/>
          <w:footerReference w:type="default" r:id="rId12"/>
          <w:footerReference w:type="first" r:id="rId13"/>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p>
    <w:p w:rsidR="00911037" w:rsidRDefault="005358F6" w:rsidP="00046CDC">
      <w:pPr>
        <w:pStyle w:val="1"/>
        <w:spacing w:beforeLines="50" w:before="156" w:after="0" w:line="560" w:lineRule="exact"/>
        <w:rPr>
          <w:rFonts w:ascii="黑体" w:eastAsia="黑体"/>
          <w:b w:val="0"/>
          <w:sz w:val="32"/>
          <w:szCs w:val="32"/>
        </w:rPr>
      </w:pPr>
      <w:bookmarkStart w:id="0" w:name="_Toc386022658"/>
      <w:bookmarkStart w:id="1" w:name="_Toc387394277"/>
      <w:bookmarkStart w:id="2" w:name="_Toc468696635"/>
      <w:bookmarkStart w:id="3" w:name="_Toc500330775"/>
      <w:r w:rsidRPr="00892A55">
        <w:rPr>
          <w:rFonts w:ascii="黑体" w:eastAsia="黑体" w:hint="eastAsia"/>
          <w:b w:val="0"/>
          <w:sz w:val="32"/>
          <w:szCs w:val="32"/>
        </w:rPr>
        <w:lastRenderedPageBreak/>
        <w:t>【热线</w:t>
      </w:r>
      <w:r w:rsidR="00911037">
        <w:rPr>
          <w:rFonts w:ascii="黑体" w:eastAsia="黑体" w:hint="eastAsia"/>
          <w:b w:val="0"/>
          <w:sz w:val="32"/>
          <w:szCs w:val="32"/>
        </w:rPr>
        <w:t>工作动态</w:t>
      </w:r>
      <w:r w:rsidRPr="00892A55">
        <w:rPr>
          <w:rFonts w:ascii="黑体" w:eastAsia="黑体" w:hint="eastAsia"/>
          <w:b w:val="0"/>
          <w:sz w:val="32"/>
          <w:szCs w:val="32"/>
        </w:rPr>
        <w:t>】</w:t>
      </w:r>
      <w:bookmarkEnd w:id="0"/>
      <w:bookmarkEnd w:id="1"/>
      <w:bookmarkEnd w:id="2"/>
      <w:bookmarkEnd w:id="3"/>
    </w:p>
    <w:p w:rsidR="00886A45" w:rsidRPr="004633A2" w:rsidRDefault="004633A2" w:rsidP="00046CDC">
      <w:pPr>
        <w:spacing w:beforeLines="50" w:before="156" w:line="560" w:lineRule="exact"/>
        <w:ind w:firstLineChars="200" w:firstLine="643"/>
        <w:rPr>
          <w:rFonts w:ascii="Times New Roman"/>
          <w:color w:val="000000" w:themeColor="text1"/>
          <w:sz w:val="32"/>
          <w:szCs w:val="32"/>
        </w:rPr>
      </w:pPr>
      <w:bookmarkStart w:id="4" w:name="_GoBack"/>
      <w:bookmarkEnd w:id="4"/>
      <w:r>
        <w:rPr>
          <w:rFonts w:ascii="Times New Roman" w:hint="eastAsia"/>
          <w:b/>
          <w:color w:val="000000" w:themeColor="text1"/>
          <w:sz w:val="32"/>
          <w:szCs w:val="32"/>
        </w:rPr>
        <w:t>1.</w:t>
      </w:r>
      <w:r w:rsidRPr="004633A2">
        <w:rPr>
          <w:rFonts w:ascii="Times New Roman" w:hint="eastAsia"/>
          <w:b/>
          <w:color w:val="000000" w:themeColor="text1"/>
          <w:sz w:val="32"/>
          <w:szCs w:val="32"/>
        </w:rPr>
        <w:t>常州</w:t>
      </w:r>
      <w:r w:rsidR="00886A45" w:rsidRPr="004633A2">
        <w:rPr>
          <w:rFonts w:ascii="Times New Roman"/>
          <w:b/>
          <w:color w:val="000000" w:themeColor="text1"/>
          <w:sz w:val="32"/>
          <w:szCs w:val="32"/>
        </w:rPr>
        <w:t>96196</w:t>
      </w:r>
      <w:r w:rsidR="00886A45" w:rsidRPr="004633A2">
        <w:rPr>
          <w:rFonts w:ascii="Times New Roman"/>
          <w:b/>
          <w:color w:val="000000" w:themeColor="text1"/>
          <w:sz w:val="32"/>
          <w:szCs w:val="32"/>
        </w:rPr>
        <w:t>交通服务热线知识竞赛圆满落幕</w:t>
      </w:r>
      <w:r w:rsidRPr="004633A2">
        <w:rPr>
          <w:rFonts w:ascii="Times New Roman" w:hint="eastAsia"/>
          <w:b/>
          <w:color w:val="000000" w:themeColor="text1"/>
          <w:sz w:val="32"/>
          <w:szCs w:val="32"/>
        </w:rPr>
        <w:t>。</w:t>
      </w:r>
      <w:r w:rsidR="00886A45" w:rsidRPr="004633A2">
        <w:rPr>
          <w:rFonts w:ascii="Times New Roman"/>
          <w:color w:val="000000" w:themeColor="text1"/>
          <w:sz w:val="32"/>
          <w:szCs w:val="32"/>
        </w:rPr>
        <w:t>11</w:t>
      </w:r>
      <w:r w:rsidR="00886A45" w:rsidRPr="004633A2">
        <w:rPr>
          <w:rFonts w:ascii="Times New Roman"/>
          <w:color w:val="000000" w:themeColor="text1"/>
          <w:sz w:val="32"/>
          <w:szCs w:val="32"/>
        </w:rPr>
        <w:t>月初，常州市交通运输信息中心组织</w:t>
      </w:r>
      <w:r w:rsidR="00886A45" w:rsidRPr="004633A2">
        <w:rPr>
          <w:rFonts w:ascii="Times New Roman"/>
          <w:color w:val="000000" w:themeColor="text1"/>
          <w:sz w:val="32"/>
          <w:szCs w:val="32"/>
        </w:rPr>
        <w:t>96196</w:t>
      </w:r>
      <w:r w:rsidR="00886A45" w:rsidRPr="004633A2">
        <w:rPr>
          <w:rFonts w:ascii="Times New Roman"/>
          <w:color w:val="000000" w:themeColor="text1"/>
          <w:sz w:val="32"/>
          <w:szCs w:val="32"/>
        </w:rPr>
        <w:t>热线全体话务员开展了以</w:t>
      </w:r>
      <w:r w:rsidR="00886A45" w:rsidRPr="004633A2">
        <w:rPr>
          <w:rFonts w:ascii="Times New Roman"/>
          <w:color w:val="000000" w:themeColor="text1"/>
          <w:sz w:val="32"/>
          <w:szCs w:val="32"/>
        </w:rPr>
        <w:t>“</w:t>
      </w:r>
      <w:proofErr w:type="gramStart"/>
      <w:r w:rsidR="00886A45" w:rsidRPr="004633A2">
        <w:rPr>
          <w:rFonts w:ascii="Times New Roman"/>
          <w:color w:val="000000" w:themeColor="text1"/>
          <w:sz w:val="32"/>
          <w:szCs w:val="32"/>
        </w:rPr>
        <w:t>倡</w:t>
      </w:r>
      <w:proofErr w:type="gramEnd"/>
      <w:r w:rsidR="00886A45" w:rsidRPr="004633A2">
        <w:rPr>
          <w:rFonts w:ascii="Times New Roman"/>
          <w:color w:val="000000" w:themeColor="text1"/>
          <w:sz w:val="32"/>
          <w:szCs w:val="32"/>
        </w:rPr>
        <w:t>学习、比业务、赛水平、促服务</w:t>
      </w:r>
      <w:r w:rsidR="00886A45" w:rsidRPr="004633A2">
        <w:rPr>
          <w:rFonts w:ascii="Times New Roman"/>
          <w:color w:val="000000" w:themeColor="text1"/>
          <w:sz w:val="32"/>
          <w:szCs w:val="32"/>
        </w:rPr>
        <w:t>”</w:t>
      </w:r>
      <w:r w:rsidR="00886A45" w:rsidRPr="004633A2">
        <w:rPr>
          <w:rFonts w:ascii="Times New Roman"/>
          <w:color w:val="000000" w:themeColor="text1"/>
          <w:sz w:val="32"/>
          <w:szCs w:val="32"/>
        </w:rPr>
        <w:t>为主题的交通综合业务知识竞赛。决赛开始前，市交通运输局工会主席杜宇兵亲临现场为选手们加油鼓劲。</w:t>
      </w:r>
    </w:p>
    <w:p w:rsidR="00886A45" w:rsidRPr="004633A2" w:rsidRDefault="00886A45"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本次知识竞赛分初赛和决赛两个环节，分别以笔试和现场答题的方式开展。在经过第一轮的淘汰赛后，共有</w:t>
      </w:r>
      <w:r w:rsidRPr="004633A2">
        <w:rPr>
          <w:rFonts w:ascii="Times New Roman"/>
          <w:color w:val="000000" w:themeColor="text1"/>
          <w:sz w:val="32"/>
          <w:szCs w:val="32"/>
        </w:rPr>
        <w:t>10</w:t>
      </w:r>
      <w:r w:rsidRPr="004633A2">
        <w:rPr>
          <w:rFonts w:ascii="Times New Roman"/>
          <w:color w:val="000000" w:themeColor="text1"/>
          <w:sz w:val="32"/>
          <w:szCs w:val="32"/>
        </w:rPr>
        <w:t>位选手进入决赛，决赛中选手们两人为一组，抽签分为五组。决赛设有必答题、抢答题、加赛题三个环节，业务内容量大、涵盖面广，包括公路、运管、常运、公交方面的常见问题和法律法规等各个方面，选手们迎难而上、从容应对，以自信的态度和精彩的回答博得了在场观众的阵阵掌声。</w:t>
      </w:r>
    </w:p>
    <w:p w:rsidR="00886A45" w:rsidRPr="004633A2" w:rsidRDefault="00886A45"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决赛现场是一场没有硝烟的战争，大家你追我赶、</w:t>
      </w:r>
      <w:proofErr w:type="gramStart"/>
      <w:r w:rsidRPr="004633A2">
        <w:rPr>
          <w:rFonts w:ascii="Times New Roman"/>
          <w:color w:val="000000" w:themeColor="text1"/>
          <w:sz w:val="32"/>
          <w:szCs w:val="32"/>
        </w:rPr>
        <w:t>奋力比</w:t>
      </w:r>
      <w:proofErr w:type="gramEnd"/>
      <w:r w:rsidRPr="004633A2">
        <w:rPr>
          <w:rFonts w:ascii="Times New Roman"/>
          <w:color w:val="000000" w:themeColor="text1"/>
          <w:sz w:val="32"/>
          <w:szCs w:val="32"/>
        </w:rPr>
        <w:t>拼，抢时间、比速度、拼能力</w:t>
      </w:r>
      <w:r w:rsidR="004633A2">
        <w:rPr>
          <w:rFonts w:ascii="Times New Roman" w:hint="eastAsia"/>
          <w:color w:val="000000" w:themeColor="text1"/>
          <w:sz w:val="32"/>
          <w:szCs w:val="32"/>
        </w:rPr>
        <w:t>、</w:t>
      </w:r>
      <w:r w:rsidRPr="004633A2">
        <w:rPr>
          <w:rFonts w:ascii="Times New Roman"/>
          <w:color w:val="000000" w:themeColor="text1"/>
          <w:sz w:val="32"/>
          <w:szCs w:val="32"/>
        </w:rPr>
        <w:t>赛水平，现场气氛热烈而又紧张，有为赢得加分而击掌鼓励的，也有为错失分数而懊恼不已的，台上赛得热火朝天，台下观众也积极互动，踊跃参与。经过多轮角逐，最终，王燕、朱薇蕾获得了一等奖；陆韵、蔡莉芬、王娟娟、叶婷婷获得了二等奖；袁飞霞、王志芳、金楠、刘媛获得了三等奖。</w:t>
      </w:r>
    </w:p>
    <w:p w:rsidR="00886A45" w:rsidRPr="004633A2" w:rsidRDefault="00886A45"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通过本次比赛，进一步提升了热线全体职工的业务水平和整体素质，营造了良好的学习工作氛围，积极引导广大职工通过自主学习的方式，不断提高业务水平，增强沟通技能</w:t>
      </w:r>
      <w:r w:rsidR="004633A2">
        <w:rPr>
          <w:rFonts w:ascii="Times New Roman" w:hint="eastAsia"/>
          <w:color w:val="000000" w:themeColor="text1"/>
          <w:sz w:val="32"/>
          <w:szCs w:val="32"/>
        </w:rPr>
        <w:t>，</w:t>
      </w:r>
      <w:r w:rsidRPr="004633A2">
        <w:rPr>
          <w:rFonts w:ascii="Times New Roman"/>
          <w:color w:val="000000" w:themeColor="text1"/>
          <w:sz w:val="32"/>
          <w:szCs w:val="32"/>
        </w:rPr>
        <w:t>促进</w:t>
      </w:r>
      <w:r w:rsidRPr="004633A2">
        <w:rPr>
          <w:rFonts w:ascii="Times New Roman"/>
          <w:color w:val="000000" w:themeColor="text1"/>
          <w:sz w:val="32"/>
          <w:szCs w:val="32"/>
        </w:rPr>
        <w:lastRenderedPageBreak/>
        <w:t>热线服务质量再提升。</w:t>
      </w:r>
    </w:p>
    <w:p w:rsidR="004633A2" w:rsidRPr="004633A2" w:rsidRDefault="004633A2" w:rsidP="004633A2">
      <w:pPr>
        <w:spacing w:line="560" w:lineRule="exact"/>
        <w:ind w:firstLineChars="200" w:firstLine="643"/>
        <w:rPr>
          <w:rFonts w:ascii="Times New Roman"/>
          <w:color w:val="000000" w:themeColor="text1"/>
          <w:sz w:val="32"/>
          <w:szCs w:val="32"/>
        </w:rPr>
      </w:pPr>
      <w:r w:rsidRPr="004633A2">
        <w:rPr>
          <w:rFonts w:ascii="Times New Roman" w:hint="eastAsia"/>
          <w:b/>
          <w:color w:val="000000" w:themeColor="text1"/>
          <w:sz w:val="32"/>
          <w:szCs w:val="32"/>
        </w:rPr>
        <w:t>2.</w:t>
      </w:r>
      <w:r w:rsidRPr="004633A2">
        <w:rPr>
          <w:rFonts w:ascii="Times New Roman"/>
          <w:b/>
          <w:color w:val="000000" w:themeColor="text1"/>
          <w:sz w:val="32"/>
          <w:szCs w:val="32"/>
        </w:rPr>
        <w:t>信息中心迎接市总工会</w:t>
      </w:r>
      <w:r w:rsidRPr="004633A2">
        <w:rPr>
          <w:rFonts w:ascii="Times New Roman"/>
          <w:b/>
          <w:color w:val="000000" w:themeColor="text1"/>
          <w:sz w:val="32"/>
          <w:szCs w:val="32"/>
        </w:rPr>
        <w:t>“</w:t>
      </w:r>
      <w:r w:rsidRPr="004633A2">
        <w:rPr>
          <w:rFonts w:ascii="Times New Roman"/>
          <w:b/>
          <w:color w:val="000000" w:themeColor="text1"/>
          <w:sz w:val="32"/>
          <w:szCs w:val="32"/>
        </w:rPr>
        <w:t>信赖职工之家</w:t>
      </w:r>
      <w:r w:rsidRPr="004633A2">
        <w:rPr>
          <w:rFonts w:ascii="Times New Roman"/>
          <w:b/>
          <w:color w:val="000000" w:themeColor="text1"/>
          <w:sz w:val="32"/>
          <w:szCs w:val="32"/>
        </w:rPr>
        <w:t>”</w:t>
      </w:r>
      <w:r w:rsidRPr="004633A2">
        <w:rPr>
          <w:rFonts w:ascii="Times New Roman"/>
          <w:b/>
          <w:color w:val="000000" w:themeColor="text1"/>
          <w:sz w:val="32"/>
          <w:szCs w:val="32"/>
        </w:rPr>
        <w:t>创建检查</w:t>
      </w:r>
      <w:r w:rsidRPr="004633A2">
        <w:rPr>
          <w:rFonts w:ascii="Times New Roman" w:hint="eastAsia"/>
          <w:b/>
          <w:color w:val="000000" w:themeColor="text1"/>
          <w:sz w:val="32"/>
          <w:szCs w:val="32"/>
        </w:rPr>
        <w:t>。</w:t>
      </w:r>
      <w:r w:rsidRPr="004633A2">
        <w:rPr>
          <w:rFonts w:ascii="Times New Roman"/>
          <w:color w:val="000000" w:themeColor="text1"/>
          <w:sz w:val="32"/>
          <w:szCs w:val="32"/>
        </w:rPr>
        <w:t>11</w:t>
      </w:r>
      <w:r w:rsidRPr="004633A2">
        <w:rPr>
          <w:rFonts w:ascii="Times New Roman"/>
          <w:color w:val="000000" w:themeColor="text1"/>
          <w:sz w:val="32"/>
          <w:szCs w:val="32"/>
        </w:rPr>
        <w:t>月</w:t>
      </w:r>
      <w:r w:rsidRPr="004633A2">
        <w:rPr>
          <w:rFonts w:ascii="Times New Roman"/>
          <w:color w:val="000000" w:themeColor="text1"/>
          <w:sz w:val="32"/>
          <w:szCs w:val="32"/>
        </w:rPr>
        <w:t>1</w:t>
      </w:r>
      <w:r w:rsidRPr="004633A2">
        <w:rPr>
          <w:rFonts w:ascii="Times New Roman"/>
          <w:color w:val="000000" w:themeColor="text1"/>
          <w:sz w:val="32"/>
          <w:szCs w:val="32"/>
        </w:rPr>
        <w:t>日上午，常州市总工会组织部部长王一博一行来信息中心集中检查市交通运输系统</w:t>
      </w:r>
      <w:r w:rsidRPr="004633A2">
        <w:rPr>
          <w:rFonts w:ascii="Times New Roman"/>
          <w:color w:val="000000" w:themeColor="text1"/>
          <w:sz w:val="32"/>
          <w:szCs w:val="32"/>
        </w:rPr>
        <w:t>“</w:t>
      </w:r>
      <w:r w:rsidRPr="004633A2">
        <w:rPr>
          <w:rFonts w:ascii="Times New Roman"/>
          <w:color w:val="000000" w:themeColor="text1"/>
          <w:sz w:val="32"/>
          <w:szCs w:val="32"/>
        </w:rPr>
        <w:t>信赖职工之家</w:t>
      </w:r>
      <w:r w:rsidRPr="004633A2">
        <w:rPr>
          <w:rFonts w:ascii="Times New Roman"/>
          <w:color w:val="000000" w:themeColor="text1"/>
          <w:sz w:val="32"/>
          <w:szCs w:val="32"/>
        </w:rPr>
        <w:t>”</w:t>
      </w:r>
      <w:r w:rsidRPr="004633A2">
        <w:rPr>
          <w:rFonts w:ascii="Times New Roman"/>
          <w:color w:val="000000" w:themeColor="text1"/>
          <w:sz w:val="32"/>
          <w:szCs w:val="32"/>
        </w:rPr>
        <w:t>创建工作开展情况。信息中心和技师</w:t>
      </w:r>
      <w:proofErr w:type="gramStart"/>
      <w:r w:rsidRPr="004633A2">
        <w:rPr>
          <w:rFonts w:ascii="Times New Roman"/>
          <w:color w:val="000000" w:themeColor="text1"/>
          <w:sz w:val="32"/>
          <w:szCs w:val="32"/>
        </w:rPr>
        <w:t>院参与</w:t>
      </w:r>
      <w:proofErr w:type="gramEnd"/>
      <w:r w:rsidRPr="004633A2">
        <w:rPr>
          <w:rFonts w:ascii="Times New Roman"/>
          <w:color w:val="000000" w:themeColor="text1"/>
          <w:sz w:val="32"/>
          <w:szCs w:val="32"/>
        </w:rPr>
        <w:t>了检查考核。</w:t>
      </w:r>
    </w:p>
    <w:p w:rsidR="004633A2" w:rsidRPr="004633A2" w:rsidRDefault="004633A2"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王一博一行在局工会主席杜宇兵的陪同下首先参观了应急指挥大厅，听取了信息化系统介绍，观看了常州交通综合运行监测平台的演示，并对中心信息化建设工作表示了赞赏。</w:t>
      </w:r>
    </w:p>
    <w:p w:rsidR="004633A2" w:rsidRPr="004633A2" w:rsidRDefault="004633A2"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随后，市总检查工作小组分别听取了两家单位的创建工作汇报，采取看、听、查、问的方式，围绕组织建设、服务中心、基本职责、阵地建设、普惠职工、</w:t>
      </w:r>
      <w:r w:rsidRPr="004633A2">
        <w:rPr>
          <w:rFonts w:ascii="Times New Roman"/>
          <w:color w:val="000000" w:themeColor="text1"/>
          <w:sz w:val="32"/>
          <w:szCs w:val="32"/>
        </w:rPr>
        <w:t>“</w:t>
      </w:r>
      <w:r w:rsidRPr="004633A2">
        <w:rPr>
          <w:rFonts w:ascii="Times New Roman"/>
          <w:color w:val="000000" w:themeColor="text1"/>
          <w:sz w:val="32"/>
          <w:szCs w:val="32"/>
        </w:rPr>
        <w:t>四强</w:t>
      </w:r>
      <w:r w:rsidRPr="004633A2">
        <w:rPr>
          <w:rFonts w:ascii="Times New Roman"/>
          <w:color w:val="000000" w:themeColor="text1"/>
          <w:sz w:val="32"/>
          <w:szCs w:val="32"/>
        </w:rPr>
        <w:t>”</w:t>
      </w:r>
      <w:r w:rsidRPr="004633A2">
        <w:rPr>
          <w:rFonts w:ascii="Times New Roman"/>
          <w:color w:val="000000" w:themeColor="text1"/>
          <w:sz w:val="32"/>
          <w:szCs w:val="32"/>
        </w:rPr>
        <w:t>等方面查看了工作台账。检查组充分肯定了两家单位的创建成效，并提出了相应意见。</w:t>
      </w:r>
    </w:p>
    <w:p w:rsidR="004633A2" w:rsidRPr="004633A2" w:rsidRDefault="004633A2" w:rsidP="004633A2">
      <w:pPr>
        <w:spacing w:line="560" w:lineRule="exact"/>
        <w:ind w:firstLineChars="200" w:firstLine="640"/>
        <w:rPr>
          <w:rFonts w:ascii="Times New Roman"/>
          <w:color w:val="000000" w:themeColor="text1"/>
          <w:sz w:val="32"/>
          <w:szCs w:val="32"/>
        </w:rPr>
      </w:pPr>
      <w:r w:rsidRPr="004633A2">
        <w:rPr>
          <w:rFonts w:ascii="Times New Roman"/>
          <w:color w:val="000000" w:themeColor="text1"/>
          <w:sz w:val="32"/>
          <w:szCs w:val="32"/>
        </w:rPr>
        <w:t>通过此次检查，对信息中心建设职工之家的工作提出了更高的要求，对充分发挥工会组织的作用，真正成为职工群众最可信赖的职工之家起到了积极的促进作用。</w:t>
      </w:r>
    </w:p>
    <w:p w:rsidR="000850ED" w:rsidRPr="00911037" w:rsidRDefault="00911037" w:rsidP="00046CDC">
      <w:pPr>
        <w:pStyle w:val="1"/>
        <w:spacing w:beforeLines="50" w:before="156" w:after="0" w:line="560" w:lineRule="exact"/>
        <w:rPr>
          <w:rFonts w:ascii="黑体" w:eastAsia="黑体"/>
          <w:b w:val="0"/>
          <w:sz w:val="32"/>
          <w:szCs w:val="32"/>
        </w:rPr>
      </w:pPr>
      <w:bookmarkStart w:id="5" w:name="_Toc500330776"/>
      <w:r w:rsidRPr="00892A55">
        <w:rPr>
          <w:rFonts w:ascii="黑体" w:eastAsia="黑体" w:hint="eastAsia"/>
          <w:b w:val="0"/>
          <w:sz w:val="32"/>
          <w:szCs w:val="32"/>
        </w:rPr>
        <w:t>【热线运行情况】</w:t>
      </w:r>
      <w:bookmarkEnd w:id="5"/>
    </w:p>
    <w:p w:rsidR="005358F6" w:rsidRPr="009C74B8" w:rsidRDefault="005358F6" w:rsidP="00046CDC">
      <w:pPr>
        <w:pStyle w:val="2"/>
        <w:keepNext w:val="0"/>
        <w:keepLines w:val="0"/>
        <w:spacing w:beforeLines="50" w:before="156" w:after="0" w:line="560" w:lineRule="exact"/>
        <w:ind w:firstLineChars="200" w:firstLine="643"/>
        <w:rPr>
          <w:rFonts w:ascii="Times New Roman" w:eastAsia="楷体_GB2312" w:hAnsi="Times New Roman"/>
        </w:rPr>
      </w:pPr>
      <w:bookmarkStart w:id="6" w:name="_Toc387394278"/>
      <w:bookmarkStart w:id="7" w:name="_Toc460942703"/>
      <w:bookmarkStart w:id="8" w:name="_Toc468696636"/>
      <w:bookmarkStart w:id="9" w:name="_Toc500330777"/>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6"/>
      <w:bookmarkEnd w:id="7"/>
      <w:bookmarkEnd w:id="8"/>
      <w:bookmarkEnd w:id="9"/>
    </w:p>
    <w:p w:rsidR="000850ED" w:rsidRPr="009C74B8" w:rsidRDefault="001A07C2" w:rsidP="00046CDC">
      <w:pPr>
        <w:pStyle w:val="3"/>
        <w:keepNext w:val="0"/>
        <w:keepLines w:val="0"/>
        <w:spacing w:beforeLines="50" w:before="156" w:after="0" w:line="560" w:lineRule="exact"/>
        <w:ind w:firstLineChars="200" w:firstLine="643"/>
        <w:rPr>
          <w:rFonts w:ascii="Times New Roman"/>
          <w:kern w:val="0"/>
        </w:rPr>
      </w:pPr>
      <w:bookmarkStart w:id="10" w:name="_Toc387394279"/>
      <w:bookmarkStart w:id="11" w:name="_Toc460942704"/>
      <w:bookmarkStart w:id="12" w:name="_Toc468696637"/>
      <w:bookmarkStart w:id="13" w:name="_Toc500330778"/>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10"/>
      <w:bookmarkEnd w:id="11"/>
      <w:bookmarkEnd w:id="12"/>
      <w:bookmarkEnd w:id="13"/>
    </w:p>
    <w:p w:rsidR="00C23BBD" w:rsidRPr="00823694" w:rsidRDefault="00911037" w:rsidP="00046CDC">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1</w:t>
      </w:r>
      <w:r w:rsidR="004633A2">
        <w:rPr>
          <w:rFonts w:ascii="Times New Roman" w:hint="eastAsia"/>
          <w:color w:val="000000" w:themeColor="text1"/>
          <w:sz w:val="32"/>
          <w:szCs w:val="32"/>
        </w:rPr>
        <w:t>1</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w:t>
      </w:r>
      <w:proofErr w:type="gramStart"/>
      <w:r w:rsidR="000850ED" w:rsidRPr="00823694">
        <w:rPr>
          <w:rFonts w:ascii="Times New Roman"/>
          <w:color w:val="000000" w:themeColor="text1"/>
          <w:sz w:val="32"/>
          <w:szCs w:val="32"/>
        </w:rPr>
        <w:t>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w:t>
      </w:r>
      <w:proofErr w:type="gramEnd"/>
      <w:r w:rsidR="000850ED" w:rsidRPr="00823694">
        <w:rPr>
          <w:rFonts w:ascii="Times New Roman"/>
          <w:color w:val="000000" w:themeColor="text1"/>
          <w:sz w:val="32"/>
          <w:szCs w:val="32"/>
        </w:rPr>
        <w:t>电话</w:t>
      </w:r>
      <w:r w:rsidR="003B1002">
        <w:rPr>
          <w:rFonts w:ascii="Times New Roman" w:hint="eastAsia"/>
          <w:color w:val="000000" w:themeColor="text1"/>
          <w:sz w:val="32"/>
          <w:szCs w:val="32"/>
        </w:rPr>
        <w:t>12051</w:t>
      </w:r>
      <w:r w:rsidR="000850ED" w:rsidRPr="00823694">
        <w:rPr>
          <w:rFonts w:ascii="Times New Roman"/>
          <w:color w:val="000000" w:themeColor="text1"/>
          <w:sz w:val="32"/>
          <w:szCs w:val="32"/>
        </w:rPr>
        <w:t>个，接通</w:t>
      </w:r>
      <w:r w:rsidR="003B1002">
        <w:rPr>
          <w:rFonts w:ascii="Times New Roman" w:hint="eastAsia"/>
          <w:color w:val="000000" w:themeColor="text1"/>
          <w:sz w:val="32"/>
          <w:szCs w:val="32"/>
        </w:rPr>
        <w:t>10263</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sidR="00F80EA9">
        <w:rPr>
          <w:rFonts w:ascii="Times New Roman" w:hint="eastAsia"/>
          <w:color w:val="000000" w:themeColor="text1"/>
          <w:sz w:val="32"/>
          <w:szCs w:val="32"/>
        </w:rPr>
        <w:t>5</w:t>
      </w:r>
      <w:r w:rsidR="003B1002">
        <w:rPr>
          <w:rFonts w:ascii="Times New Roman" w:hint="eastAsia"/>
          <w:color w:val="000000" w:themeColor="text1"/>
          <w:sz w:val="32"/>
          <w:szCs w:val="32"/>
        </w:rPr>
        <w:t>45</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3B1002">
        <w:rPr>
          <w:rFonts w:ascii="Times New Roman" w:hint="eastAsia"/>
          <w:color w:val="000000" w:themeColor="text1"/>
          <w:sz w:val="32"/>
          <w:szCs w:val="32"/>
        </w:rPr>
        <w:t>89.20</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sidR="003B1002">
        <w:rPr>
          <w:rFonts w:ascii="Times New Roman" w:hint="eastAsia"/>
          <w:color w:val="000000" w:themeColor="text1"/>
          <w:sz w:val="32"/>
          <w:szCs w:val="32"/>
        </w:rPr>
        <w:t>10</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sidR="00B83E72">
        <w:rPr>
          <w:rFonts w:ascii="Times New Roman" w:hint="eastAsia"/>
          <w:color w:val="000000" w:themeColor="text1"/>
          <w:sz w:val="32"/>
          <w:szCs w:val="32"/>
        </w:rPr>
        <w:t>下降</w:t>
      </w:r>
      <w:r w:rsidR="003B1002">
        <w:rPr>
          <w:rFonts w:ascii="Times New Roman" w:hint="eastAsia"/>
          <w:color w:val="000000" w:themeColor="text1"/>
          <w:sz w:val="32"/>
          <w:szCs w:val="32"/>
        </w:rPr>
        <w:t>1.33</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w:t>
      </w:r>
      <w:r w:rsidR="005C2FB7" w:rsidRPr="00823694">
        <w:rPr>
          <w:rFonts w:ascii="Times New Roman" w:hint="eastAsia"/>
          <w:color w:val="000000" w:themeColor="text1"/>
          <w:sz w:val="32"/>
          <w:szCs w:val="32"/>
        </w:rPr>
        <w:lastRenderedPageBreak/>
        <w:t>通率</w:t>
      </w:r>
      <w:r w:rsidR="007E5D66">
        <w:rPr>
          <w:rFonts w:ascii="Times New Roman" w:hint="eastAsia"/>
          <w:color w:val="000000" w:themeColor="text1"/>
          <w:sz w:val="32"/>
          <w:szCs w:val="32"/>
        </w:rPr>
        <w:t>下降</w:t>
      </w:r>
      <w:r w:rsidR="003B1002">
        <w:rPr>
          <w:rFonts w:ascii="Times New Roman" w:hint="eastAsia"/>
          <w:color w:val="000000" w:themeColor="text1"/>
          <w:sz w:val="32"/>
          <w:szCs w:val="32"/>
        </w:rPr>
        <w:t>3.49</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sidR="00F80EA9">
        <w:rPr>
          <w:rFonts w:ascii="Times New Roman" w:hint="eastAsia"/>
          <w:color w:val="000000" w:themeColor="text1"/>
          <w:sz w:val="32"/>
          <w:szCs w:val="32"/>
        </w:rPr>
        <w:t>1</w:t>
      </w:r>
      <w:r w:rsidR="003B1002">
        <w:rPr>
          <w:rFonts w:ascii="Times New Roman" w:hint="eastAsia"/>
          <w:color w:val="000000" w:themeColor="text1"/>
          <w:sz w:val="32"/>
          <w:szCs w:val="32"/>
        </w:rPr>
        <w:t>1</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sidR="003F62CC" w:rsidRPr="00823694">
        <w:rPr>
          <w:rFonts w:ascii="Times New Roman" w:hint="eastAsia"/>
          <w:color w:val="000000" w:themeColor="text1"/>
          <w:sz w:val="32"/>
          <w:szCs w:val="32"/>
        </w:rPr>
        <w:t>1</w:t>
      </w:r>
      <w:r w:rsidR="00912901">
        <w:rPr>
          <w:rFonts w:ascii="Times New Roman" w:hint="eastAsia"/>
          <w:color w:val="000000" w:themeColor="text1"/>
          <w:sz w:val="32"/>
          <w:szCs w:val="32"/>
        </w:rPr>
        <w:t>5</w:t>
      </w:r>
      <w:r w:rsidR="003B1002">
        <w:rPr>
          <w:rFonts w:ascii="Times New Roman" w:hint="eastAsia"/>
          <w:color w:val="000000" w:themeColor="text1"/>
          <w:sz w:val="32"/>
          <w:szCs w:val="32"/>
        </w:rPr>
        <w:t>8</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42172F" w:rsidRPr="00823694">
        <w:rPr>
          <w:rFonts w:ascii="Times New Roman"/>
          <w:color w:val="000000" w:themeColor="text1"/>
          <w:sz w:val="32"/>
          <w:szCs w:val="32"/>
        </w:rPr>
        <w:t>8</w:t>
      </w:r>
      <w:r w:rsidR="0042172F" w:rsidRPr="00823694">
        <w:rPr>
          <w:rFonts w:ascii="Times New Roman"/>
          <w:color w:val="000000" w:themeColor="text1"/>
          <w:sz w:val="32"/>
          <w:szCs w:val="32"/>
        </w:rPr>
        <w:t>点至</w:t>
      </w:r>
      <w:r w:rsidR="0042172F" w:rsidRPr="00823694">
        <w:rPr>
          <w:rFonts w:ascii="Times New Roman" w:hint="eastAsia"/>
          <w:color w:val="000000" w:themeColor="text1"/>
          <w:sz w:val="32"/>
          <w:szCs w:val="32"/>
        </w:rPr>
        <w:t>1</w:t>
      </w:r>
      <w:r w:rsidR="00542095">
        <w:rPr>
          <w:rFonts w:ascii="Times New Roman" w:hint="eastAsia"/>
          <w:color w:val="000000" w:themeColor="text1"/>
          <w:sz w:val="32"/>
          <w:szCs w:val="32"/>
        </w:rPr>
        <w:t>8</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sidR="00823694" w:rsidRPr="00823694">
        <w:rPr>
          <w:rFonts w:ascii="Times New Roman" w:hint="eastAsia"/>
          <w:color w:val="000000" w:themeColor="text1"/>
          <w:sz w:val="32"/>
          <w:szCs w:val="32"/>
        </w:rPr>
        <w:t>9.</w:t>
      </w:r>
      <w:r w:rsidR="003B1002">
        <w:rPr>
          <w:rFonts w:ascii="Times New Roman" w:hint="eastAsia"/>
          <w:color w:val="000000" w:themeColor="text1"/>
          <w:sz w:val="32"/>
          <w:szCs w:val="32"/>
        </w:rPr>
        <w:t>06</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，客户满意度较好</w:t>
      </w:r>
      <w:r w:rsidR="00B80A0C" w:rsidRPr="00823694">
        <w:rPr>
          <w:rFonts w:ascii="Times New Roman"/>
          <w:color w:val="000000" w:themeColor="text1"/>
          <w:sz w:val="32"/>
          <w:szCs w:val="32"/>
        </w:rPr>
        <w:t>。</w:t>
      </w:r>
    </w:p>
    <w:p w:rsidR="005C2FB7" w:rsidRPr="0080008B" w:rsidRDefault="005C2FB7" w:rsidP="00046CDC">
      <w:pPr>
        <w:pStyle w:val="3"/>
        <w:keepNext w:val="0"/>
        <w:keepLines w:val="0"/>
        <w:spacing w:beforeLines="50" w:before="156" w:after="0" w:line="560" w:lineRule="exact"/>
        <w:ind w:firstLineChars="200" w:firstLine="643"/>
        <w:rPr>
          <w:rFonts w:ascii="Times New Roman"/>
          <w:kern w:val="0"/>
        </w:rPr>
      </w:pPr>
      <w:bookmarkStart w:id="14" w:name="_（二）工单办理情况"/>
      <w:bookmarkStart w:id="15" w:name="_Toc387394281"/>
      <w:bookmarkStart w:id="16" w:name="_Toc460942706"/>
      <w:bookmarkStart w:id="17" w:name="_Toc468696638"/>
      <w:bookmarkStart w:id="18" w:name="_Toc500330779"/>
      <w:bookmarkEnd w:id="14"/>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5"/>
      <w:bookmarkEnd w:id="16"/>
      <w:bookmarkEnd w:id="17"/>
      <w:bookmarkEnd w:id="18"/>
    </w:p>
    <w:p w:rsidR="005C2FB7" w:rsidRPr="007B054A" w:rsidRDefault="009F300F" w:rsidP="00046CDC">
      <w:pPr>
        <w:spacing w:beforeLines="50" w:before="156" w:line="560" w:lineRule="exact"/>
        <w:ind w:firstLineChars="200" w:firstLine="640"/>
        <w:rPr>
          <w:rFonts w:ascii="Times New Roman"/>
          <w:color w:val="FF0000"/>
          <w:sz w:val="32"/>
          <w:szCs w:val="32"/>
        </w:rPr>
      </w:pPr>
      <w:bookmarkStart w:id="19" w:name="OLE_LINK1"/>
      <w:bookmarkStart w:id="20" w:name="OLE_LINK2"/>
      <w:r>
        <w:rPr>
          <w:rFonts w:ascii="Times New Roman" w:hint="eastAsia"/>
          <w:sz w:val="32"/>
          <w:szCs w:val="32"/>
        </w:rPr>
        <w:t>1</w:t>
      </w:r>
      <w:r w:rsidR="00926A7F">
        <w:rPr>
          <w:rFonts w:ascii="Times New Roman" w:hint="eastAsia"/>
          <w:sz w:val="32"/>
          <w:szCs w:val="32"/>
        </w:rPr>
        <w:t>1</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sidR="004310D5">
        <w:rPr>
          <w:rFonts w:ascii="Times New Roman" w:hint="eastAsia"/>
          <w:sz w:val="32"/>
          <w:szCs w:val="32"/>
        </w:rPr>
        <w:t>1</w:t>
      </w:r>
      <w:r w:rsidR="00926A7F">
        <w:rPr>
          <w:rFonts w:ascii="Times New Roman" w:hint="eastAsia"/>
          <w:sz w:val="32"/>
          <w:szCs w:val="32"/>
        </w:rPr>
        <w:t>0464</w:t>
      </w:r>
      <w:r w:rsidR="005C2FB7" w:rsidRPr="006D1EC0">
        <w:rPr>
          <w:rFonts w:ascii="Times New Roman"/>
          <w:sz w:val="32"/>
          <w:szCs w:val="32"/>
        </w:rPr>
        <w:t>件</w:t>
      </w:r>
      <w:r w:rsidR="005C2FB7" w:rsidRPr="00180B06">
        <w:rPr>
          <w:rFonts w:ascii="Times New Roman"/>
          <w:color w:val="000000" w:themeColor="text1"/>
          <w:sz w:val="32"/>
          <w:szCs w:val="32"/>
        </w:rPr>
        <w:t>（包括</w:t>
      </w:r>
      <w:r w:rsidR="005C2FB7" w:rsidRPr="00180B06">
        <w:rPr>
          <w:rFonts w:ascii="Times New Roman"/>
          <w:color w:val="000000" w:themeColor="text1"/>
          <w:sz w:val="32"/>
          <w:szCs w:val="32"/>
        </w:rPr>
        <w:t>12345</w:t>
      </w:r>
      <w:r w:rsidR="005C2FB7" w:rsidRPr="00180B06">
        <w:rPr>
          <w:rFonts w:ascii="Times New Roman"/>
          <w:color w:val="000000" w:themeColor="text1"/>
          <w:sz w:val="32"/>
          <w:szCs w:val="32"/>
        </w:rPr>
        <w:t>市长热线派单</w:t>
      </w:r>
      <w:r w:rsidR="00926A7F">
        <w:rPr>
          <w:rFonts w:ascii="Times New Roman" w:hint="eastAsia"/>
          <w:color w:val="000000" w:themeColor="text1"/>
          <w:sz w:val="32"/>
          <w:szCs w:val="32"/>
        </w:rPr>
        <w:t>153</w:t>
      </w:r>
      <w:r w:rsidR="005C2FB7" w:rsidRPr="00180B06">
        <w:rPr>
          <w:rFonts w:ascii="Times New Roman"/>
          <w:color w:val="000000" w:themeColor="text1"/>
          <w:sz w:val="32"/>
          <w:szCs w:val="32"/>
        </w:rPr>
        <w:t>件，</w:t>
      </w:r>
      <w:r w:rsidR="005C2FB7" w:rsidRPr="00180B06">
        <w:rPr>
          <w:rFonts w:ascii="Times New Roman"/>
          <w:color w:val="000000" w:themeColor="text1"/>
          <w:sz w:val="32"/>
          <w:szCs w:val="32"/>
        </w:rPr>
        <w:t>12319</w:t>
      </w:r>
      <w:r w:rsidR="005C2FB7" w:rsidRPr="00180B06">
        <w:rPr>
          <w:rFonts w:ascii="Times New Roman"/>
          <w:color w:val="000000" w:themeColor="text1"/>
          <w:sz w:val="32"/>
          <w:szCs w:val="32"/>
        </w:rPr>
        <w:t>数字化城管热线派单</w:t>
      </w:r>
      <w:r w:rsidR="000F30E5">
        <w:rPr>
          <w:rFonts w:ascii="Times New Roman" w:hint="eastAsia"/>
          <w:color w:val="000000" w:themeColor="text1"/>
          <w:sz w:val="32"/>
          <w:szCs w:val="32"/>
        </w:rPr>
        <w:t>1</w:t>
      </w:r>
      <w:r w:rsidR="00926A7F">
        <w:rPr>
          <w:rFonts w:ascii="Times New Roman" w:hint="eastAsia"/>
          <w:color w:val="000000" w:themeColor="text1"/>
          <w:sz w:val="32"/>
          <w:szCs w:val="32"/>
        </w:rPr>
        <w:t>7</w:t>
      </w:r>
      <w:r w:rsidR="005C2FB7" w:rsidRPr="00180B06">
        <w:rPr>
          <w:rFonts w:ascii="Times New Roman"/>
          <w:color w:val="000000" w:themeColor="text1"/>
          <w:sz w:val="32"/>
          <w:szCs w:val="32"/>
        </w:rPr>
        <w:t>件，网站</w:t>
      </w:r>
      <w:r w:rsidR="00926A7F">
        <w:rPr>
          <w:rFonts w:ascii="Times New Roman" w:hint="eastAsia"/>
          <w:color w:val="000000" w:themeColor="text1"/>
          <w:sz w:val="32"/>
          <w:szCs w:val="32"/>
        </w:rPr>
        <w:t>0</w:t>
      </w:r>
      <w:r w:rsidR="005C2FB7" w:rsidRPr="00180B06">
        <w:rPr>
          <w:rFonts w:ascii="Times New Roman"/>
          <w:color w:val="000000" w:themeColor="text1"/>
          <w:sz w:val="32"/>
          <w:szCs w:val="32"/>
        </w:rPr>
        <w:t>件，短信</w:t>
      </w:r>
      <w:r w:rsidR="000F30E5">
        <w:rPr>
          <w:rFonts w:ascii="Times New Roman" w:hint="eastAsia"/>
          <w:color w:val="000000" w:themeColor="text1"/>
          <w:sz w:val="32"/>
          <w:szCs w:val="32"/>
        </w:rPr>
        <w:t>5</w:t>
      </w:r>
      <w:r w:rsidR="005C2FB7" w:rsidRPr="00180B06">
        <w:rPr>
          <w:rFonts w:ascii="Times New Roman"/>
          <w:color w:val="000000" w:themeColor="text1"/>
          <w:sz w:val="32"/>
          <w:szCs w:val="32"/>
        </w:rPr>
        <w:t>件</w:t>
      </w:r>
      <w:r w:rsidR="005C2FB7" w:rsidRPr="00180B06">
        <w:rPr>
          <w:rFonts w:ascii="Times New Roman" w:hint="eastAsia"/>
          <w:color w:val="000000" w:themeColor="text1"/>
          <w:sz w:val="32"/>
          <w:szCs w:val="32"/>
        </w:rPr>
        <w:t>，交通</w:t>
      </w:r>
      <w:proofErr w:type="gramStart"/>
      <w:r w:rsidR="005C2FB7" w:rsidRPr="00180B06">
        <w:rPr>
          <w:rFonts w:ascii="Times New Roman" w:hint="eastAsia"/>
          <w:color w:val="000000" w:themeColor="text1"/>
          <w:sz w:val="32"/>
          <w:szCs w:val="32"/>
        </w:rPr>
        <w:t>政务微博</w:t>
      </w:r>
      <w:r w:rsidR="00926A7F">
        <w:rPr>
          <w:rFonts w:ascii="Times New Roman" w:hint="eastAsia"/>
          <w:color w:val="000000" w:themeColor="text1"/>
          <w:sz w:val="32"/>
          <w:szCs w:val="32"/>
        </w:rPr>
        <w:t>7</w:t>
      </w:r>
      <w:r w:rsidR="005C2FB7" w:rsidRPr="00180B06">
        <w:rPr>
          <w:rFonts w:ascii="Times New Roman" w:hint="eastAsia"/>
          <w:color w:val="000000" w:themeColor="text1"/>
          <w:sz w:val="32"/>
          <w:szCs w:val="32"/>
        </w:rPr>
        <w:t>件</w:t>
      </w:r>
      <w:proofErr w:type="gramEnd"/>
      <w:r w:rsidR="0060740E" w:rsidRPr="00180B06">
        <w:rPr>
          <w:rFonts w:ascii="Times New Roman" w:hint="eastAsia"/>
          <w:color w:val="000000" w:themeColor="text1"/>
          <w:sz w:val="32"/>
          <w:szCs w:val="32"/>
        </w:rPr>
        <w:t>，</w:t>
      </w:r>
      <w:proofErr w:type="gramStart"/>
      <w:r w:rsidR="0060740E" w:rsidRPr="00180B06">
        <w:rPr>
          <w:rFonts w:ascii="Times New Roman" w:hint="eastAsia"/>
          <w:color w:val="000000" w:themeColor="text1"/>
          <w:sz w:val="32"/>
          <w:szCs w:val="32"/>
        </w:rPr>
        <w:t>微信</w:t>
      </w:r>
      <w:r w:rsidR="00926A7F">
        <w:rPr>
          <w:rFonts w:ascii="Times New Roman" w:hint="eastAsia"/>
          <w:color w:val="000000" w:themeColor="text1"/>
          <w:sz w:val="32"/>
          <w:szCs w:val="32"/>
        </w:rPr>
        <w:t>7</w:t>
      </w:r>
      <w:r w:rsidR="0060740E" w:rsidRPr="00180B06">
        <w:rPr>
          <w:rFonts w:ascii="Times New Roman" w:hint="eastAsia"/>
          <w:color w:val="000000" w:themeColor="text1"/>
          <w:sz w:val="32"/>
          <w:szCs w:val="32"/>
        </w:rPr>
        <w:t>件</w:t>
      </w:r>
      <w:proofErr w:type="gramEnd"/>
      <w:r w:rsidR="005C2FB7" w:rsidRPr="00180B06">
        <w:rPr>
          <w:rFonts w:ascii="Times New Roman"/>
          <w:color w:val="000000" w:themeColor="text1"/>
          <w:sz w:val="32"/>
          <w:szCs w:val="32"/>
        </w:rPr>
        <w:t>）</w:t>
      </w:r>
      <w:r w:rsidR="005C2FB7" w:rsidRPr="003D444D">
        <w:rPr>
          <w:rFonts w:ascii="Times New Roman" w:hint="eastAsia"/>
          <w:color w:val="000000" w:themeColor="text1"/>
          <w:sz w:val="32"/>
          <w:szCs w:val="32"/>
        </w:rPr>
        <w:t>，其中热线现场办结</w:t>
      </w:r>
      <w:r w:rsidR="00DF6957" w:rsidRPr="003D444D">
        <w:rPr>
          <w:rFonts w:ascii="Times New Roman" w:hint="eastAsia"/>
          <w:color w:val="000000" w:themeColor="text1"/>
          <w:sz w:val="32"/>
          <w:szCs w:val="32"/>
        </w:rPr>
        <w:t>7</w:t>
      </w:r>
      <w:r w:rsidR="00926A7F">
        <w:rPr>
          <w:rFonts w:ascii="Times New Roman" w:hint="eastAsia"/>
          <w:color w:val="000000" w:themeColor="text1"/>
          <w:sz w:val="32"/>
          <w:szCs w:val="32"/>
        </w:rPr>
        <w:t>09</w:t>
      </w:r>
      <w:r w:rsidR="00331870">
        <w:rPr>
          <w:rFonts w:ascii="Times New Roman" w:hint="eastAsia"/>
          <w:color w:val="000000" w:themeColor="text1"/>
          <w:sz w:val="32"/>
          <w:szCs w:val="32"/>
        </w:rPr>
        <w:t>3</w:t>
      </w:r>
      <w:r w:rsidR="005C2FB7" w:rsidRPr="003D444D">
        <w:rPr>
          <w:rFonts w:ascii="Times New Roman" w:hint="eastAsia"/>
          <w:color w:val="000000" w:themeColor="text1"/>
          <w:sz w:val="32"/>
          <w:szCs w:val="32"/>
        </w:rPr>
        <w:t>件，</w:t>
      </w:r>
      <w:r w:rsidR="005C2FB7" w:rsidRPr="003D444D">
        <w:rPr>
          <w:rFonts w:ascii="Times New Roman"/>
          <w:color w:val="000000" w:themeColor="text1"/>
          <w:sz w:val="32"/>
          <w:szCs w:val="32"/>
        </w:rPr>
        <w:t>派</w:t>
      </w:r>
      <w:r w:rsidR="005C2FB7" w:rsidRPr="003D444D">
        <w:rPr>
          <w:rFonts w:ascii="Times New Roman" w:hint="eastAsia"/>
          <w:color w:val="000000" w:themeColor="text1"/>
          <w:sz w:val="32"/>
          <w:szCs w:val="32"/>
        </w:rPr>
        <w:t>至各承办单位处理的</w:t>
      </w:r>
      <w:r w:rsidR="005C2FB7" w:rsidRPr="003D444D">
        <w:rPr>
          <w:rFonts w:ascii="Times New Roman"/>
          <w:color w:val="000000" w:themeColor="text1"/>
          <w:sz w:val="32"/>
          <w:szCs w:val="32"/>
        </w:rPr>
        <w:t>工单</w:t>
      </w:r>
      <w:r w:rsidR="00511175" w:rsidRPr="003D444D">
        <w:rPr>
          <w:rFonts w:ascii="Times New Roman" w:hint="eastAsia"/>
          <w:color w:val="000000" w:themeColor="text1"/>
          <w:sz w:val="32"/>
          <w:szCs w:val="32"/>
        </w:rPr>
        <w:t>3</w:t>
      </w:r>
      <w:r w:rsidR="003D444D" w:rsidRPr="003D444D">
        <w:rPr>
          <w:rFonts w:ascii="Times New Roman" w:hint="eastAsia"/>
          <w:color w:val="000000" w:themeColor="text1"/>
          <w:sz w:val="32"/>
          <w:szCs w:val="32"/>
        </w:rPr>
        <w:t>3</w:t>
      </w:r>
      <w:r w:rsidR="000F30E5">
        <w:rPr>
          <w:rFonts w:ascii="Times New Roman" w:hint="eastAsia"/>
          <w:color w:val="000000" w:themeColor="text1"/>
          <w:sz w:val="32"/>
          <w:szCs w:val="32"/>
        </w:rPr>
        <w:t>7</w:t>
      </w:r>
      <w:r w:rsidR="00331870">
        <w:rPr>
          <w:rFonts w:ascii="Times New Roman" w:hint="eastAsia"/>
          <w:color w:val="000000" w:themeColor="text1"/>
          <w:sz w:val="32"/>
          <w:szCs w:val="32"/>
        </w:rPr>
        <w:t>1</w:t>
      </w:r>
      <w:r w:rsidR="005C2FB7" w:rsidRPr="003D444D">
        <w:rPr>
          <w:rFonts w:ascii="Times New Roman"/>
          <w:color w:val="000000" w:themeColor="text1"/>
          <w:sz w:val="32"/>
          <w:szCs w:val="32"/>
        </w:rPr>
        <w:t>件</w:t>
      </w:r>
      <w:bookmarkEnd w:id="19"/>
      <w:bookmarkEnd w:id="20"/>
      <w:r w:rsidR="005C2FB7" w:rsidRPr="003D444D">
        <w:rPr>
          <w:rFonts w:ascii="Times New Roman" w:hint="eastAsia"/>
          <w:color w:val="000000" w:themeColor="text1"/>
          <w:sz w:val="32"/>
          <w:szCs w:val="32"/>
        </w:rPr>
        <w:t>。</w:t>
      </w:r>
      <w:r w:rsidR="005C2FB7" w:rsidRPr="00105334">
        <w:rPr>
          <w:rFonts w:ascii="Times New Roman"/>
          <w:color w:val="000000" w:themeColor="text1"/>
          <w:sz w:val="32"/>
          <w:szCs w:val="32"/>
        </w:rPr>
        <w:t>截至</w:t>
      </w:r>
      <w:r w:rsidR="005C0704" w:rsidRPr="00105334">
        <w:rPr>
          <w:rFonts w:ascii="Times New Roman" w:hint="eastAsia"/>
          <w:color w:val="000000" w:themeColor="text1"/>
          <w:sz w:val="32"/>
          <w:szCs w:val="32"/>
        </w:rPr>
        <w:t>1</w:t>
      </w:r>
      <w:r w:rsidR="00CB5922" w:rsidRPr="00105334">
        <w:rPr>
          <w:rFonts w:ascii="Times New Roman" w:hint="eastAsia"/>
          <w:color w:val="000000" w:themeColor="text1"/>
          <w:sz w:val="32"/>
          <w:szCs w:val="32"/>
        </w:rPr>
        <w:t>2</w:t>
      </w:r>
      <w:r w:rsidR="005C2FB7" w:rsidRPr="00105334">
        <w:rPr>
          <w:rFonts w:ascii="Times New Roman"/>
          <w:color w:val="000000" w:themeColor="text1"/>
          <w:sz w:val="32"/>
          <w:szCs w:val="32"/>
        </w:rPr>
        <w:t>月</w:t>
      </w:r>
      <w:r w:rsidR="00EF01C0" w:rsidRPr="00105334">
        <w:rPr>
          <w:rFonts w:ascii="Times New Roman" w:hint="eastAsia"/>
          <w:color w:val="000000" w:themeColor="text1"/>
          <w:sz w:val="32"/>
          <w:szCs w:val="32"/>
        </w:rPr>
        <w:t>6</w:t>
      </w:r>
      <w:r w:rsidR="005C2FB7" w:rsidRPr="00105334">
        <w:rPr>
          <w:rFonts w:ascii="Times New Roman"/>
          <w:color w:val="000000" w:themeColor="text1"/>
          <w:sz w:val="32"/>
          <w:szCs w:val="32"/>
        </w:rPr>
        <w:t>日</w:t>
      </w:r>
      <w:r w:rsidR="00B72452" w:rsidRPr="00105334">
        <w:rPr>
          <w:rFonts w:ascii="Times New Roman" w:hint="eastAsia"/>
          <w:color w:val="000000" w:themeColor="text1"/>
          <w:sz w:val="32"/>
          <w:szCs w:val="32"/>
        </w:rPr>
        <w:t>1</w:t>
      </w:r>
      <w:r w:rsidR="00CB5922" w:rsidRPr="00105334">
        <w:rPr>
          <w:rFonts w:ascii="Times New Roman" w:hint="eastAsia"/>
          <w:color w:val="000000" w:themeColor="text1"/>
          <w:sz w:val="32"/>
          <w:szCs w:val="32"/>
        </w:rPr>
        <w:t>0</w:t>
      </w:r>
      <w:r w:rsidR="005C2FB7" w:rsidRPr="00105334">
        <w:rPr>
          <w:rFonts w:ascii="Times New Roman"/>
          <w:color w:val="000000" w:themeColor="text1"/>
          <w:sz w:val="32"/>
          <w:szCs w:val="32"/>
        </w:rPr>
        <w:t>点</w:t>
      </w:r>
      <w:r w:rsidR="00083DB7" w:rsidRPr="00105334">
        <w:rPr>
          <w:rFonts w:ascii="Times New Roman"/>
          <w:color w:val="000000" w:themeColor="text1"/>
          <w:sz w:val="32"/>
          <w:szCs w:val="32"/>
        </w:rPr>
        <w:t>统计</w:t>
      </w:r>
      <w:r w:rsidR="00083DB7" w:rsidRPr="00105334">
        <w:rPr>
          <w:rFonts w:ascii="Times New Roman" w:hint="eastAsia"/>
          <w:color w:val="000000" w:themeColor="text1"/>
          <w:sz w:val="32"/>
          <w:szCs w:val="32"/>
        </w:rPr>
        <w:t>时，</w:t>
      </w:r>
      <w:r w:rsidR="005C2FB7" w:rsidRPr="00105334">
        <w:rPr>
          <w:rFonts w:ascii="Times New Roman" w:hint="eastAsia"/>
          <w:color w:val="000000" w:themeColor="text1"/>
          <w:sz w:val="32"/>
          <w:szCs w:val="32"/>
        </w:rPr>
        <w:t>已完结工单</w:t>
      </w:r>
      <w:r w:rsidR="00A82E94" w:rsidRPr="00105334">
        <w:rPr>
          <w:rFonts w:ascii="Times New Roman" w:hint="eastAsia"/>
          <w:color w:val="000000" w:themeColor="text1"/>
          <w:sz w:val="32"/>
          <w:szCs w:val="32"/>
        </w:rPr>
        <w:t>33</w:t>
      </w:r>
      <w:r w:rsidR="00331870" w:rsidRPr="00105334">
        <w:rPr>
          <w:rFonts w:ascii="Times New Roman" w:hint="eastAsia"/>
          <w:color w:val="000000" w:themeColor="text1"/>
          <w:sz w:val="32"/>
          <w:szCs w:val="32"/>
        </w:rPr>
        <w:t>30</w:t>
      </w:r>
      <w:r w:rsidR="005C2FB7" w:rsidRPr="00105334">
        <w:rPr>
          <w:rFonts w:ascii="Times New Roman"/>
          <w:color w:val="000000" w:themeColor="text1"/>
          <w:sz w:val="32"/>
          <w:szCs w:val="32"/>
        </w:rPr>
        <w:t>件，占</w:t>
      </w:r>
      <w:r w:rsidR="00A82E94" w:rsidRPr="00105334">
        <w:rPr>
          <w:rFonts w:ascii="Times New Roman" w:hint="eastAsia"/>
          <w:color w:val="000000" w:themeColor="text1"/>
          <w:sz w:val="32"/>
          <w:szCs w:val="32"/>
        </w:rPr>
        <w:t>9</w:t>
      </w:r>
      <w:r w:rsidR="00331870" w:rsidRPr="00105334">
        <w:rPr>
          <w:rFonts w:ascii="Times New Roman" w:hint="eastAsia"/>
          <w:color w:val="000000" w:themeColor="text1"/>
          <w:sz w:val="32"/>
          <w:szCs w:val="32"/>
        </w:rPr>
        <w:t>8.78</w:t>
      </w:r>
      <w:r w:rsidR="005C2FB7" w:rsidRPr="00105334">
        <w:rPr>
          <w:rFonts w:ascii="Times New Roman"/>
          <w:color w:val="000000" w:themeColor="text1"/>
          <w:sz w:val="32"/>
          <w:szCs w:val="32"/>
        </w:rPr>
        <w:t>%</w:t>
      </w:r>
      <w:r w:rsidR="005C2FB7" w:rsidRPr="00105334">
        <w:rPr>
          <w:rFonts w:ascii="Times New Roman" w:hint="eastAsia"/>
          <w:color w:val="000000" w:themeColor="text1"/>
          <w:sz w:val="32"/>
          <w:szCs w:val="32"/>
        </w:rPr>
        <w:t>，</w:t>
      </w:r>
      <w:r w:rsidR="003D444D" w:rsidRPr="00105334">
        <w:rPr>
          <w:rFonts w:ascii="Times New Roman" w:hint="eastAsia"/>
          <w:color w:val="000000" w:themeColor="text1"/>
          <w:sz w:val="32"/>
          <w:szCs w:val="32"/>
        </w:rPr>
        <w:t>其中超时</w:t>
      </w:r>
      <w:proofErr w:type="gramStart"/>
      <w:r w:rsidR="003D444D" w:rsidRPr="00105334">
        <w:rPr>
          <w:rFonts w:ascii="Times New Roman" w:hint="eastAsia"/>
          <w:color w:val="000000" w:themeColor="text1"/>
          <w:sz w:val="32"/>
          <w:szCs w:val="32"/>
        </w:rPr>
        <w:t>已结工单</w:t>
      </w:r>
      <w:proofErr w:type="gramEnd"/>
      <w:r w:rsidR="00331870" w:rsidRPr="00105334">
        <w:rPr>
          <w:rFonts w:ascii="Times New Roman" w:hint="eastAsia"/>
          <w:color w:val="000000" w:themeColor="text1"/>
          <w:sz w:val="32"/>
          <w:szCs w:val="32"/>
        </w:rPr>
        <w:t>28</w:t>
      </w:r>
      <w:r w:rsidR="003D444D" w:rsidRPr="00105334">
        <w:rPr>
          <w:rFonts w:ascii="Times New Roman" w:hint="eastAsia"/>
          <w:color w:val="000000" w:themeColor="text1"/>
          <w:sz w:val="32"/>
          <w:szCs w:val="32"/>
        </w:rPr>
        <w:t>件</w:t>
      </w:r>
      <w:r w:rsidR="00A82E94" w:rsidRPr="00105334">
        <w:rPr>
          <w:rFonts w:ascii="Times New Roman" w:hint="eastAsia"/>
          <w:color w:val="000000" w:themeColor="text1"/>
          <w:sz w:val="32"/>
          <w:szCs w:val="32"/>
        </w:rPr>
        <w:t>；</w:t>
      </w:r>
      <w:r w:rsidR="005C2FB7" w:rsidRPr="00105334">
        <w:rPr>
          <w:rFonts w:ascii="Times New Roman" w:hint="eastAsia"/>
          <w:color w:val="000000" w:themeColor="text1"/>
          <w:sz w:val="32"/>
          <w:szCs w:val="32"/>
        </w:rPr>
        <w:t>正常在办</w:t>
      </w:r>
      <w:r w:rsidR="009A6E26" w:rsidRPr="00105334">
        <w:rPr>
          <w:rFonts w:ascii="Times New Roman" w:hint="eastAsia"/>
          <w:color w:val="000000" w:themeColor="text1"/>
          <w:sz w:val="32"/>
          <w:szCs w:val="32"/>
        </w:rPr>
        <w:t>工单</w:t>
      </w:r>
      <w:r w:rsidR="00331870" w:rsidRPr="00105334">
        <w:rPr>
          <w:rFonts w:ascii="Times New Roman" w:hint="eastAsia"/>
          <w:color w:val="000000" w:themeColor="text1"/>
          <w:sz w:val="32"/>
          <w:szCs w:val="32"/>
        </w:rPr>
        <w:t>41</w:t>
      </w:r>
      <w:r w:rsidR="005C2FB7" w:rsidRPr="00105334">
        <w:rPr>
          <w:rFonts w:ascii="Times New Roman" w:hint="eastAsia"/>
          <w:color w:val="000000" w:themeColor="text1"/>
          <w:sz w:val="32"/>
          <w:szCs w:val="32"/>
        </w:rPr>
        <w:t>件。</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046CDC">
      <w:pPr>
        <w:pStyle w:val="3"/>
        <w:keepNext w:val="0"/>
        <w:keepLines w:val="0"/>
        <w:spacing w:beforeLines="50" w:before="156" w:after="0" w:line="560" w:lineRule="exact"/>
        <w:ind w:firstLineChars="200" w:firstLine="643"/>
        <w:rPr>
          <w:rFonts w:ascii="Times New Roman"/>
        </w:rPr>
      </w:pPr>
      <w:bookmarkStart w:id="21" w:name="_（三）工单类型统计"/>
      <w:bookmarkStart w:id="22" w:name="_Toc387394280"/>
      <w:bookmarkStart w:id="23" w:name="_Toc460942705"/>
      <w:bookmarkStart w:id="24" w:name="_Toc468696639"/>
      <w:bookmarkStart w:id="25" w:name="_Toc500330780"/>
      <w:bookmarkEnd w:id="21"/>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2"/>
      <w:bookmarkEnd w:id="23"/>
      <w:bookmarkEnd w:id="24"/>
      <w:bookmarkEnd w:id="25"/>
    </w:p>
    <w:p w:rsidR="00D8365C" w:rsidRPr="00E37C43" w:rsidRDefault="00D26DE8" w:rsidP="00046CDC">
      <w:pPr>
        <w:tabs>
          <w:tab w:val="left" w:pos="6979"/>
        </w:tabs>
        <w:spacing w:beforeLines="50" w:before="156" w:line="560" w:lineRule="exact"/>
        <w:ind w:firstLineChars="200" w:firstLine="640"/>
        <w:rPr>
          <w:rFonts w:ascii="Times New Roman"/>
          <w:color w:val="0000FF"/>
          <w:sz w:val="32"/>
          <w:szCs w:val="32"/>
        </w:rPr>
      </w:pPr>
      <w:r w:rsidRPr="00D26DE8">
        <w:rPr>
          <w:rFonts w:ascii="Times New Roman" w:hint="eastAsia"/>
          <w:color w:val="000000" w:themeColor="text1"/>
          <w:sz w:val="32"/>
          <w:szCs w:val="32"/>
        </w:rPr>
        <w:t>1</w:t>
      </w:r>
      <w:r w:rsidR="00061DB9">
        <w:rPr>
          <w:rFonts w:ascii="Times New Roman" w:hint="eastAsia"/>
          <w:color w:val="000000" w:themeColor="text1"/>
          <w:sz w:val="32"/>
          <w:szCs w:val="32"/>
        </w:rPr>
        <w:t>1</w:t>
      </w:r>
      <w:r w:rsidR="009D194C" w:rsidRPr="00D26DE8">
        <w:rPr>
          <w:rFonts w:ascii="Times New Roman"/>
          <w:color w:val="000000" w:themeColor="text1"/>
          <w:sz w:val="32"/>
          <w:szCs w:val="32"/>
        </w:rPr>
        <w:t>月份</w:t>
      </w:r>
      <w:r w:rsidR="000F7B1A" w:rsidRPr="00D26DE8">
        <w:rPr>
          <w:rFonts w:ascii="Times New Roman" w:hint="eastAsia"/>
          <w:color w:val="000000" w:themeColor="text1"/>
          <w:sz w:val="32"/>
          <w:szCs w:val="32"/>
        </w:rPr>
        <w:t>，热线共做</w:t>
      </w:r>
      <w:r w:rsidR="000F7B1A" w:rsidRPr="00D26DE8">
        <w:rPr>
          <w:rFonts w:ascii="Times New Roman"/>
          <w:color w:val="000000" w:themeColor="text1"/>
          <w:sz w:val="32"/>
          <w:szCs w:val="32"/>
        </w:rPr>
        <w:t>工单</w:t>
      </w:r>
      <w:r w:rsidR="00061DB9">
        <w:rPr>
          <w:rFonts w:ascii="Times New Roman" w:hint="eastAsia"/>
          <w:color w:val="000000" w:themeColor="text1"/>
          <w:sz w:val="32"/>
          <w:szCs w:val="32"/>
        </w:rPr>
        <w:t>10464</w:t>
      </w:r>
      <w:r w:rsidR="005431E8" w:rsidRPr="00D26DE8">
        <w:rPr>
          <w:rFonts w:ascii="Times New Roman"/>
          <w:color w:val="000000" w:themeColor="text1"/>
          <w:sz w:val="32"/>
          <w:szCs w:val="32"/>
        </w:rPr>
        <w:t>件，</w:t>
      </w:r>
      <w:r w:rsidR="000F7B1A" w:rsidRPr="00D26DE8">
        <w:rPr>
          <w:rFonts w:ascii="Times New Roman" w:hint="eastAsia"/>
          <w:color w:val="000000" w:themeColor="text1"/>
          <w:sz w:val="32"/>
          <w:szCs w:val="32"/>
        </w:rPr>
        <w:t>环比</w:t>
      </w:r>
      <w:r w:rsidR="00061DB9">
        <w:rPr>
          <w:rFonts w:ascii="Times New Roman" w:hint="eastAsia"/>
          <w:color w:val="000000" w:themeColor="text1"/>
          <w:sz w:val="32"/>
          <w:szCs w:val="32"/>
        </w:rPr>
        <w:t>下降</w:t>
      </w:r>
      <w:r w:rsidR="00061DB9">
        <w:rPr>
          <w:rFonts w:ascii="Times New Roman" w:hint="eastAsia"/>
          <w:color w:val="000000" w:themeColor="text1"/>
          <w:sz w:val="32"/>
          <w:szCs w:val="32"/>
        </w:rPr>
        <w:t>3.58</w:t>
      </w:r>
      <w:r w:rsidR="000F7B1A" w:rsidRPr="00D26DE8">
        <w:rPr>
          <w:rFonts w:ascii="Times New Roman" w:hint="eastAsia"/>
          <w:color w:val="000000" w:themeColor="text1"/>
          <w:sz w:val="32"/>
          <w:szCs w:val="32"/>
        </w:rPr>
        <w:t>%</w:t>
      </w:r>
      <w:r w:rsidR="000F7B1A" w:rsidRPr="00D26DE8">
        <w:rPr>
          <w:rFonts w:ascii="Times New Roman" w:hint="eastAsia"/>
          <w:color w:val="000000" w:themeColor="text1"/>
          <w:sz w:val="32"/>
          <w:szCs w:val="32"/>
        </w:rPr>
        <w:t>，其中：</w:t>
      </w:r>
      <w:r w:rsidR="007E0213" w:rsidRPr="00D26DE8">
        <w:rPr>
          <w:rFonts w:ascii="Times New Roman" w:hint="eastAsia"/>
          <w:color w:val="000000" w:themeColor="text1"/>
          <w:sz w:val="32"/>
          <w:szCs w:val="32"/>
        </w:rPr>
        <w:t>信息咨询</w:t>
      </w:r>
      <w:r w:rsidR="00061DB9">
        <w:rPr>
          <w:rFonts w:ascii="Times New Roman" w:hint="eastAsia"/>
          <w:color w:val="000000" w:themeColor="text1"/>
          <w:sz w:val="32"/>
          <w:szCs w:val="32"/>
        </w:rPr>
        <w:t>6080</w:t>
      </w:r>
      <w:r w:rsidR="005345BE" w:rsidRPr="00D26DE8">
        <w:rPr>
          <w:rFonts w:ascii="Times New Roman"/>
          <w:color w:val="000000" w:themeColor="text1"/>
          <w:sz w:val="32"/>
          <w:szCs w:val="32"/>
        </w:rPr>
        <w:t>件，占</w:t>
      </w:r>
      <w:r w:rsidR="008A04D1" w:rsidRPr="00D26DE8">
        <w:rPr>
          <w:rFonts w:ascii="Times New Roman" w:hint="eastAsia"/>
          <w:color w:val="000000" w:themeColor="text1"/>
          <w:sz w:val="32"/>
          <w:szCs w:val="32"/>
        </w:rPr>
        <w:t>5</w:t>
      </w:r>
      <w:r w:rsidR="00061DB9">
        <w:rPr>
          <w:rFonts w:ascii="Times New Roman" w:hint="eastAsia"/>
          <w:color w:val="000000" w:themeColor="text1"/>
          <w:sz w:val="32"/>
          <w:szCs w:val="32"/>
        </w:rPr>
        <w:t>8.10</w:t>
      </w:r>
      <w:r w:rsidR="005345BE" w:rsidRPr="00D26DE8">
        <w:rPr>
          <w:rFonts w:ascii="Times New Roman"/>
          <w:color w:val="000000" w:themeColor="text1"/>
          <w:sz w:val="32"/>
          <w:szCs w:val="32"/>
        </w:rPr>
        <w:t>％</w:t>
      </w:r>
      <w:r w:rsidR="000F7B1A" w:rsidRPr="00D26DE8">
        <w:rPr>
          <w:rFonts w:ascii="Times New Roman" w:hint="eastAsia"/>
          <w:color w:val="000000" w:themeColor="text1"/>
          <w:sz w:val="32"/>
          <w:szCs w:val="32"/>
        </w:rPr>
        <w:t>，环比</w:t>
      </w:r>
      <w:r w:rsidR="00061DB9">
        <w:rPr>
          <w:rFonts w:ascii="Times New Roman" w:hint="eastAsia"/>
          <w:color w:val="000000" w:themeColor="text1"/>
          <w:sz w:val="32"/>
          <w:szCs w:val="32"/>
        </w:rPr>
        <w:t>下降</w:t>
      </w:r>
      <w:r w:rsidR="00061DB9">
        <w:rPr>
          <w:rFonts w:ascii="Times New Roman" w:hint="eastAsia"/>
          <w:color w:val="000000" w:themeColor="text1"/>
          <w:sz w:val="32"/>
          <w:szCs w:val="32"/>
        </w:rPr>
        <w:t>2.72</w:t>
      </w:r>
      <w:r w:rsidR="000F7B1A" w:rsidRPr="00D26DE8">
        <w:rPr>
          <w:rFonts w:ascii="Times New Roman" w:hint="eastAsia"/>
          <w:color w:val="000000" w:themeColor="text1"/>
          <w:sz w:val="32"/>
          <w:szCs w:val="32"/>
        </w:rPr>
        <w:t>%</w:t>
      </w:r>
      <w:r w:rsidR="005345BE" w:rsidRPr="00D26DE8">
        <w:rPr>
          <w:rFonts w:ascii="Times New Roman"/>
          <w:color w:val="000000" w:themeColor="text1"/>
          <w:sz w:val="32"/>
          <w:szCs w:val="32"/>
        </w:rPr>
        <w:t>；</w:t>
      </w:r>
      <w:r w:rsidR="009D194C" w:rsidRPr="00D26DE8">
        <w:rPr>
          <w:rFonts w:ascii="Times New Roman"/>
          <w:color w:val="000000" w:themeColor="text1"/>
          <w:sz w:val="32"/>
          <w:szCs w:val="32"/>
        </w:rPr>
        <w:t>投诉举报</w:t>
      </w:r>
      <w:r w:rsidR="00061DB9">
        <w:rPr>
          <w:rFonts w:ascii="Times New Roman" w:hint="eastAsia"/>
          <w:color w:val="000000" w:themeColor="text1"/>
          <w:sz w:val="32"/>
          <w:szCs w:val="32"/>
        </w:rPr>
        <w:t>2403</w:t>
      </w:r>
      <w:r w:rsidR="009D194C" w:rsidRPr="00D26DE8">
        <w:rPr>
          <w:rFonts w:ascii="Times New Roman"/>
          <w:color w:val="000000" w:themeColor="text1"/>
          <w:sz w:val="32"/>
          <w:szCs w:val="32"/>
        </w:rPr>
        <w:t>件，占</w:t>
      </w:r>
      <w:r w:rsidRPr="00D26DE8">
        <w:rPr>
          <w:rFonts w:ascii="Times New Roman" w:hint="eastAsia"/>
          <w:color w:val="000000" w:themeColor="text1"/>
          <w:sz w:val="32"/>
          <w:szCs w:val="32"/>
        </w:rPr>
        <w:t>22.</w:t>
      </w:r>
      <w:r w:rsidR="00E37C43">
        <w:rPr>
          <w:rFonts w:ascii="Times New Roman" w:hint="eastAsia"/>
          <w:color w:val="000000" w:themeColor="text1"/>
          <w:sz w:val="32"/>
          <w:szCs w:val="32"/>
        </w:rPr>
        <w:t>96</w:t>
      </w:r>
      <w:r w:rsidR="009D194C" w:rsidRPr="00D26DE8">
        <w:rPr>
          <w:rFonts w:ascii="Times New Roman"/>
          <w:color w:val="000000" w:themeColor="text1"/>
          <w:sz w:val="32"/>
          <w:szCs w:val="32"/>
        </w:rPr>
        <w:t>％</w:t>
      </w:r>
      <w:r w:rsidR="000F7B1A" w:rsidRPr="00D26DE8">
        <w:rPr>
          <w:rFonts w:ascii="Times New Roman" w:hint="eastAsia"/>
          <w:color w:val="000000" w:themeColor="text1"/>
          <w:sz w:val="32"/>
          <w:szCs w:val="32"/>
        </w:rPr>
        <w:t>，环比</w:t>
      </w:r>
      <w:r w:rsidR="00E37C43">
        <w:rPr>
          <w:rFonts w:ascii="Times New Roman" w:hint="eastAsia"/>
          <w:color w:val="000000" w:themeColor="text1"/>
          <w:sz w:val="32"/>
          <w:szCs w:val="32"/>
        </w:rPr>
        <w:t>下降</w:t>
      </w:r>
      <w:r w:rsidR="00E37C43">
        <w:rPr>
          <w:rFonts w:ascii="Times New Roman" w:hint="eastAsia"/>
          <w:color w:val="000000" w:themeColor="text1"/>
          <w:sz w:val="32"/>
          <w:szCs w:val="32"/>
        </w:rPr>
        <w:t>2.48</w:t>
      </w:r>
      <w:r w:rsidR="000F7B1A" w:rsidRPr="00D26DE8">
        <w:rPr>
          <w:rFonts w:ascii="Times New Roman" w:hint="eastAsia"/>
          <w:color w:val="000000" w:themeColor="text1"/>
          <w:sz w:val="32"/>
          <w:szCs w:val="32"/>
        </w:rPr>
        <w:t>%</w:t>
      </w:r>
      <w:r w:rsidR="009D194C" w:rsidRPr="00D26DE8">
        <w:rPr>
          <w:rFonts w:ascii="Times New Roman"/>
          <w:color w:val="000000" w:themeColor="text1"/>
          <w:sz w:val="32"/>
          <w:szCs w:val="32"/>
        </w:rPr>
        <w:t>；</w:t>
      </w:r>
      <w:r w:rsidR="00B04D18" w:rsidRPr="00D26DE8">
        <w:rPr>
          <w:rFonts w:ascii="Times New Roman" w:hint="eastAsia"/>
          <w:color w:val="000000" w:themeColor="text1"/>
          <w:sz w:val="32"/>
          <w:szCs w:val="32"/>
        </w:rPr>
        <w:t>意见</w:t>
      </w:r>
      <w:r w:rsidR="00B04D18" w:rsidRPr="00D26DE8">
        <w:rPr>
          <w:rFonts w:ascii="Times New Roman"/>
          <w:color w:val="000000" w:themeColor="text1"/>
          <w:sz w:val="32"/>
          <w:szCs w:val="32"/>
        </w:rPr>
        <w:t>建议</w:t>
      </w:r>
      <w:r w:rsidR="00E37C43">
        <w:rPr>
          <w:rFonts w:ascii="Times New Roman" w:hint="eastAsia"/>
          <w:color w:val="000000" w:themeColor="text1"/>
          <w:sz w:val="32"/>
          <w:szCs w:val="32"/>
        </w:rPr>
        <w:t>146</w:t>
      </w:r>
      <w:r w:rsidR="009D194C" w:rsidRPr="00D26DE8">
        <w:rPr>
          <w:rFonts w:ascii="Times New Roman"/>
          <w:color w:val="000000" w:themeColor="text1"/>
          <w:sz w:val="32"/>
          <w:szCs w:val="32"/>
        </w:rPr>
        <w:t>件，占</w:t>
      </w:r>
      <w:r w:rsidR="00E37C43">
        <w:rPr>
          <w:rFonts w:ascii="Times New Roman" w:hint="eastAsia"/>
          <w:color w:val="000000" w:themeColor="text1"/>
          <w:sz w:val="32"/>
          <w:szCs w:val="32"/>
        </w:rPr>
        <w:t>1.40</w:t>
      </w:r>
      <w:r w:rsidR="00B706EF" w:rsidRPr="00D26DE8">
        <w:rPr>
          <w:rFonts w:ascii="Times New Roman"/>
          <w:color w:val="000000" w:themeColor="text1"/>
          <w:sz w:val="32"/>
          <w:szCs w:val="32"/>
        </w:rPr>
        <w:t>％</w:t>
      </w:r>
      <w:r w:rsidR="00083DB7" w:rsidRPr="00D26DE8">
        <w:rPr>
          <w:rFonts w:ascii="Times New Roman" w:hint="eastAsia"/>
          <w:color w:val="000000" w:themeColor="text1"/>
          <w:sz w:val="32"/>
          <w:szCs w:val="32"/>
        </w:rPr>
        <w:t>，环比</w:t>
      </w:r>
      <w:r w:rsidRPr="00D26DE8">
        <w:rPr>
          <w:rFonts w:ascii="Times New Roman" w:hint="eastAsia"/>
          <w:color w:val="000000" w:themeColor="text1"/>
          <w:sz w:val="32"/>
          <w:szCs w:val="32"/>
        </w:rPr>
        <w:t>上升</w:t>
      </w:r>
      <w:r w:rsidR="00E37C43">
        <w:rPr>
          <w:rFonts w:ascii="Times New Roman" w:hint="eastAsia"/>
          <w:color w:val="000000" w:themeColor="text1"/>
          <w:sz w:val="32"/>
          <w:szCs w:val="32"/>
        </w:rPr>
        <w:t>47.47</w:t>
      </w:r>
      <w:r w:rsidR="00083DB7" w:rsidRPr="00D26DE8">
        <w:rPr>
          <w:rFonts w:ascii="Times New Roman" w:hint="eastAsia"/>
          <w:color w:val="000000" w:themeColor="text1"/>
          <w:sz w:val="32"/>
          <w:szCs w:val="32"/>
        </w:rPr>
        <w:t>%</w:t>
      </w:r>
      <w:r w:rsidR="009D194C" w:rsidRPr="00D26DE8">
        <w:rPr>
          <w:rFonts w:ascii="Times New Roman"/>
          <w:color w:val="000000" w:themeColor="text1"/>
          <w:sz w:val="32"/>
          <w:szCs w:val="32"/>
        </w:rPr>
        <w:t>；</w:t>
      </w:r>
      <w:r w:rsidR="00AE4C2B" w:rsidRPr="00D26DE8">
        <w:rPr>
          <w:rFonts w:ascii="Times New Roman" w:hint="eastAsia"/>
          <w:color w:val="000000" w:themeColor="text1"/>
          <w:sz w:val="32"/>
          <w:szCs w:val="32"/>
        </w:rPr>
        <w:t>求助</w:t>
      </w:r>
      <w:r w:rsidR="00E37C43">
        <w:rPr>
          <w:rFonts w:ascii="Times New Roman" w:hint="eastAsia"/>
          <w:color w:val="000000" w:themeColor="text1"/>
          <w:sz w:val="32"/>
          <w:szCs w:val="32"/>
        </w:rPr>
        <w:t>1549</w:t>
      </w:r>
      <w:r w:rsidR="00AE4C2B" w:rsidRPr="00D26DE8">
        <w:rPr>
          <w:rFonts w:ascii="Times New Roman"/>
          <w:color w:val="000000" w:themeColor="text1"/>
          <w:sz w:val="32"/>
          <w:szCs w:val="32"/>
        </w:rPr>
        <w:t>件，占</w:t>
      </w:r>
      <w:r w:rsidR="008A04D1" w:rsidRPr="00D26DE8">
        <w:rPr>
          <w:rFonts w:ascii="Times New Roman" w:hint="eastAsia"/>
          <w:color w:val="000000" w:themeColor="text1"/>
          <w:sz w:val="32"/>
          <w:szCs w:val="32"/>
        </w:rPr>
        <w:t>1</w:t>
      </w:r>
      <w:r w:rsidR="00E37C43">
        <w:rPr>
          <w:rFonts w:ascii="Times New Roman" w:hint="eastAsia"/>
          <w:color w:val="000000" w:themeColor="text1"/>
          <w:sz w:val="32"/>
          <w:szCs w:val="32"/>
        </w:rPr>
        <w:t>4.80</w:t>
      </w:r>
      <w:r w:rsidR="00AE4C2B" w:rsidRPr="00D26DE8">
        <w:rPr>
          <w:rFonts w:ascii="Times New Roman"/>
          <w:color w:val="000000" w:themeColor="text1"/>
          <w:sz w:val="32"/>
          <w:szCs w:val="32"/>
        </w:rPr>
        <w:t>％</w:t>
      </w:r>
      <w:r w:rsidR="000F7B1A" w:rsidRPr="00D26DE8">
        <w:rPr>
          <w:rFonts w:ascii="Times New Roman" w:hint="eastAsia"/>
          <w:color w:val="000000" w:themeColor="text1"/>
          <w:sz w:val="32"/>
          <w:szCs w:val="32"/>
        </w:rPr>
        <w:t>，环比</w:t>
      </w:r>
      <w:r w:rsidR="00E37C43">
        <w:rPr>
          <w:rFonts w:ascii="Times New Roman" w:hint="eastAsia"/>
          <w:color w:val="000000" w:themeColor="text1"/>
          <w:sz w:val="32"/>
          <w:szCs w:val="32"/>
        </w:rPr>
        <w:t>下降</w:t>
      </w:r>
      <w:r w:rsidR="00E37C43">
        <w:rPr>
          <w:rFonts w:ascii="Times New Roman" w:hint="eastAsia"/>
          <w:color w:val="000000" w:themeColor="text1"/>
          <w:sz w:val="32"/>
          <w:szCs w:val="32"/>
        </w:rPr>
        <w:t>10.98</w:t>
      </w:r>
      <w:r w:rsidR="000F7B1A" w:rsidRPr="00D26DE8">
        <w:rPr>
          <w:rFonts w:ascii="Times New Roman" w:hint="eastAsia"/>
          <w:color w:val="000000" w:themeColor="text1"/>
          <w:sz w:val="32"/>
          <w:szCs w:val="32"/>
        </w:rPr>
        <w:t>%</w:t>
      </w:r>
      <w:r w:rsidR="00AE4C2B" w:rsidRPr="00D26DE8">
        <w:rPr>
          <w:rFonts w:ascii="Times New Roman" w:hint="eastAsia"/>
          <w:color w:val="000000" w:themeColor="text1"/>
          <w:sz w:val="32"/>
          <w:szCs w:val="32"/>
        </w:rPr>
        <w:t>；</w:t>
      </w:r>
      <w:r w:rsidR="0097770A" w:rsidRPr="00D26DE8">
        <w:rPr>
          <w:rFonts w:ascii="Times New Roman" w:hint="eastAsia"/>
          <w:color w:val="000000" w:themeColor="text1"/>
          <w:sz w:val="32"/>
          <w:szCs w:val="32"/>
        </w:rPr>
        <w:t>表扬</w:t>
      </w:r>
      <w:r w:rsidR="00E37C43">
        <w:rPr>
          <w:rFonts w:ascii="Times New Roman" w:hint="eastAsia"/>
          <w:color w:val="000000" w:themeColor="text1"/>
          <w:sz w:val="32"/>
          <w:szCs w:val="32"/>
        </w:rPr>
        <w:t>45</w:t>
      </w:r>
      <w:r w:rsidR="0097770A" w:rsidRPr="00D26DE8">
        <w:rPr>
          <w:rFonts w:ascii="Times New Roman"/>
          <w:color w:val="000000" w:themeColor="text1"/>
          <w:sz w:val="32"/>
          <w:szCs w:val="32"/>
        </w:rPr>
        <w:t>件，占</w:t>
      </w:r>
      <w:r w:rsidRPr="00D26DE8">
        <w:rPr>
          <w:rFonts w:ascii="Times New Roman" w:hint="eastAsia"/>
          <w:color w:val="000000" w:themeColor="text1"/>
          <w:sz w:val="32"/>
          <w:szCs w:val="32"/>
        </w:rPr>
        <w:t>0.</w:t>
      </w:r>
      <w:r w:rsidR="00E37C43">
        <w:rPr>
          <w:rFonts w:ascii="Times New Roman" w:hint="eastAsia"/>
          <w:color w:val="000000" w:themeColor="text1"/>
          <w:sz w:val="32"/>
          <w:szCs w:val="32"/>
        </w:rPr>
        <w:t>43</w:t>
      </w:r>
      <w:r w:rsidR="0097770A" w:rsidRPr="00D26DE8">
        <w:rPr>
          <w:rFonts w:ascii="Times New Roman"/>
          <w:color w:val="000000" w:themeColor="text1"/>
          <w:sz w:val="32"/>
          <w:szCs w:val="32"/>
        </w:rPr>
        <w:t>％</w:t>
      </w:r>
      <w:r w:rsidR="000F7B1A" w:rsidRPr="00D26DE8">
        <w:rPr>
          <w:rFonts w:ascii="Times New Roman" w:hint="eastAsia"/>
          <w:color w:val="000000" w:themeColor="text1"/>
          <w:sz w:val="32"/>
          <w:szCs w:val="32"/>
        </w:rPr>
        <w:t>，</w:t>
      </w:r>
      <w:r w:rsidR="00974E27" w:rsidRPr="00D26DE8">
        <w:rPr>
          <w:rFonts w:ascii="Times New Roman" w:hint="eastAsia"/>
          <w:color w:val="000000" w:themeColor="text1"/>
          <w:sz w:val="32"/>
          <w:szCs w:val="32"/>
        </w:rPr>
        <w:t>环比</w:t>
      </w:r>
      <w:r w:rsidR="00E37C43">
        <w:rPr>
          <w:rFonts w:ascii="Times New Roman" w:hint="eastAsia"/>
          <w:color w:val="000000" w:themeColor="text1"/>
          <w:sz w:val="32"/>
          <w:szCs w:val="32"/>
        </w:rPr>
        <w:t>下降</w:t>
      </w:r>
      <w:r w:rsidR="00E37C43">
        <w:rPr>
          <w:rFonts w:ascii="Times New Roman" w:hint="eastAsia"/>
          <w:color w:val="000000" w:themeColor="text1"/>
          <w:sz w:val="32"/>
          <w:szCs w:val="32"/>
        </w:rPr>
        <w:t>19.64</w:t>
      </w:r>
      <w:r w:rsidR="00974E27" w:rsidRPr="00D26DE8">
        <w:rPr>
          <w:rFonts w:ascii="Times New Roman" w:hint="eastAsia"/>
          <w:color w:val="000000" w:themeColor="text1"/>
          <w:sz w:val="32"/>
          <w:szCs w:val="32"/>
        </w:rPr>
        <w:t>%</w:t>
      </w:r>
      <w:r w:rsidR="0097770A" w:rsidRPr="00D26DE8">
        <w:rPr>
          <w:rFonts w:ascii="Times New Roman" w:hint="eastAsia"/>
          <w:color w:val="000000" w:themeColor="text1"/>
          <w:sz w:val="32"/>
          <w:szCs w:val="32"/>
        </w:rPr>
        <w:t>；</w:t>
      </w:r>
      <w:r w:rsidR="001657DC" w:rsidRPr="00D26DE8">
        <w:rPr>
          <w:rFonts w:ascii="Times New Roman" w:hint="eastAsia"/>
          <w:color w:val="000000" w:themeColor="text1"/>
          <w:sz w:val="32"/>
          <w:szCs w:val="32"/>
        </w:rPr>
        <w:t>其他</w:t>
      </w:r>
      <w:r w:rsidR="00E37C43">
        <w:rPr>
          <w:rFonts w:ascii="Times New Roman" w:hint="eastAsia"/>
          <w:color w:val="000000" w:themeColor="text1"/>
          <w:sz w:val="32"/>
          <w:szCs w:val="32"/>
        </w:rPr>
        <w:t>241</w:t>
      </w:r>
      <w:r w:rsidR="001657DC" w:rsidRPr="00D26DE8">
        <w:rPr>
          <w:rFonts w:ascii="Times New Roman" w:hint="eastAsia"/>
          <w:color w:val="000000" w:themeColor="text1"/>
          <w:sz w:val="32"/>
          <w:szCs w:val="32"/>
        </w:rPr>
        <w:t>件，占</w:t>
      </w:r>
      <w:r w:rsidR="002334B2" w:rsidRPr="00D26DE8">
        <w:rPr>
          <w:rFonts w:ascii="Times New Roman" w:hint="eastAsia"/>
          <w:color w:val="000000" w:themeColor="text1"/>
          <w:sz w:val="32"/>
          <w:szCs w:val="32"/>
        </w:rPr>
        <w:t>2.</w:t>
      </w:r>
      <w:r w:rsidR="00E37C43">
        <w:rPr>
          <w:rFonts w:ascii="Times New Roman" w:hint="eastAsia"/>
          <w:color w:val="000000" w:themeColor="text1"/>
          <w:sz w:val="32"/>
          <w:szCs w:val="32"/>
        </w:rPr>
        <w:t>30</w:t>
      </w:r>
      <w:r w:rsidR="001657DC" w:rsidRPr="00D26DE8">
        <w:rPr>
          <w:rFonts w:ascii="Times New Roman" w:hint="eastAsia"/>
          <w:color w:val="000000" w:themeColor="text1"/>
          <w:sz w:val="32"/>
          <w:szCs w:val="32"/>
        </w:rPr>
        <w:t>%</w:t>
      </w:r>
      <w:r w:rsidR="000F7B1A" w:rsidRPr="00D26DE8">
        <w:rPr>
          <w:rFonts w:ascii="Times New Roman" w:hint="eastAsia"/>
          <w:color w:val="000000" w:themeColor="text1"/>
          <w:sz w:val="32"/>
          <w:szCs w:val="32"/>
        </w:rPr>
        <w:t>，环比</w:t>
      </w:r>
      <w:r w:rsidR="002334B2" w:rsidRPr="00D26DE8">
        <w:rPr>
          <w:rFonts w:ascii="Times New Roman" w:hint="eastAsia"/>
          <w:color w:val="000000" w:themeColor="text1"/>
          <w:sz w:val="32"/>
          <w:szCs w:val="32"/>
        </w:rPr>
        <w:t>下降</w:t>
      </w:r>
      <w:r w:rsidR="00E37C43">
        <w:rPr>
          <w:rFonts w:ascii="Times New Roman" w:hint="eastAsia"/>
          <w:color w:val="000000" w:themeColor="text1"/>
          <w:sz w:val="32"/>
          <w:szCs w:val="32"/>
        </w:rPr>
        <w:t>0.82</w:t>
      </w:r>
      <w:r w:rsidR="000F7B1A" w:rsidRPr="00D26DE8">
        <w:rPr>
          <w:rFonts w:ascii="Times New Roman" w:hint="eastAsia"/>
          <w:color w:val="000000" w:themeColor="text1"/>
          <w:sz w:val="32"/>
          <w:szCs w:val="32"/>
        </w:rPr>
        <w:t>%</w:t>
      </w:r>
      <w:r w:rsidR="009D194C" w:rsidRPr="00D26DE8">
        <w:rPr>
          <w:rFonts w:ascii="Times New Roman"/>
          <w:color w:val="000000" w:themeColor="text1"/>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9D194C" w:rsidRPr="00577CB7" w:rsidRDefault="00577CB7" w:rsidP="00046CDC">
      <w:pPr>
        <w:tabs>
          <w:tab w:val="left" w:pos="6979"/>
        </w:tabs>
        <w:spacing w:beforeLines="50" w:before="156" w:line="560" w:lineRule="exact"/>
        <w:ind w:firstLineChars="200" w:firstLine="600"/>
        <w:rPr>
          <w:noProof/>
          <w:snapToGrid/>
          <w:color w:val="000000" w:themeColor="text1"/>
        </w:rPr>
      </w:pPr>
      <w:r>
        <w:rPr>
          <w:noProof/>
          <w:snapToGrid/>
        </w:rPr>
        <w:lastRenderedPageBreak/>
        <w:drawing>
          <wp:anchor distT="0" distB="0" distL="114300" distR="114300" simplePos="0" relativeHeight="251705344" behindDoc="0" locked="0" layoutInCell="1" allowOverlap="1">
            <wp:simplePos x="0" y="0"/>
            <wp:positionH relativeFrom="column">
              <wp:posOffset>-3810</wp:posOffset>
            </wp:positionH>
            <wp:positionV relativeFrom="paragraph">
              <wp:posOffset>3282950</wp:posOffset>
            </wp:positionV>
            <wp:extent cx="5400675" cy="3105150"/>
            <wp:effectExtent l="0" t="0" r="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snapToGrid/>
        </w:rPr>
        <w:drawing>
          <wp:anchor distT="0" distB="0" distL="114300" distR="114300" simplePos="0" relativeHeight="251704320" behindDoc="0" locked="0" layoutInCell="1" allowOverlap="1">
            <wp:simplePos x="0" y="0"/>
            <wp:positionH relativeFrom="column">
              <wp:posOffset>-3810</wp:posOffset>
            </wp:positionH>
            <wp:positionV relativeFrom="paragraph">
              <wp:posOffset>135255</wp:posOffset>
            </wp:positionV>
            <wp:extent cx="5400040" cy="293687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31E15" w:rsidRPr="00F5473B">
        <w:rPr>
          <w:rFonts w:ascii="Times New Roman" w:hint="eastAsia"/>
          <w:b/>
          <w:color w:val="000000" w:themeColor="text1"/>
          <w:sz w:val="32"/>
          <w:szCs w:val="32"/>
        </w:rPr>
        <w:t>1.</w:t>
      </w:r>
      <w:r w:rsidR="0052671D" w:rsidRPr="00F5473B">
        <w:rPr>
          <w:rFonts w:ascii="Times New Roman" w:hint="eastAsia"/>
          <w:b/>
          <w:color w:val="000000" w:themeColor="text1"/>
          <w:sz w:val="32"/>
          <w:szCs w:val="32"/>
        </w:rPr>
        <w:t>信息咨询</w:t>
      </w:r>
      <w:r w:rsidR="00A433A7" w:rsidRPr="00F5473B">
        <w:rPr>
          <w:rFonts w:ascii="Times New Roman"/>
          <w:b/>
          <w:color w:val="000000" w:themeColor="text1"/>
          <w:sz w:val="32"/>
          <w:szCs w:val="32"/>
        </w:rPr>
        <w:t>：</w:t>
      </w:r>
      <w:r w:rsidR="00646002" w:rsidRPr="00F5473B">
        <w:rPr>
          <w:rFonts w:ascii="Times New Roman" w:hint="eastAsia"/>
          <w:b/>
          <w:color w:val="000000" w:themeColor="text1"/>
          <w:sz w:val="32"/>
          <w:szCs w:val="32"/>
        </w:rPr>
        <w:t>6</w:t>
      </w:r>
      <w:r w:rsidR="00A7638C">
        <w:rPr>
          <w:rFonts w:ascii="Times New Roman" w:hint="eastAsia"/>
          <w:b/>
          <w:color w:val="000000" w:themeColor="text1"/>
          <w:sz w:val="32"/>
          <w:szCs w:val="32"/>
        </w:rPr>
        <w:t>080</w:t>
      </w:r>
      <w:r w:rsidR="005345BE" w:rsidRPr="00F5473B">
        <w:rPr>
          <w:rFonts w:ascii="Times New Roman"/>
          <w:b/>
          <w:color w:val="000000" w:themeColor="text1"/>
          <w:sz w:val="32"/>
          <w:szCs w:val="32"/>
        </w:rPr>
        <w:t>件</w:t>
      </w:r>
      <w:r w:rsidR="00A433A7" w:rsidRPr="00F5473B">
        <w:rPr>
          <w:rFonts w:ascii="Times New Roman"/>
          <w:b/>
          <w:color w:val="000000" w:themeColor="text1"/>
          <w:sz w:val="32"/>
          <w:szCs w:val="32"/>
        </w:rPr>
        <w:t>，</w:t>
      </w:r>
      <w:r w:rsidR="005345BE" w:rsidRPr="00F5473B">
        <w:rPr>
          <w:rFonts w:ascii="Times New Roman"/>
          <w:color w:val="000000" w:themeColor="text1"/>
          <w:sz w:val="32"/>
          <w:szCs w:val="32"/>
        </w:rPr>
        <w:t>主要涉及公交线路</w:t>
      </w:r>
      <w:r w:rsidR="00D93359" w:rsidRPr="00F5473B">
        <w:rPr>
          <w:rFonts w:ascii="Times New Roman"/>
          <w:color w:val="000000" w:themeColor="text1"/>
          <w:sz w:val="32"/>
          <w:szCs w:val="32"/>
        </w:rPr>
        <w:t>、</w:t>
      </w:r>
      <w:r w:rsidR="006804CF" w:rsidRPr="00F5473B">
        <w:rPr>
          <w:rFonts w:ascii="Times New Roman"/>
          <w:color w:val="000000" w:themeColor="text1"/>
          <w:sz w:val="32"/>
          <w:szCs w:val="32"/>
        </w:rPr>
        <w:t>转乘、首末班时间</w:t>
      </w:r>
      <w:r w:rsidR="0052671D" w:rsidRPr="00F5473B">
        <w:rPr>
          <w:rFonts w:ascii="Times New Roman" w:hint="eastAsia"/>
          <w:color w:val="000000" w:themeColor="text1"/>
          <w:sz w:val="32"/>
          <w:szCs w:val="32"/>
        </w:rPr>
        <w:t>，</w:t>
      </w:r>
      <w:r w:rsidR="009D194C" w:rsidRPr="00F5473B">
        <w:rPr>
          <w:rFonts w:ascii="Times New Roman"/>
          <w:color w:val="000000" w:themeColor="text1"/>
          <w:sz w:val="32"/>
          <w:szCs w:val="32"/>
        </w:rPr>
        <w:t>出租车运价</w:t>
      </w:r>
      <w:r w:rsidR="00D9081E" w:rsidRPr="00B31E15">
        <w:rPr>
          <w:rFonts w:ascii="Times New Roman"/>
          <w:sz w:val="32"/>
          <w:szCs w:val="32"/>
        </w:rPr>
        <w:t>，</w:t>
      </w:r>
      <w:r w:rsidR="009D194C" w:rsidRPr="00B31E15">
        <w:rPr>
          <w:rFonts w:ascii="Times New Roman"/>
          <w:sz w:val="32"/>
          <w:szCs w:val="32"/>
        </w:rPr>
        <w:t>叫车服务</w:t>
      </w:r>
      <w:r w:rsidR="00D9081E" w:rsidRPr="00B31E15">
        <w:rPr>
          <w:rFonts w:ascii="Times New Roman"/>
          <w:sz w:val="32"/>
          <w:szCs w:val="32"/>
        </w:rPr>
        <w:t>，</w:t>
      </w:r>
      <w:r w:rsidR="009D194C" w:rsidRPr="00B31E15">
        <w:rPr>
          <w:rFonts w:ascii="Times New Roman"/>
          <w:sz w:val="32"/>
          <w:szCs w:val="32"/>
        </w:rPr>
        <w:t>从业资格证、道路运输证的办理、转籍和年审</w:t>
      </w:r>
      <w:r w:rsidR="00D9081E" w:rsidRPr="00B31E15">
        <w:rPr>
          <w:rFonts w:ascii="Times New Roman"/>
          <w:sz w:val="32"/>
          <w:szCs w:val="32"/>
        </w:rPr>
        <w:t>，</w:t>
      </w:r>
      <w:r w:rsidR="009D194C" w:rsidRPr="00B31E15">
        <w:rPr>
          <w:rFonts w:ascii="Times New Roman"/>
          <w:sz w:val="32"/>
          <w:szCs w:val="32"/>
        </w:rPr>
        <w:t>车辆二级维护</w:t>
      </w:r>
      <w:r w:rsidR="00D9081E" w:rsidRPr="00B31E15">
        <w:rPr>
          <w:rFonts w:ascii="Times New Roman"/>
          <w:sz w:val="32"/>
          <w:szCs w:val="32"/>
        </w:rPr>
        <w:t>，</w:t>
      </w:r>
      <w:r w:rsidR="009D194C" w:rsidRPr="00B31E15">
        <w:rPr>
          <w:rFonts w:ascii="Times New Roman"/>
          <w:sz w:val="32"/>
          <w:szCs w:val="32"/>
        </w:rPr>
        <w:t>长途汽车班次等</w:t>
      </w:r>
      <w:r w:rsidR="0052671D" w:rsidRPr="00B31E15">
        <w:rPr>
          <w:rFonts w:ascii="Times New Roman" w:hint="eastAsia"/>
          <w:sz w:val="32"/>
          <w:szCs w:val="32"/>
        </w:rPr>
        <w:t>方面的信息</w:t>
      </w:r>
      <w:r w:rsidR="009D194C" w:rsidRPr="00B31E15">
        <w:rPr>
          <w:rFonts w:ascii="Times New Roman"/>
          <w:sz w:val="32"/>
          <w:szCs w:val="32"/>
        </w:rPr>
        <w:t>。</w:t>
      </w:r>
    </w:p>
    <w:p w:rsidR="009D194C" w:rsidRPr="009C74B8" w:rsidRDefault="0097770A" w:rsidP="00046CDC">
      <w:pPr>
        <w:spacing w:beforeLines="50" w:before="156" w:line="560" w:lineRule="exact"/>
        <w:ind w:firstLineChars="200" w:firstLine="643"/>
        <w:rPr>
          <w:rFonts w:ascii="Times New Roman"/>
          <w:sz w:val="32"/>
          <w:szCs w:val="32"/>
        </w:rPr>
      </w:pPr>
      <w:r w:rsidRPr="00F739FE">
        <w:rPr>
          <w:rFonts w:ascii="Times New Roman" w:hint="eastAsia"/>
          <w:b/>
          <w:color w:val="000000" w:themeColor="text1"/>
          <w:sz w:val="32"/>
          <w:szCs w:val="32"/>
        </w:rPr>
        <w:t>2</w:t>
      </w:r>
      <w:r w:rsidR="00BA24C3" w:rsidRPr="00F739FE">
        <w:rPr>
          <w:rFonts w:ascii="Times New Roman" w:hint="eastAsia"/>
          <w:b/>
          <w:color w:val="000000" w:themeColor="text1"/>
          <w:sz w:val="32"/>
          <w:szCs w:val="32"/>
        </w:rPr>
        <w:t>.</w:t>
      </w:r>
      <w:r w:rsidR="009D194C" w:rsidRPr="00F739FE">
        <w:rPr>
          <w:rFonts w:ascii="Times New Roman"/>
          <w:b/>
          <w:color w:val="000000" w:themeColor="text1"/>
          <w:sz w:val="32"/>
          <w:szCs w:val="32"/>
        </w:rPr>
        <w:t>投诉举报</w:t>
      </w:r>
      <w:r w:rsidR="00A433A7" w:rsidRPr="00F739FE">
        <w:rPr>
          <w:rFonts w:ascii="Times New Roman"/>
          <w:b/>
          <w:color w:val="000000" w:themeColor="text1"/>
          <w:sz w:val="32"/>
          <w:szCs w:val="32"/>
        </w:rPr>
        <w:t>：</w:t>
      </w:r>
      <w:r w:rsidR="004310D5" w:rsidRPr="00F739FE">
        <w:rPr>
          <w:rFonts w:ascii="Times New Roman" w:hint="eastAsia"/>
          <w:b/>
          <w:color w:val="000000" w:themeColor="text1"/>
          <w:sz w:val="32"/>
          <w:szCs w:val="32"/>
        </w:rPr>
        <w:t>2</w:t>
      </w:r>
      <w:r w:rsidR="0050012A">
        <w:rPr>
          <w:rFonts w:ascii="Times New Roman" w:hint="eastAsia"/>
          <w:b/>
          <w:color w:val="000000" w:themeColor="text1"/>
          <w:sz w:val="32"/>
          <w:szCs w:val="32"/>
        </w:rPr>
        <w:t>4</w:t>
      </w:r>
      <w:r w:rsidR="00A7638C">
        <w:rPr>
          <w:rFonts w:ascii="Times New Roman" w:hint="eastAsia"/>
          <w:b/>
          <w:color w:val="000000" w:themeColor="text1"/>
          <w:sz w:val="32"/>
          <w:szCs w:val="32"/>
        </w:rPr>
        <w:t>03</w:t>
      </w:r>
      <w:r w:rsidR="009D194C" w:rsidRPr="00F739FE">
        <w:rPr>
          <w:rFonts w:ascii="Times New Roman"/>
          <w:b/>
          <w:color w:val="000000" w:themeColor="text1"/>
          <w:sz w:val="32"/>
          <w:szCs w:val="32"/>
        </w:rPr>
        <w:t>件</w:t>
      </w:r>
      <w:r w:rsidR="00A433A7" w:rsidRPr="00F739FE">
        <w:rPr>
          <w:rFonts w:ascii="Times New Roman"/>
          <w:b/>
          <w:color w:val="000000" w:themeColor="text1"/>
          <w:sz w:val="32"/>
          <w:szCs w:val="32"/>
        </w:rPr>
        <w:t>，</w:t>
      </w:r>
      <w:r w:rsidR="009D194C" w:rsidRPr="009C74B8">
        <w:rPr>
          <w:rFonts w:ascii="Times New Roman"/>
          <w:sz w:val="32"/>
          <w:szCs w:val="32"/>
        </w:rPr>
        <w:t>主要涉及车辆非法营运、公路设施</w:t>
      </w:r>
      <w:r w:rsidR="009D194C" w:rsidRPr="009C74B8">
        <w:rPr>
          <w:rFonts w:ascii="Times New Roman"/>
          <w:sz w:val="32"/>
          <w:szCs w:val="32"/>
        </w:rPr>
        <w:lastRenderedPageBreak/>
        <w:t>维护管养、出租车、驾校违规营运和</w:t>
      </w:r>
      <w:r w:rsidR="00D05284" w:rsidRPr="009C74B8">
        <w:rPr>
          <w:rFonts w:ascii="Times New Roman"/>
          <w:sz w:val="32"/>
          <w:szCs w:val="32"/>
        </w:rPr>
        <w:t>长途车、公交车</w:t>
      </w:r>
      <w:r w:rsidR="009D194C" w:rsidRPr="009C74B8">
        <w:rPr>
          <w:rFonts w:ascii="Times New Roman"/>
          <w:sz w:val="32"/>
          <w:szCs w:val="32"/>
        </w:rPr>
        <w:t>驾乘人员服务不规范等。</w:t>
      </w:r>
    </w:p>
    <w:p w:rsidR="00551164" w:rsidRDefault="007751D2" w:rsidP="00C957B4">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646002">
        <w:rPr>
          <w:rFonts w:ascii="Times New Roman" w:hint="eastAsia"/>
          <w:sz w:val="32"/>
          <w:szCs w:val="32"/>
        </w:rPr>
        <w:t>1</w:t>
      </w:r>
      <w:r w:rsidR="007004C3">
        <w:rPr>
          <w:rFonts w:ascii="Times New Roman" w:hint="eastAsia"/>
          <w:sz w:val="32"/>
          <w:szCs w:val="32"/>
        </w:rPr>
        <w:t>6</w:t>
      </w:r>
      <w:r w:rsidR="001062E9">
        <w:rPr>
          <w:rFonts w:ascii="Times New Roman" w:hint="eastAsia"/>
          <w:sz w:val="32"/>
          <w:szCs w:val="32"/>
        </w:rPr>
        <w:t>件</w:t>
      </w:r>
      <w:r w:rsidR="001062E9" w:rsidRPr="009C74B8">
        <w:rPr>
          <w:rFonts w:ascii="Times New Roman"/>
          <w:sz w:val="32"/>
          <w:szCs w:val="32"/>
        </w:rPr>
        <w:t>，主要</w:t>
      </w:r>
      <w:proofErr w:type="gramStart"/>
      <w:r w:rsidR="000171BD">
        <w:rPr>
          <w:rFonts w:ascii="Times New Roman" w:hint="eastAsia"/>
          <w:sz w:val="32"/>
          <w:szCs w:val="32"/>
        </w:rPr>
        <w:t>反映国省干线</w:t>
      </w:r>
      <w:proofErr w:type="gramEnd"/>
      <w:r w:rsidR="000171BD">
        <w:rPr>
          <w:rFonts w:ascii="Times New Roman" w:hint="eastAsia"/>
          <w:sz w:val="32"/>
          <w:szCs w:val="32"/>
        </w:rPr>
        <w:t>上路面保洁</w:t>
      </w:r>
      <w:r w:rsidR="00646002">
        <w:rPr>
          <w:rFonts w:ascii="Times New Roman" w:hint="eastAsia"/>
          <w:sz w:val="32"/>
          <w:szCs w:val="32"/>
        </w:rPr>
        <w:t>、坑洼和</w:t>
      </w:r>
      <w:r w:rsidR="007004C3">
        <w:rPr>
          <w:rFonts w:ascii="Times New Roman" w:hint="eastAsia"/>
          <w:sz w:val="32"/>
          <w:szCs w:val="32"/>
        </w:rPr>
        <w:t>安装隔离护栏</w:t>
      </w:r>
      <w:r w:rsidR="001062E9">
        <w:rPr>
          <w:rFonts w:ascii="Times New Roman" w:hint="eastAsia"/>
          <w:sz w:val="32"/>
          <w:szCs w:val="32"/>
        </w:rPr>
        <w:t>等问题</w:t>
      </w:r>
      <w:r w:rsidR="001062E9" w:rsidRPr="009C74B8">
        <w:rPr>
          <w:rFonts w:ascii="Times New Roman"/>
          <w:sz w:val="32"/>
          <w:szCs w:val="32"/>
        </w:rPr>
        <w:t>。</w:t>
      </w:r>
    </w:p>
    <w:p w:rsidR="007004C3" w:rsidRDefault="00DD0262" w:rsidP="00717D83">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2</w:t>
      </w:r>
      <w:r>
        <w:rPr>
          <w:rFonts w:ascii="Times New Roman" w:hint="eastAsia"/>
          <w:sz w:val="32"/>
          <w:szCs w:val="32"/>
        </w:rPr>
        <w:t>）</w:t>
      </w:r>
      <w:r w:rsidR="007004C3">
        <w:rPr>
          <w:rFonts w:ascii="Times New Roman" w:hint="eastAsia"/>
          <w:sz w:val="32"/>
          <w:szCs w:val="32"/>
        </w:rPr>
        <w:t>航道管理处</w:t>
      </w:r>
      <w:r w:rsidR="007004C3">
        <w:rPr>
          <w:rFonts w:ascii="Times New Roman" w:hint="eastAsia"/>
          <w:sz w:val="32"/>
          <w:szCs w:val="32"/>
        </w:rPr>
        <w:t>4</w:t>
      </w:r>
      <w:r w:rsidR="007004C3">
        <w:rPr>
          <w:rFonts w:ascii="Times New Roman" w:hint="eastAsia"/>
          <w:sz w:val="32"/>
          <w:szCs w:val="32"/>
        </w:rPr>
        <w:t>件，主要反映运河改造工程使附近居民房屋</w:t>
      </w:r>
      <w:r w:rsidR="003C3ABA">
        <w:rPr>
          <w:rFonts w:ascii="Times New Roman" w:hint="eastAsia"/>
          <w:sz w:val="32"/>
          <w:szCs w:val="32"/>
        </w:rPr>
        <w:t>存在安全隐患等问题。</w:t>
      </w:r>
    </w:p>
    <w:p w:rsidR="00732DF6" w:rsidRPr="007C3AD2" w:rsidRDefault="003C3ABA" w:rsidP="00717D83">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3</w:t>
      </w:r>
      <w:r>
        <w:rPr>
          <w:rFonts w:ascii="Times New Roman" w:hint="eastAsia"/>
          <w:sz w:val="32"/>
          <w:szCs w:val="32"/>
        </w:rPr>
        <w:t>）</w:t>
      </w:r>
      <w:r w:rsidR="00A64233" w:rsidRPr="009C74B8">
        <w:rPr>
          <w:rFonts w:ascii="Times New Roman"/>
          <w:sz w:val="32"/>
          <w:szCs w:val="32"/>
        </w:rPr>
        <w:t>运输管理处</w:t>
      </w:r>
      <w:r w:rsidR="00776572">
        <w:rPr>
          <w:rFonts w:ascii="Times New Roman" w:hint="eastAsia"/>
          <w:sz w:val="32"/>
          <w:szCs w:val="32"/>
        </w:rPr>
        <w:t>1</w:t>
      </w:r>
      <w:r>
        <w:rPr>
          <w:rFonts w:ascii="Times New Roman" w:hint="eastAsia"/>
          <w:sz w:val="32"/>
          <w:szCs w:val="32"/>
        </w:rPr>
        <w:t>606</w:t>
      </w:r>
      <w:r w:rsidR="00A64233" w:rsidRPr="001E25C4">
        <w:rPr>
          <w:rFonts w:ascii="Times New Roman"/>
          <w:sz w:val="32"/>
          <w:szCs w:val="32"/>
        </w:rPr>
        <w:t>件</w:t>
      </w:r>
      <w:r w:rsidR="00AD3B40" w:rsidRPr="001E25C4">
        <w:rPr>
          <w:rFonts w:ascii="Times New Roman"/>
          <w:sz w:val="32"/>
          <w:szCs w:val="32"/>
        </w:rPr>
        <w:t>，其中反映出租车经营服务方面</w:t>
      </w:r>
      <w:r w:rsidR="003A3BEB">
        <w:rPr>
          <w:rFonts w:ascii="Times New Roman" w:hint="eastAsia"/>
          <w:sz w:val="32"/>
          <w:szCs w:val="32"/>
        </w:rPr>
        <w:t>1</w:t>
      </w:r>
      <w:r>
        <w:rPr>
          <w:rFonts w:ascii="Times New Roman" w:hint="eastAsia"/>
          <w:sz w:val="32"/>
          <w:szCs w:val="32"/>
        </w:rPr>
        <w:t>368</w:t>
      </w:r>
      <w:r w:rsidR="00AD3B40" w:rsidRPr="001E25C4">
        <w:rPr>
          <w:rFonts w:ascii="Times New Roman"/>
          <w:sz w:val="32"/>
          <w:szCs w:val="32"/>
        </w:rPr>
        <w:t>件，其他主要还涉</w:t>
      </w:r>
      <w:r w:rsidR="00AD3B40" w:rsidRPr="00C239E7">
        <w:rPr>
          <w:rFonts w:ascii="Times New Roman"/>
          <w:color w:val="0D0D0D" w:themeColor="text1" w:themeTint="F2"/>
          <w:sz w:val="32"/>
          <w:szCs w:val="32"/>
        </w:rPr>
        <w:t>及举报黑车</w:t>
      </w:r>
      <w:r w:rsidR="00764734" w:rsidRPr="00C239E7">
        <w:rPr>
          <w:rFonts w:ascii="Times New Roman" w:hint="eastAsia"/>
          <w:color w:val="0D0D0D" w:themeColor="text1" w:themeTint="F2"/>
          <w:sz w:val="32"/>
          <w:szCs w:val="32"/>
        </w:rPr>
        <w:t>非法营运</w:t>
      </w:r>
      <w:r w:rsidR="00AD3B40" w:rsidRPr="00C239E7">
        <w:rPr>
          <w:rFonts w:ascii="Times New Roman"/>
          <w:color w:val="0D0D0D" w:themeColor="text1" w:themeTint="F2"/>
          <w:sz w:val="32"/>
          <w:szCs w:val="32"/>
        </w:rPr>
        <w:t>、</w:t>
      </w:r>
      <w:r w:rsidR="00892FA1" w:rsidRPr="00C239E7">
        <w:rPr>
          <w:rFonts w:ascii="Times New Roman" w:hint="eastAsia"/>
          <w:color w:val="0D0D0D" w:themeColor="text1" w:themeTint="F2"/>
          <w:sz w:val="32"/>
          <w:szCs w:val="32"/>
        </w:rPr>
        <w:t>大巴车违规经营</w:t>
      </w:r>
      <w:r w:rsidR="00AD3B40" w:rsidRPr="00C239E7">
        <w:rPr>
          <w:rFonts w:ascii="Times New Roman"/>
          <w:color w:val="0D0D0D" w:themeColor="text1" w:themeTint="F2"/>
          <w:sz w:val="32"/>
          <w:szCs w:val="32"/>
        </w:rPr>
        <w:t>、</w:t>
      </w:r>
      <w:r w:rsidR="001E25C4" w:rsidRPr="00C239E7">
        <w:rPr>
          <w:rFonts w:ascii="Times New Roman"/>
          <w:color w:val="0D0D0D" w:themeColor="text1" w:themeTint="F2"/>
          <w:sz w:val="32"/>
          <w:szCs w:val="32"/>
        </w:rPr>
        <w:t>出租车</w:t>
      </w:r>
      <w:r w:rsidR="006C5CA3" w:rsidRPr="00C239E7">
        <w:rPr>
          <w:rFonts w:ascii="Times New Roman" w:hint="eastAsia"/>
          <w:color w:val="0D0D0D" w:themeColor="text1" w:themeTint="F2"/>
          <w:sz w:val="32"/>
          <w:szCs w:val="32"/>
        </w:rPr>
        <w:t>候客区</w:t>
      </w:r>
      <w:r w:rsidR="006C339E" w:rsidRPr="00C239E7">
        <w:rPr>
          <w:rFonts w:ascii="Times New Roman" w:hint="eastAsia"/>
          <w:color w:val="0D0D0D" w:themeColor="text1" w:themeTint="F2"/>
          <w:sz w:val="32"/>
          <w:szCs w:val="32"/>
        </w:rPr>
        <w:t>秩序混乱</w:t>
      </w:r>
      <w:r w:rsidR="00F25F4C" w:rsidRPr="00C239E7">
        <w:rPr>
          <w:rFonts w:ascii="Times New Roman" w:hint="eastAsia"/>
          <w:color w:val="0D0D0D" w:themeColor="text1" w:themeTint="F2"/>
          <w:sz w:val="32"/>
          <w:szCs w:val="32"/>
        </w:rPr>
        <w:t>、汽修厂</w:t>
      </w:r>
      <w:r w:rsidR="00764734" w:rsidRPr="00C239E7">
        <w:rPr>
          <w:rFonts w:hint="eastAsia"/>
          <w:color w:val="0D0D0D" w:themeColor="text1" w:themeTint="F2"/>
          <w:sz w:val="32"/>
          <w:szCs w:val="32"/>
        </w:rPr>
        <w:t>和</w:t>
      </w:r>
      <w:r w:rsidR="001E25C4" w:rsidRPr="00C239E7">
        <w:rPr>
          <w:rFonts w:ascii="Times New Roman" w:hint="eastAsia"/>
          <w:color w:val="0D0D0D" w:themeColor="text1" w:themeTint="F2"/>
          <w:sz w:val="32"/>
          <w:szCs w:val="32"/>
        </w:rPr>
        <w:t>驾培等</w:t>
      </w:r>
      <w:r w:rsidR="003230A3" w:rsidRPr="00C239E7">
        <w:rPr>
          <w:rFonts w:ascii="Times New Roman" w:hint="eastAsia"/>
          <w:color w:val="0D0D0D" w:themeColor="text1" w:themeTint="F2"/>
          <w:sz w:val="32"/>
          <w:szCs w:val="32"/>
        </w:rPr>
        <w:t>方面的问题</w:t>
      </w:r>
      <w:r w:rsidR="001E25C4" w:rsidRPr="00C239E7">
        <w:rPr>
          <w:rFonts w:ascii="Times New Roman" w:hint="eastAsia"/>
          <w:color w:val="0D0D0D" w:themeColor="text1" w:themeTint="F2"/>
          <w:sz w:val="32"/>
          <w:szCs w:val="32"/>
        </w:rPr>
        <w:t>。</w:t>
      </w:r>
    </w:p>
    <w:p w:rsidR="008E22BA" w:rsidRDefault="00646002" w:rsidP="00385109">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4</w:t>
      </w:r>
      <w:r>
        <w:rPr>
          <w:rFonts w:ascii="Times New Roman" w:hint="eastAsia"/>
          <w:sz w:val="32"/>
          <w:szCs w:val="32"/>
        </w:rPr>
        <w:t>）</w:t>
      </w:r>
      <w:r w:rsidR="008E22BA">
        <w:rPr>
          <w:rFonts w:ascii="Times New Roman" w:hint="eastAsia"/>
          <w:sz w:val="32"/>
          <w:szCs w:val="32"/>
        </w:rPr>
        <w:t>产业集团</w:t>
      </w:r>
      <w:r w:rsidR="008E22BA">
        <w:rPr>
          <w:rFonts w:ascii="Times New Roman" w:hint="eastAsia"/>
          <w:sz w:val="32"/>
          <w:szCs w:val="32"/>
        </w:rPr>
        <w:t>1</w:t>
      </w:r>
      <w:r w:rsidR="008E22BA">
        <w:rPr>
          <w:rFonts w:ascii="Times New Roman" w:hint="eastAsia"/>
          <w:sz w:val="32"/>
          <w:szCs w:val="32"/>
        </w:rPr>
        <w:t>件，反映火车站北广场地下停车场收费员服务态度差的问题。</w:t>
      </w:r>
    </w:p>
    <w:p w:rsidR="00A74852" w:rsidRPr="001858E1" w:rsidRDefault="008E22BA" w:rsidP="00385109">
      <w:pPr>
        <w:spacing w:line="560" w:lineRule="exact"/>
        <w:ind w:firstLineChars="200" w:firstLine="640"/>
        <w:rPr>
          <w:rFonts w:ascii="Times New Roman"/>
          <w:color w:val="000000" w:themeColor="text1"/>
          <w:sz w:val="32"/>
          <w:szCs w:val="32"/>
        </w:rPr>
      </w:pPr>
      <w:r w:rsidRPr="00BA4DF4">
        <w:rPr>
          <w:rFonts w:ascii="Times New Roman"/>
          <w:sz w:val="32"/>
          <w:szCs w:val="32"/>
        </w:rPr>
        <w:t>（</w:t>
      </w:r>
      <w:r>
        <w:rPr>
          <w:rFonts w:ascii="Times New Roman" w:hint="eastAsia"/>
          <w:sz w:val="32"/>
          <w:szCs w:val="32"/>
        </w:rPr>
        <w:t>5</w:t>
      </w:r>
      <w:r w:rsidRPr="00BA4DF4">
        <w:rPr>
          <w:rFonts w:ascii="Times New Roman"/>
          <w:sz w:val="32"/>
          <w:szCs w:val="32"/>
        </w:rPr>
        <w:t>）</w:t>
      </w:r>
      <w:r w:rsidR="00646002" w:rsidRPr="009C74B8">
        <w:rPr>
          <w:rFonts w:ascii="Times New Roman"/>
          <w:sz w:val="32"/>
          <w:szCs w:val="32"/>
        </w:rPr>
        <w:t>公交集团</w:t>
      </w:r>
      <w:r w:rsidR="00A74852">
        <w:rPr>
          <w:rFonts w:ascii="Times New Roman" w:hint="eastAsia"/>
          <w:sz w:val="32"/>
          <w:szCs w:val="32"/>
        </w:rPr>
        <w:t>5</w:t>
      </w:r>
      <w:r>
        <w:rPr>
          <w:rFonts w:ascii="Times New Roman" w:hint="eastAsia"/>
          <w:sz w:val="32"/>
          <w:szCs w:val="32"/>
        </w:rPr>
        <w:t>99</w:t>
      </w:r>
      <w:r w:rsidR="00646002">
        <w:rPr>
          <w:rFonts w:ascii="Times New Roman"/>
          <w:sz w:val="32"/>
          <w:szCs w:val="32"/>
        </w:rPr>
        <w:t>件，主要反映公交车晚点</w:t>
      </w:r>
      <w:r w:rsidR="00646002">
        <w:rPr>
          <w:rFonts w:ascii="Times New Roman" w:hint="eastAsia"/>
          <w:sz w:val="32"/>
          <w:szCs w:val="32"/>
        </w:rPr>
        <w:t>、等候时间长、</w:t>
      </w:r>
      <w:r w:rsidR="00646002" w:rsidRPr="00803BA9">
        <w:rPr>
          <w:rFonts w:ascii="Times New Roman"/>
          <w:sz w:val="32"/>
          <w:szCs w:val="32"/>
        </w:rPr>
        <w:t>未照顾赶来的乘客、</w:t>
      </w:r>
      <w:r w:rsidR="00646002" w:rsidRPr="00B4471E">
        <w:rPr>
          <w:rFonts w:ascii="Times New Roman"/>
          <w:color w:val="000000" w:themeColor="text1"/>
          <w:sz w:val="32"/>
          <w:szCs w:val="32"/>
        </w:rPr>
        <w:t>驾驶员服务态度差、</w:t>
      </w:r>
      <w:r w:rsidR="00646002" w:rsidRPr="00B4471E">
        <w:rPr>
          <w:rFonts w:ascii="Times New Roman" w:hint="eastAsia"/>
          <w:color w:val="000000" w:themeColor="text1"/>
          <w:sz w:val="32"/>
          <w:szCs w:val="32"/>
        </w:rPr>
        <w:t>到站不停、不文明驾驶、不安全行车、</w:t>
      </w:r>
      <w:r w:rsidR="00646002" w:rsidRPr="00803BA9">
        <w:rPr>
          <w:rFonts w:ascii="Times New Roman" w:hint="eastAsia"/>
          <w:sz w:val="32"/>
          <w:szCs w:val="32"/>
        </w:rPr>
        <w:t>乱张贴</w:t>
      </w:r>
      <w:r w:rsidR="00646002" w:rsidRPr="00361F33">
        <w:rPr>
          <w:rFonts w:ascii="Times New Roman"/>
          <w:sz w:val="32"/>
          <w:szCs w:val="32"/>
        </w:rPr>
        <w:t>等问题</w:t>
      </w:r>
      <w:r w:rsidR="00646002" w:rsidRPr="009C74B8">
        <w:rPr>
          <w:rFonts w:ascii="Times New Roman"/>
          <w:sz w:val="32"/>
          <w:szCs w:val="32"/>
        </w:rPr>
        <w:t>。例如</w:t>
      </w:r>
      <w:r w:rsidR="00646002">
        <w:rPr>
          <w:rFonts w:ascii="Times New Roman" w:hint="eastAsia"/>
          <w:sz w:val="32"/>
          <w:szCs w:val="32"/>
        </w:rPr>
        <w:t>：</w:t>
      </w:r>
      <w:r w:rsidR="00A74852">
        <w:rPr>
          <w:rFonts w:ascii="Times New Roman" w:hint="eastAsia"/>
          <w:sz w:val="32"/>
          <w:szCs w:val="32"/>
        </w:rPr>
        <w:t>1</w:t>
      </w:r>
      <w:r w:rsidR="001858E1">
        <w:rPr>
          <w:rFonts w:ascii="Times New Roman" w:hint="eastAsia"/>
          <w:sz w:val="32"/>
          <w:szCs w:val="32"/>
        </w:rPr>
        <w:t>1</w:t>
      </w:r>
      <w:r w:rsidR="00646002">
        <w:rPr>
          <w:rFonts w:ascii="Times New Roman" w:hint="eastAsia"/>
          <w:sz w:val="32"/>
          <w:szCs w:val="32"/>
        </w:rPr>
        <w:t>月</w:t>
      </w:r>
      <w:r w:rsidR="00646002">
        <w:rPr>
          <w:rFonts w:ascii="Times New Roman" w:hint="eastAsia"/>
          <w:sz w:val="32"/>
          <w:szCs w:val="32"/>
        </w:rPr>
        <w:t>2</w:t>
      </w:r>
      <w:r w:rsidR="001858E1">
        <w:rPr>
          <w:rFonts w:ascii="Times New Roman" w:hint="eastAsia"/>
          <w:sz w:val="32"/>
          <w:szCs w:val="32"/>
        </w:rPr>
        <w:t>3</w:t>
      </w:r>
      <w:r w:rsidR="00646002">
        <w:rPr>
          <w:rFonts w:ascii="Times New Roman" w:hint="eastAsia"/>
          <w:sz w:val="32"/>
          <w:szCs w:val="32"/>
        </w:rPr>
        <w:t>日</w:t>
      </w:r>
      <w:r w:rsidR="001858E1">
        <w:rPr>
          <w:rFonts w:ascii="Times New Roman" w:hint="eastAsia"/>
          <w:sz w:val="32"/>
          <w:szCs w:val="32"/>
        </w:rPr>
        <w:t>杨女士</w:t>
      </w:r>
      <w:r w:rsidR="00646002" w:rsidRPr="00D95DA9">
        <w:rPr>
          <w:rFonts w:ascii="Times New Roman" w:hint="eastAsia"/>
          <w:sz w:val="32"/>
          <w:szCs w:val="32"/>
        </w:rPr>
        <w:t>来电</w:t>
      </w:r>
      <w:r w:rsidR="00646002">
        <w:rPr>
          <w:rFonts w:ascii="Times New Roman" w:hint="eastAsia"/>
          <w:sz w:val="32"/>
          <w:szCs w:val="32"/>
        </w:rPr>
        <w:t>投</w:t>
      </w:r>
      <w:r w:rsidR="00646002" w:rsidRPr="00A74852">
        <w:rPr>
          <w:rFonts w:ascii="Times New Roman" w:hint="eastAsia"/>
          <w:sz w:val="32"/>
          <w:szCs w:val="32"/>
        </w:rPr>
        <w:t>诉</w:t>
      </w:r>
      <w:r w:rsidR="001858E1" w:rsidRPr="001858E1">
        <w:rPr>
          <w:rFonts w:ascii="Times New Roman" w:hint="eastAsia"/>
          <w:color w:val="000000" w:themeColor="text1"/>
          <w:sz w:val="32"/>
          <w:szCs w:val="32"/>
        </w:rPr>
        <w:t>302</w:t>
      </w:r>
      <w:r w:rsidR="001858E1" w:rsidRPr="001858E1">
        <w:rPr>
          <w:rFonts w:ascii="Times New Roman" w:hint="eastAsia"/>
          <w:color w:val="000000" w:themeColor="text1"/>
          <w:sz w:val="32"/>
          <w:szCs w:val="32"/>
        </w:rPr>
        <w:t>路公交车等候时间长。</w:t>
      </w:r>
      <w:r w:rsidR="001858E1" w:rsidRPr="001858E1">
        <w:rPr>
          <w:rFonts w:ascii="Times New Roman" w:hint="eastAsia"/>
          <w:color w:val="000000" w:themeColor="text1"/>
          <w:sz w:val="32"/>
          <w:szCs w:val="32"/>
        </w:rPr>
        <w:t>11</w:t>
      </w:r>
      <w:r w:rsidR="001858E1" w:rsidRPr="001858E1">
        <w:rPr>
          <w:rFonts w:ascii="Times New Roman" w:hint="eastAsia"/>
          <w:color w:val="000000" w:themeColor="text1"/>
          <w:sz w:val="32"/>
          <w:szCs w:val="32"/>
        </w:rPr>
        <w:t>月</w:t>
      </w:r>
      <w:r w:rsidR="001858E1" w:rsidRPr="001858E1">
        <w:rPr>
          <w:rFonts w:ascii="Times New Roman" w:hint="eastAsia"/>
          <w:color w:val="000000" w:themeColor="text1"/>
          <w:sz w:val="32"/>
          <w:szCs w:val="32"/>
        </w:rPr>
        <w:t>22</w:t>
      </w:r>
      <w:r w:rsidR="001858E1" w:rsidRPr="001858E1">
        <w:rPr>
          <w:rFonts w:ascii="Times New Roman" w:hint="eastAsia"/>
          <w:color w:val="000000" w:themeColor="text1"/>
          <w:sz w:val="32"/>
          <w:szCs w:val="32"/>
        </w:rPr>
        <w:t>日</w:t>
      </w:r>
      <w:r w:rsidR="001858E1" w:rsidRPr="001858E1">
        <w:rPr>
          <w:rFonts w:ascii="Times New Roman" w:hint="eastAsia"/>
          <w:color w:val="000000" w:themeColor="text1"/>
          <w:sz w:val="32"/>
          <w:szCs w:val="32"/>
        </w:rPr>
        <w:t>17</w:t>
      </w:r>
      <w:r w:rsidR="001858E1">
        <w:rPr>
          <w:rFonts w:ascii="Times New Roman" w:hint="eastAsia"/>
          <w:color w:val="000000" w:themeColor="text1"/>
          <w:sz w:val="32"/>
          <w:szCs w:val="32"/>
        </w:rPr>
        <w:t>点</w:t>
      </w:r>
      <w:r w:rsidR="001858E1" w:rsidRPr="001858E1">
        <w:rPr>
          <w:rFonts w:ascii="Times New Roman" w:hint="eastAsia"/>
          <w:color w:val="000000" w:themeColor="text1"/>
          <w:sz w:val="32"/>
          <w:szCs w:val="32"/>
        </w:rPr>
        <w:t>04</w:t>
      </w:r>
      <w:r w:rsidR="001858E1" w:rsidRPr="001858E1">
        <w:rPr>
          <w:rFonts w:ascii="Times New Roman" w:hint="eastAsia"/>
          <w:color w:val="000000" w:themeColor="text1"/>
          <w:sz w:val="32"/>
          <w:szCs w:val="32"/>
        </w:rPr>
        <w:t>左右</w:t>
      </w:r>
      <w:r w:rsidR="001858E1">
        <w:rPr>
          <w:rFonts w:ascii="Times New Roman" w:hint="eastAsia"/>
          <w:color w:val="000000" w:themeColor="text1"/>
          <w:sz w:val="32"/>
          <w:szCs w:val="32"/>
        </w:rPr>
        <w:t>，来电人</w:t>
      </w:r>
      <w:r w:rsidR="001858E1" w:rsidRPr="001858E1">
        <w:rPr>
          <w:rFonts w:ascii="Times New Roman" w:hint="eastAsia"/>
          <w:color w:val="000000" w:themeColor="text1"/>
          <w:sz w:val="32"/>
          <w:szCs w:val="32"/>
        </w:rPr>
        <w:t>在</w:t>
      </w:r>
      <w:proofErr w:type="gramStart"/>
      <w:r w:rsidR="001858E1" w:rsidRPr="001858E1">
        <w:rPr>
          <w:rFonts w:ascii="Times New Roman" w:hint="eastAsia"/>
          <w:color w:val="000000" w:themeColor="text1"/>
          <w:sz w:val="32"/>
          <w:szCs w:val="32"/>
        </w:rPr>
        <w:t>科教城等车</w:t>
      </w:r>
      <w:proofErr w:type="gramEnd"/>
      <w:r w:rsidR="001858E1">
        <w:rPr>
          <w:rFonts w:ascii="Times New Roman" w:hint="eastAsia"/>
          <w:color w:val="000000" w:themeColor="text1"/>
          <w:sz w:val="32"/>
          <w:szCs w:val="32"/>
        </w:rPr>
        <w:t>，</w:t>
      </w:r>
      <w:r w:rsidR="001858E1" w:rsidRPr="001858E1">
        <w:rPr>
          <w:rFonts w:ascii="Times New Roman" w:hint="eastAsia"/>
          <w:color w:val="000000" w:themeColor="text1"/>
          <w:sz w:val="32"/>
          <w:szCs w:val="32"/>
        </w:rPr>
        <w:t>一直等到</w:t>
      </w:r>
      <w:r w:rsidR="001858E1" w:rsidRPr="001858E1">
        <w:rPr>
          <w:rFonts w:ascii="Times New Roman" w:hint="eastAsia"/>
          <w:color w:val="000000" w:themeColor="text1"/>
          <w:sz w:val="32"/>
          <w:szCs w:val="32"/>
        </w:rPr>
        <w:t>17</w:t>
      </w:r>
      <w:r w:rsidR="001858E1">
        <w:rPr>
          <w:rFonts w:ascii="Times New Roman" w:hint="eastAsia"/>
          <w:color w:val="000000" w:themeColor="text1"/>
          <w:sz w:val="32"/>
          <w:szCs w:val="32"/>
        </w:rPr>
        <w:t>点</w:t>
      </w:r>
      <w:r w:rsidR="001858E1">
        <w:rPr>
          <w:rFonts w:ascii="Times New Roman" w:hint="eastAsia"/>
          <w:color w:val="000000" w:themeColor="text1"/>
          <w:sz w:val="32"/>
          <w:szCs w:val="32"/>
        </w:rPr>
        <w:t>30</w:t>
      </w:r>
      <w:r w:rsidR="001858E1">
        <w:rPr>
          <w:rFonts w:ascii="Times New Roman" w:hint="eastAsia"/>
          <w:color w:val="000000" w:themeColor="text1"/>
          <w:sz w:val="32"/>
          <w:szCs w:val="32"/>
        </w:rPr>
        <w:t>分才有车。近期，</w:t>
      </w:r>
      <w:r w:rsidR="001858E1">
        <w:rPr>
          <w:rFonts w:ascii="Times New Roman" w:hint="eastAsia"/>
          <w:color w:val="000000" w:themeColor="text1"/>
          <w:sz w:val="32"/>
          <w:szCs w:val="32"/>
        </w:rPr>
        <w:t>302</w:t>
      </w:r>
      <w:r w:rsidR="001858E1">
        <w:rPr>
          <w:rFonts w:ascii="Times New Roman" w:hint="eastAsia"/>
          <w:color w:val="000000" w:themeColor="text1"/>
          <w:sz w:val="32"/>
          <w:szCs w:val="32"/>
        </w:rPr>
        <w:t>路公交车等候时间长的现象频繁发生</w:t>
      </w:r>
      <w:r w:rsidR="001858E1" w:rsidRPr="001858E1">
        <w:rPr>
          <w:rFonts w:ascii="Times New Roman" w:hint="eastAsia"/>
          <w:color w:val="000000" w:themeColor="text1"/>
          <w:sz w:val="32"/>
          <w:szCs w:val="32"/>
        </w:rPr>
        <w:t>。</w:t>
      </w:r>
    </w:p>
    <w:p w:rsidR="00883EEF" w:rsidRPr="00883EEF" w:rsidRDefault="00D95DA9" w:rsidP="00B34605">
      <w:pPr>
        <w:spacing w:line="560" w:lineRule="exact"/>
        <w:ind w:firstLineChars="200" w:firstLine="640"/>
        <w:rPr>
          <w:rFonts w:ascii="Times New Roman"/>
          <w:sz w:val="32"/>
          <w:szCs w:val="32"/>
        </w:rPr>
      </w:pPr>
      <w:r w:rsidRPr="00BA4DF4">
        <w:rPr>
          <w:rFonts w:ascii="Times New Roman"/>
          <w:sz w:val="32"/>
          <w:szCs w:val="32"/>
        </w:rPr>
        <w:t>（</w:t>
      </w:r>
      <w:r w:rsidR="001858E1">
        <w:rPr>
          <w:rFonts w:ascii="Times New Roman" w:hint="eastAsia"/>
          <w:sz w:val="32"/>
          <w:szCs w:val="32"/>
        </w:rPr>
        <w:t>6</w:t>
      </w:r>
      <w:r w:rsidRPr="00BA4DF4">
        <w:rPr>
          <w:rFonts w:ascii="Times New Roman"/>
          <w:sz w:val="32"/>
          <w:szCs w:val="32"/>
        </w:rPr>
        <w:t>）</w:t>
      </w:r>
      <w:r w:rsidR="00A64233" w:rsidRPr="00BA4DF4">
        <w:rPr>
          <w:rFonts w:ascii="Times New Roman"/>
          <w:sz w:val="32"/>
          <w:szCs w:val="32"/>
        </w:rPr>
        <w:t>常运集团</w:t>
      </w:r>
      <w:r w:rsidR="001858E1">
        <w:rPr>
          <w:rFonts w:ascii="Times New Roman" w:hint="eastAsia"/>
          <w:sz w:val="32"/>
          <w:szCs w:val="32"/>
        </w:rPr>
        <w:t>28</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长途</w:t>
      </w:r>
      <w:r w:rsidR="008F1AD5">
        <w:rPr>
          <w:rFonts w:ascii="Times New Roman" w:hint="eastAsia"/>
          <w:sz w:val="32"/>
          <w:szCs w:val="32"/>
        </w:rPr>
        <w:t>客车</w:t>
      </w:r>
      <w:r w:rsidR="00161707">
        <w:rPr>
          <w:rFonts w:ascii="Times New Roman" w:hint="eastAsia"/>
          <w:color w:val="000000" w:themeColor="text1"/>
          <w:sz w:val="32"/>
          <w:szCs w:val="32"/>
        </w:rPr>
        <w:t>不文明驾驶、</w:t>
      </w:r>
      <w:r w:rsidR="00385109">
        <w:rPr>
          <w:rFonts w:ascii="Times New Roman" w:hint="eastAsia"/>
          <w:color w:val="000000" w:themeColor="text1"/>
          <w:sz w:val="32"/>
          <w:szCs w:val="32"/>
        </w:rPr>
        <w:t>倒客</w:t>
      </w:r>
      <w:r w:rsidR="006822E4">
        <w:rPr>
          <w:rFonts w:ascii="Times New Roman" w:hint="eastAsia"/>
          <w:color w:val="000000" w:themeColor="text1"/>
          <w:sz w:val="32"/>
          <w:szCs w:val="32"/>
        </w:rPr>
        <w:t>、</w:t>
      </w:r>
      <w:r w:rsidR="00AC4B23">
        <w:rPr>
          <w:rFonts w:ascii="Times New Roman" w:hint="eastAsia"/>
          <w:color w:val="000000" w:themeColor="text1"/>
          <w:sz w:val="32"/>
          <w:szCs w:val="32"/>
        </w:rPr>
        <w:t>未按站点停靠</w:t>
      </w:r>
      <w:r w:rsidR="0001242C" w:rsidRPr="00161707">
        <w:rPr>
          <w:rFonts w:ascii="Times New Roman" w:hint="eastAsia"/>
          <w:color w:val="000000" w:themeColor="text1"/>
          <w:sz w:val="32"/>
          <w:szCs w:val="32"/>
        </w:rPr>
        <w:t>、</w:t>
      </w:r>
      <w:r w:rsidR="00E02264" w:rsidRPr="00161707">
        <w:rPr>
          <w:rFonts w:ascii="Times New Roman" w:hint="eastAsia"/>
          <w:color w:val="000000" w:themeColor="text1"/>
          <w:sz w:val="32"/>
          <w:szCs w:val="32"/>
        </w:rPr>
        <w:t>不把乘客送到目的地</w:t>
      </w:r>
      <w:r w:rsidR="00940D3F" w:rsidRPr="00161707">
        <w:rPr>
          <w:rFonts w:ascii="Times New Roman" w:hint="eastAsia"/>
          <w:color w:val="000000" w:themeColor="text1"/>
          <w:sz w:val="32"/>
          <w:szCs w:val="32"/>
        </w:rPr>
        <w:t>、</w:t>
      </w:r>
      <w:r w:rsidR="00F000B1" w:rsidRPr="00973416">
        <w:rPr>
          <w:rFonts w:ascii="Times New Roman" w:hint="eastAsia"/>
          <w:sz w:val="32"/>
          <w:szCs w:val="32"/>
        </w:rPr>
        <w:t>驾驶员</w:t>
      </w:r>
      <w:r w:rsidR="00883EEF">
        <w:rPr>
          <w:rFonts w:ascii="Times New Roman" w:hint="eastAsia"/>
          <w:sz w:val="32"/>
          <w:szCs w:val="32"/>
        </w:rPr>
        <w:t>、售票员</w:t>
      </w:r>
      <w:r w:rsidR="00A64233" w:rsidRPr="00973416">
        <w:rPr>
          <w:rFonts w:ascii="Times New Roman"/>
          <w:sz w:val="32"/>
          <w:szCs w:val="32"/>
        </w:rPr>
        <w:t>服务</w:t>
      </w:r>
      <w:r w:rsidR="00BA4DF4" w:rsidRPr="00973416">
        <w:rPr>
          <w:rFonts w:ascii="Times New Roman" w:hint="eastAsia"/>
          <w:sz w:val="32"/>
          <w:szCs w:val="32"/>
        </w:rPr>
        <w:t>态度差</w:t>
      </w:r>
      <w:r w:rsidRPr="00973416">
        <w:rPr>
          <w:rFonts w:ascii="Times New Roman" w:hint="eastAsia"/>
          <w:sz w:val="32"/>
          <w:szCs w:val="32"/>
        </w:rPr>
        <w:t>、</w:t>
      </w:r>
      <w:r w:rsidR="00D13D88" w:rsidRPr="00973416">
        <w:rPr>
          <w:rFonts w:ascii="Times New Roman" w:hint="eastAsia"/>
          <w:sz w:val="32"/>
          <w:szCs w:val="32"/>
        </w:rPr>
        <w:t>晚点</w:t>
      </w:r>
      <w:r w:rsidR="00A64233" w:rsidRPr="00AE421C">
        <w:rPr>
          <w:rFonts w:ascii="Times New Roman"/>
          <w:sz w:val="32"/>
          <w:szCs w:val="32"/>
        </w:rPr>
        <w:t>等问</w:t>
      </w:r>
      <w:r w:rsidR="00A64233" w:rsidRPr="009C74B8">
        <w:rPr>
          <w:rFonts w:ascii="Times New Roman"/>
          <w:sz w:val="32"/>
          <w:szCs w:val="32"/>
        </w:rPr>
        <w:t>题。</w:t>
      </w:r>
      <w:r w:rsidR="00A64233" w:rsidRPr="00F054AB">
        <w:rPr>
          <w:rFonts w:ascii="Times New Roman"/>
          <w:sz w:val="32"/>
          <w:szCs w:val="32"/>
        </w:rPr>
        <w:t>例如：</w:t>
      </w:r>
      <w:r w:rsidR="00AC4B23">
        <w:rPr>
          <w:rFonts w:ascii="Times New Roman" w:hint="eastAsia"/>
          <w:sz w:val="32"/>
          <w:szCs w:val="32"/>
        </w:rPr>
        <w:t>1</w:t>
      </w:r>
      <w:r w:rsidR="00883EEF">
        <w:rPr>
          <w:rFonts w:ascii="Times New Roman" w:hint="eastAsia"/>
          <w:sz w:val="32"/>
          <w:szCs w:val="32"/>
        </w:rPr>
        <w:t>1</w:t>
      </w:r>
      <w:r w:rsidR="00F000B1">
        <w:rPr>
          <w:rFonts w:ascii="Times New Roman" w:hint="eastAsia"/>
          <w:sz w:val="32"/>
          <w:szCs w:val="32"/>
        </w:rPr>
        <w:t>月</w:t>
      </w:r>
      <w:r w:rsidR="00883EEF">
        <w:rPr>
          <w:rFonts w:ascii="Times New Roman" w:hint="eastAsia"/>
          <w:sz w:val="32"/>
          <w:szCs w:val="32"/>
        </w:rPr>
        <w:t>29</w:t>
      </w:r>
      <w:r w:rsidR="00F000B1">
        <w:rPr>
          <w:rFonts w:ascii="Times New Roman" w:hint="eastAsia"/>
          <w:sz w:val="32"/>
          <w:szCs w:val="32"/>
        </w:rPr>
        <w:t>日</w:t>
      </w:r>
      <w:r w:rsidR="00883EEF">
        <w:rPr>
          <w:rFonts w:ascii="Times New Roman" w:hint="eastAsia"/>
          <w:sz w:val="32"/>
          <w:szCs w:val="32"/>
        </w:rPr>
        <w:t>张</w:t>
      </w:r>
      <w:r w:rsidR="00D13D88">
        <w:rPr>
          <w:rFonts w:ascii="Times New Roman" w:hint="eastAsia"/>
          <w:sz w:val="32"/>
          <w:szCs w:val="32"/>
        </w:rPr>
        <w:t>先生</w:t>
      </w:r>
      <w:r w:rsidR="0001242C">
        <w:rPr>
          <w:rFonts w:ascii="Times New Roman" w:hint="eastAsia"/>
          <w:sz w:val="32"/>
          <w:szCs w:val="32"/>
        </w:rPr>
        <w:t>来电投</w:t>
      </w:r>
      <w:r w:rsidR="0001242C" w:rsidRPr="00AC4B23">
        <w:rPr>
          <w:rFonts w:ascii="Times New Roman" w:hint="eastAsia"/>
          <w:sz w:val="32"/>
          <w:szCs w:val="32"/>
        </w:rPr>
        <w:t>诉</w:t>
      </w:r>
      <w:r w:rsidR="00A03647" w:rsidRPr="00AC4B23">
        <w:rPr>
          <w:rFonts w:ascii="Times New Roman" w:hint="eastAsia"/>
          <w:sz w:val="32"/>
          <w:szCs w:val="32"/>
        </w:rPr>
        <w:t>：</w:t>
      </w:r>
      <w:r w:rsidR="00883EEF">
        <w:rPr>
          <w:rFonts w:hint="eastAsia"/>
        </w:rPr>
        <w:t xml:space="preserve"> </w:t>
      </w:r>
      <w:r w:rsidR="00883EEF" w:rsidRPr="00883EEF">
        <w:rPr>
          <w:rFonts w:ascii="Times New Roman" w:hint="eastAsia"/>
          <w:sz w:val="32"/>
          <w:szCs w:val="32"/>
        </w:rPr>
        <w:t>11</w:t>
      </w:r>
      <w:r w:rsidR="00883EEF">
        <w:rPr>
          <w:rFonts w:ascii="Times New Roman" w:hint="eastAsia"/>
          <w:sz w:val="32"/>
          <w:szCs w:val="32"/>
        </w:rPr>
        <w:t>点</w:t>
      </w:r>
      <w:r w:rsidR="00883EEF" w:rsidRPr="00883EEF">
        <w:rPr>
          <w:rFonts w:ascii="Times New Roman" w:hint="eastAsia"/>
          <w:sz w:val="32"/>
          <w:szCs w:val="32"/>
        </w:rPr>
        <w:t>40</w:t>
      </w:r>
      <w:r w:rsidR="00883EEF">
        <w:rPr>
          <w:rFonts w:ascii="Times New Roman" w:hint="eastAsia"/>
          <w:sz w:val="32"/>
          <w:szCs w:val="32"/>
        </w:rPr>
        <w:t>分</w:t>
      </w:r>
      <w:r w:rsidR="00883EEF" w:rsidRPr="00883EEF">
        <w:rPr>
          <w:rFonts w:ascii="Times New Roman" w:hint="eastAsia"/>
          <w:sz w:val="32"/>
          <w:szCs w:val="32"/>
        </w:rPr>
        <w:t>，</w:t>
      </w:r>
      <w:r w:rsidR="00883EEF">
        <w:rPr>
          <w:rFonts w:ascii="Times New Roman" w:hint="eastAsia"/>
          <w:sz w:val="32"/>
          <w:szCs w:val="32"/>
        </w:rPr>
        <w:t>从盐城东台开往</w:t>
      </w:r>
      <w:r w:rsidR="00883EEF" w:rsidRPr="00883EEF">
        <w:rPr>
          <w:rFonts w:ascii="Times New Roman" w:hint="eastAsia"/>
          <w:sz w:val="32"/>
          <w:szCs w:val="32"/>
        </w:rPr>
        <w:t>常州的大巴车，车次</w:t>
      </w:r>
      <w:r w:rsidR="00883EEF" w:rsidRPr="00883EEF">
        <w:rPr>
          <w:rFonts w:ascii="Times New Roman" w:hint="eastAsia"/>
          <w:sz w:val="32"/>
          <w:szCs w:val="32"/>
        </w:rPr>
        <w:t>JDZ022</w:t>
      </w:r>
      <w:r w:rsidR="00883EEF" w:rsidRPr="00883EEF">
        <w:rPr>
          <w:rFonts w:ascii="Times New Roman" w:hint="eastAsia"/>
          <w:sz w:val="32"/>
          <w:szCs w:val="32"/>
        </w:rPr>
        <w:t>，</w:t>
      </w:r>
      <w:r w:rsidR="00883EEF">
        <w:rPr>
          <w:rFonts w:ascii="Times New Roman" w:hint="eastAsia"/>
          <w:sz w:val="32"/>
          <w:szCs w:val="32"/>
        </w:rPr>
        <w:t>车辆行驶至</w:t>
      </w:r>
      <w:r w:rsidR="00883EEF" w:rsidRPr="00883EEF">
        <w:rPr>
          <w:rFonts w:ascii="Times New Roman" w:hint="eastAsia"/>
          <w:sz w:val="32"/>
          <w:szCs w:val="32"/>
        </w:rPr>
        <w:t>泰兴黄桥服务区时，</w:t>
      </w:r>
      <w:r w:rsidR="00883EEF">
        <w:rPr>
          <w:rFonts w:ascii="Times New Roman" w:hint="eastAsia"/>
          <w:sz w:val="32"/>
          <w:szCs w:val="32"/>
        </w:rPr>
        <w:t>来电人</w:t>
      </w:r>
      <w:r w:rsidR="00883EEF" w:rsidRPr="00883EEF">
        <w:rPr>
          <w:rFonts w:ascii="Times New Roman" w:hint="eastAsia"/>
          <w:sz w:val="32"/>
          <w:szCs w:val="32"/>
        </w:rPr>
        <w:t>下车上厕所，返回时，大巴车已经开走。</w:t>
      </w:r>
      <w:r w:rsidR="00883EEF">
        <w:rPr>
          <w:rFonts w:ascii="Times New Roman" w:hint="eastAsia"/>
          <w:sz w:val="32"/>
          <w:szCs w:val="32"/>
        </w:rPr>
        <w:t>来电人投诉大巴车驾驶员未清点</w:t>
      </w:r>
      <w:proofErr w:type="gramStart"/>
      <w:r w:rsidR="00883EEF">
        <w:rPr>
          <w:rFonts w:ascii="Times New Roman" w:hint="eastAsia"/>
          <w:sz w:val="32"/>
          <w:szCs w:val="32"/>
        </w:rPr>
        <w:t>好人数</w:t>
      </w:r>
      <w:proofErr w:type="gramEnd"/>
      <w:r w:rsidR="00883EEF">
        <w:rPr>
          <w:rFonts w:ascii="Times New Roman" w:hint="eastAsia"/>
          <w:sz w:val="32"/>
          <w:szCs w:val="32"/>
        </w:rPr>
        <w:t>就开</w:t>
      </w:r>
      <w:r w:rsidR="00883EEF">
        <w:rPr>
          <w:rFonts w:ascii="Times New Roman" w:hint="eastAsia"/>
          <w:sz w:val="32"/>
          <w:szCs w:val="32"/>
        </w:rPr>
        <w:lastRenderedPageBreak/>
        <w:t>车，</w:t>
      </w:r>
      <w:r w:rsidR="00F73CE3">
        <w:rPr>
          <w:rFonts w:ascii="Times New Roman" w:hint="eastAsia"/>
          <w:sz w:val="32"/>
          <w:szCs w:val="32"/>
        </w:rPr>
        <w:t>耽误</w:t>
      </w:r>
      <w:r w:rsidR="00883EEF">
        <w:rPr>
          <w:rFonts w:ascii="Times New Roman" w:hint="eastAsia"/>
          <w:sz w:val="32"/>
          <w:szCs w:val="32"/>
        </w:rPr>
        <w:t>来电人的行程。</w:t>
      </w:r>
    </w:p>
    <w:p w:rsidR="001858E1" w:rsidRPr="00F73CE3" w:rsidRDefault="001858E1" w:rsidP="00883EEF">
      <w:pPr>
        <w:spacing w:line="560" w:lineRule="exact"/>
        <w:ind w:firstLineChars="200" w:firstLine="640"/>
        <w:rPr>
          <w:rFonts w:ascii="Times New Roman"/>
          <w:color w:val="000000" w:themeColor="text1"/>
          <w:sz w:val="32"/>
          <w:szCs w:val="32"/>
        </w:rPr>
      </w:pPr>
      <w:r w:rsidRPr="00F73CE3">
        <w:rPr>
          <w:rFonts w:ascii="Times New Roman" w:hint="eastAsia"/>
          <w:color w:val="000000" w:themeColor="text1"/>
          <w:sz w:val="32"/>
          <w:szCs w:val="32"/>
        </w:rPr>
        <w:t>（</w:t>
      </w:r>
      <w:r w:rsidRPr="00F73CE3">
        <w:rPr>
          <w:rFonts w:ascii="Times New Roman" w:hint="eastAsia"/>
          <w:color w:val="000000" w:themeColor="text1"/>
          <w:sz w:val="32"/>
          <w:szCs w:val="32"/>
        </w:rPr>
        <w:t>7</w:t>
      </w:r>
      <w:r w:rsidRPr="00F73CE3">
        <w:rPr>
          <w:rFonts w:ascii="Times New Roman" w:hint="eastAsia"/>
          <w:color w:val="000000" w:themeColor="text1"/>
          <w:sz w:val="32"/>
          <w:szCs w:val="32"/>
        </w:rPr>
        <w:t>）</w:t>
      </w:r>
      <w:r w:rsidR="00F73CE3">
        <w:rPr>
          <w:rFonts w:ascii="Times New Roman" w:hint="eastAsia"/>
          <w:color w:val="000000" w:themeColor="text1"/>
          <w:sz w:val="32"/>
          <w:szCs w:val="32"/>
        </w:rPr>
        <w:t>建管公司</w:t>
      </w:r>
      <w:r w:rsidR="00F73CE3">
        <w:rPr>
          <w:rFonts w:ascii="Times New Roman" w:hint="eastAsia"/>
          <w:color w:val="000000" w:themeColor="text1"/>
          <w:sz w:val="32"/>
          <w:szCs w:val="32"/>
        </w:rPr>
        <w:t>1</w:t>
      </w:r>
      <w:r w:rsidR="00F73CE3">
        <w:rPr>
          <w:rFonts w:ascii="Times New Roman" w:hint="eastAsia"/>
          <w:color w:val="000000" w:themeColor="text1"/>
          <w:sz w:val="32"/>
          <w:szCs w:val="32"/>
        </w:rPr>
        <w:t>件，反映原花园公交中心站拆迁噪音扰民的问题。</w:t>
      </w:r>
    </w:p>
    <w:p w:rsidR="00A64233" w:rsidRPr="00D21CE1" w:rsidRDefault="00711802" w:rsidP="00AC4B23">
      <w:pPr>
        <w:spacing w:line="560" w:lineRule="exact"/>
        <w:ind w:firstLineChars="200" w:firstLine="640"/>
        <w:rPr>
          <w:rFonts w:ascii="Times New Roman"/>
          <w:sz w:val="32"/>
          <w:szCs w:val="32"/>
        </w:rPr>
      </w:pPr>
      <w:r w:rsidRPr="00F41460">
        <w:rPr>
          <w:rFonts w:ascii="Times New Roman" w:hint="eastAsia"/>
          <w:sz w:val="32"/>
          <w:szCs w:val="32"/>
        </w:rPr>
        <w:t>（</w:t>
      </w:r>
      <w:r w:rsidR="001858E1">
        <w:rPr>
          <w:rFonts w:ascii="Times New Roman" w:hint="eastAsia"/>
          <w:sz w:val="32"/>
          <w:szCs w:val="32"/>
        </w:rPr>
        <w:t>8</w:t>
      </w:r>
      <w:r w:rsidRPr="00F41460">
        <w:rPr>
          <w:rFonts w:ascii="Times New Roman" w:hint="eastAsia"/>
          <w:sz w:val="32"/>
          <w:szCs w:val="32"/>
        </w:rPr>
        <w:t>）</w:t>
      </w:r>
      <w:r w:rsidR="00A64233" w:rsidRPr="009C74B8">
        <w:rPr>
          <w:rFonts w:ascii="Times New Roman"/>
          <w:sz w:val="32"/>
          <w:szCs w:val="32"/>
        </w:rPr>
        <w:t>信息中心</w:t>
      </w:r>
      <w:r w:rsidR="00AC4B23">
        <w:rPr>
          <w:rFonts w:ascii="Times New Roman" w:hint="eastAsia"/>
          <w:sz w:val="32"/>
          <w:szCs w:val="32"/>
        </w:rPr>
        <w:t>1</w:t>
      </w:r>
      <w:r w:rsidR="00F73CE3">
        <w:rPr>
          <w:rFonts w:ascii="Times New Roman" w:hint="eastAsia"/>
          <w:sz w:val="32"/>
          <w:szCs w:val="32"/>
        </w:rPr>
        <w:t>7</w:t>
      </w:r>
      <w:r w:rsidR="00A64233" w:rsidRPr="009C74B8">
        <w:rPr>
          <w:rFonts w:ascii="Times New Roman"/>
          <w:sz w:val="32"/>
          <w:szCs w:val="32"/>
        </w:rPr>
        <w:t>件</w:t>
      </w:r>
      <w:r w:rsidR="00D21CE1">
        <w:rPr>
          <w:rFonts w:ascii="Times New Roman" w:hint="eastAsia"/>
          <w:sz w:val="32"/>
          <w:szCs w:val="32"/>
        </w:rPr>
        <w:t>，</w:t>
      </w:r>
      <w:r w:rsidR="00142559">
        <w:rPr>
          <w:rFonts w:ascii="Times New Roman" w:hint="eastAsia"/>
          <w:sz w:val="32"/>
          <w:szCs w:val="32"/>
        </w:rPr>
        <w:t>其中应急处置单</w:t>
      </w:r>
      <w:r w:rsidR="00F73CE3">
        <w:rPr>
          <w:rFonts w:ascii="Times New Roman" w:hint="eastAsia"/>
          <w:sz w:val="32"/>
          <w:szCs w:val="32"/>
        </w:rPr>
        <w:t>7</w:t>
      </w:r>
      <w:r w:rsidR="00142559">
        <w:rPr>
          <w:rFonts w:ascii="Times New Roman" w:hint="eastAsia"/>
          <w:sz w:val="32"/>
          <w:szCs w:val="32"/>
        </w:rPr>
        <w:t>件，其他</w:t>
      </w:r>
      <w:r w:rsidR="001511E1">
        <w:rPr>
          <w:rFonts w:ascii="Times New Roman" w:hint="eastAsia"/>
          <w:sz w:val="32"/>
          <w:szCs w:val="32"/>
        </w:rPr>
        <w:t>主要涉及</w:t>
      </w:r>
      <w:r w:rsidR="00A64233" w:rsidRPr="009C74B8">
        <w:rPr>
          <w:rFonts w:hint="eastAsia"/>
          <w:sz w:val="32"/>
          <w:szCs w:val="32"/>
        </w:rPr>
        <w:t>话务员服务态度不规范和</w:t>
      </w:r>
      <w:r w:rsidR="004E3F4B">
        <w:rPr>
          <w:rFonts w:hint="eastAsia"/>
          <w:sz w:val="32"/>
          <w:szCs w:val="32"/>
        </w:rPr>
        <w:t>拉黑名单</w:t>
      </w:r>
      <w:r w:rsidR="00A64233" w:rsidRPr="009C74B8">
        <w:rPr>
          <w:rFonts w:hint="eastAsia"/>
          <w:sz w:val="32"/>
          <w:szCs w:val="32"/>
        </w:rPr>
        <w:t>的问题。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1858E1">
        <w:rPr>
          <w:rFonts w:ascii="Times New Roman" w:hint="eastAsia"/>
          <w:sz w:val="32"/>
          <w:szCs w:val="32"/>
        </w:rPr>
        <w:t>9</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w:t>
      </w:r>
      <w:proofErr w:type="gramStart"/>
      <w:r w:rsidR="00A64233" w:rsidRPr="009C74B8">
        <w:rPr>
          <w:rFonts w:ascii="Times New Roman"/>
          <w:sz w:val="32"/>
          <w:szCs w:val="32"/>
        </w:rPr>
        <w:t>辖</w:t>
      </w:r>
      <w:proofErr w:type="gramEnd"/>
      <w:r w:rsidR="00A64233" w:rsidRPr="009C74B8">
        <w:rPr>
          <w:rFonts w:ascii="Times New Roman"/>
          <w:sz w:val="32"/>
          <w:szCs w:val="32"/>
        </w:rPr>
        <w:t>市区交通局共</w:t>
      </w:r>
      <w:r w:rsidR="00F73CE3">
        <w:rPr>
          <w:rFonts w:ascii="Times New Roman" w:hint="eastAsia"/>
          <w:sz w:val="32"/>
          <w:szCs w:val="32"/>
        </w:rPr>
        <w:t>131</w:t>
      </w:r>
      <w:r w:rsidR="00A64233" w:rsidRPr="009C74B8">
        <w:rPr>
          <w:rFonts w:ascii="Times New Roman"/>
          <w:sz w:val="32"/>
          <w:szCs w:val="32"/>
        </w:rPr>
        <w:t>件。</w:t>
      </w:r>
    </w:p>
    <w:p w:rsidR="00026DF9" w:rsidRPr="007C6DE8" w:rsidRDefault="0097770A" w:rsidP="00046CDC">
      <w:pPr>
        <w:spacing w:beforeLines="50" w:before="156" w:line="560" w:lineRule="exact"/>
        <w:ind w:firstLineChars="200" w:firstLine="643"/>
        <w:rPr>
          <w:rFonts w:ascii="Times New Roman"/>
          <w:color w:val="000000" w:themeColor="text1"/>
          <w:sz w:val="32"/>
          <w:szCs w:val="32"/>
        </w:rPr>
      </w:pPr>
      <w:r w:rsidRPr="007C6DE8">
        <w:rPr>
          <w:rFonts w:ascii="Times New Roman" w:hint="eastAsia"/>
          <w:b/>
          <w:color w:val="000000" w:themeColor="text1"/>
          <w:sz w:val="32"/>
          <w:szCs w:val="32"/>
        </w:rPr>
        <w:t>3</w:t>
      </w:r>
      <w:r w:rsidR="00BA24C3" w:rsidRPr="007C6DE8">
        <w:rPr>
          <w:rFonts w:ascii="Times New Roman" w:hint="eastAsia"/>
          <w:b/>
          <w:color w:val="000000" w:themeColor="text1"/>
          <w:sz w:val="32"/>
          <w:szCs w:val="32"/>
        </w:rPr>
        <w:t>.</w:t>
      </w:r>
      <w:r w:rsidR="00CB1BE4" w:rsidRPr="007C6DE8">
        <w:rPr>
          <w:rFonts w:ascii="Times New Roman" w:hint="eastAsia"/>
          <w:b/>
          <w:color w:val="000000" w:themeColor="text1"/>
          <w:sz w:val="32"/>
          <w:szCs w:val="32"/>
        </w:rPr>
        <w:t>意见建议</w:t>
      </w:r>
      <w:r w:rsidR="000A65A4" w:rsidRPr="007C6DE8">
        <w:rPr>
          <w:rFonts w:ascii="Times New Roman"/>
          <w:b/>
          <w:color w:val="000000" w:themeColor="text1"/>
          <w:sz w:val="32"/>
          <w:szCs w:val="32"/>
        </w:rPr>
        <w:t>：</w:t>
      </w:r>
      <w:r w:rsidR="00F73CE3">
        <w:rPr>
          <w:rFonts w:ascii="Times New Roman" w:hint="eastAsia"/>
          <w:b/>
          <w:color w:val="000000" w:themeColor="text1"/>
          <w:sz w:val="32"/>
          <w:szCs w:val="32"/>
        </w:rPr>
        <w:t>146</w:t>
      </w:r>
      <w:r w:rsidR="009D194C" w:rsidRPr="007C6DE8">
        <w:rPr>
          <w:rFonts w:ascii="Times New Roman"/>
          <w:b/>
          <w:color w:val="000000" w:themeColor="text1"/>
          <w:sz w:val="32"/>
          <w:szCs w:val="32"/>
        </w:rPr>
        <w:t>件</w:t>
      </w:r>
      <w:r w:rsidR="00ED6318" w:rsidRPr="007C6DE8">
        <w:rPr>
          <w:rFonts w:ascii="Times New Roman" w:hint="eastAsia"/>
          <w:b/>
          <w:color w:val="000000" w:themeColor="text1"/>
          <w:sz w:val="32"/>
          <w:szCs w:val="32"/>
        </w:rPr>
        <w:t>，</w:t>
      </w:r>
      <w:r w:rsidRPr="007C6DE8">
        <w:rPr>
          <w:rFonts w:ascii="Times New Roman" w:hint="eastAsia"/>
          <w:color w:val="000000" w:themeColor="text1"/>
          <w:sz w:val="32"/>
          <w:szCs w:val="32"/>
        </w:rPr>
        <w:t>主要</w:t>
      </w:r>
      <w:r w:rsidR="00D71FBE" w:rsidRPr="007C6DE8">
        <w:rPr>
          <w:rFonts w:ascii="Times New Roman" w:hint="eastAsia"/>
          <w:color w:val="000000" w:themeColor="text1"/>
          <w:sz w:val="32"/>
          <w:szCs w:val="32"/>
        </w:rPr>
        <w:t>是</w:t>
      </w:r>
      <w:r w:rsidR="00AD18A1" w:rsidRPr="007C6DE8">
        <w:rPr>
          <w:rFonts w:ascii="Times New Roman" w:hint="eastAsia"/>
          <w:color w:val="000000" w:themeColor="text1"/>
          <w:sz w:val="32"/>
          <w:szCs w:val="32"/>
        </w:rPr>
        <w:t>对公交线路、设施及交通行业管理方面的</w:t>
      </w:r>
      <w:r w:rsidR="00D71FBE" w:rsidRPr="007C6DE8">
        <w:rPr>
          <w:rFonts w:ascii="Times New Roman" w:hint="eastAsia"/>
          <w:color w:val="000000" w:themeColor="text1"/>
          <w:sz w:val="32"/>
          <w:szCs w:val="32"/>
        </w:rPr>
        <w:t>建议。</w:t>
      </w:r>
    </w:p>
    <w:p w:rsidR="00D82236" w:rsidRDefault="0097770A" w:rsidP="00046CDC">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F73CE3">
        <w:rPr>
          <w:rFonts w:ascii="Times New Roman" w:hint="eastAsia"/>
          <w:b/>
          <w:sz w:val="32"/>
          <w:szCs w:val="32"/>
        </w:rPr>
        <w:t>45</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表扬出租车驾驶员</w:t>
      </w:r>
      <w:r w:rsidR="00F73CE3">
        <w:rPr>
          <w:rFonts w:ascii="Times New Roman" w:hint="eastAsia"/>
          <w:sz w:val="32"/>
          <w:szCs w:val="32"/>
        </w:rPr>
        <w:t>9</w:t>
      </w:r>
      <w:r w:rsidR="00D82236">
        <w:rPr>
          <w:rFonts w:ascii="Times New Roman" w:hint="eastAsia"/>
          <w:sz w:val="32"/>
          <w:szCs w:val="32"/>
        </w:rPr>
        <w:t>件；</w:t>
      </w:r>
      <w:r w:rsidR="00D82236" w:rsidRPr="009C74B8">
        <w:rPr>
          <w:rFonts w:ascii="Times New Roman"/>
          <w:sz w:val="32"/>
          <w:szCs w:val="32"/>
        </w:rPr>
        <w:t>公交车驾驶员</w:t>
      </w:r>
      <w:r w:rsidR="00354A98">
        <w:rPr>
          <w:rFonts w:ascii="Times New Roman" w:hint="eastAsia"/>
          <w:sz w:val="32"/>
          <w:szCs w:val="32"/>
        </w:rPr>
        <w:t>3</w:t>
      </w:r>
      <w:r w:rsidR="007C6DE8">
        <w:rPr>
          <w:rFonts w:ascii="Times New Roman" w:hint="eastAsia"/>
          <w:sz w:val="32"/>
          <w:szCs w:val="32"/>
        </w:rPr>
        <w:t>4</w:t>
      </w:r>
      <w:r w:rsidR="00BE4F45">
        <w:rPr>
          <w:rFonts w:ascii="Times New Roman" w:hint="eastAsia"/>
          <w:sz w:val="32"/>
          <w:szCs w:val="32"/>
        </w:rPr>
        <w:t>件</w:t>
      </w:r>
      <w:r w:rsidR="00844BE4">
        <w:rPr>
          <w:rFonts w:ascii="Times New Roman" w:hint="eastAsia"/>
          <w:sz w:val="32"/>
          <w:szCs w:val="32"/>
        </w:rPr>
        <w:t>；常运驾驶员</w:t>
      </w:r>
      <w:r w:rsidR="00F73CE3">
        <w:rPr>
          <w:rFonts w:ascii="Times New Roman" w:hint="eastAsia"/>
          <w:sz w:val="32"/>
          <w:szCs w:val="32"/>
        </w:rPr>
        <w:t>和安检工作人员共</w:t>
      </w:r>
      <w:r w:rsidR="00F73CE3">
        <w:rPr>
          <w:rFonts w:ascii="Times New Roman" w:hint="eastAsia"/>
          <w:sz w:val="32"/>
          <w:szCs w:val="32"/>
        </w:rPr>
        <w:t>2</w:t>
      </w:r>
      <w:r w:rsidR="00844BE4">
        <w:rPr>
          <w:rFonts w:ascii="Times New Roman" w:hint="eastAsia"/>
          <w:sz w:val="32"/>
          <w:szCs w:val="32"/>
        </w:rPr>
        <w:t>件</w:t>
      </w:r>
      <w:r w:rsidR="00E47F6D">
        <w:rPr>
          <w:rFonts w:ascii="Times New Roman" w:hint="eastAsia"/>
          <w:sz w:val="32"/>
          <w:szCs w:val="32"/>
        </w:rPr>
        <w:t>。</w:t>
      </w:r>
    </w:p>
    <w:p w:rsidR="009D194C" w:rsidRPr="001B64E5" w:rsidRDefault="0097770A" w:rsidP="00046CDC">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F73CE3">
        <w:rPr>
          <w:rFonts w:ascii="Times New Roman" w:hint="eastAsia"/>
          <w:b/>
          <w:sz w:val="32"/>
          <w:szCs w:val="32"/>
        </w:rPr>
        <w:t>9</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046CDC">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7D555C">
        <w:rPr>
          <w:rFonts w:ascii="Times New Roman" w:hint="eastAsia"/>
          <w:b/>
          <w:sz w:val="32"/>
          <w:szCs w:val="32"/>
        </w:rPr>
        <w:t>1</w:t>
      </w:r>
      <w:r w:rsidR="00F73CE3">
        <w:rPr>
          <w:rFonts w:ascii="Times New Roman" w:hint="eastAsia"/>
          <w:b/>
          <w:sz w:val="32"/>
          <w:szCs w:val="32"/>
        </w:rPr>
        <w:t>540</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F84DD3">
        <w:rPr>
          <w:rFonts w:ascii="Times New Roman" w:hint="eastAsia"/>
          <w:sz w:val="32"/>
          <w:szCs w:val="32"/>
        </w:rPr>
        <w:t>71</w:t>
      </w:r>
      <w:r w:rsidR="00E52F37">
        <w:rPr>
          <w:rFonts w:ascii="Times New Roman" w:hint="eastAsia"/>
          <w:sz w:val="32"/>
          <w:szCs w:val="32"/>
        </w:rPr>
        <w:t>0</w:t>
      </w:r>
      <w:r w:rsidR="001D5C51" w:rsidRPr="009C74B8">
        <w:rPr>
          <w:rFonts w:ascii="Times New Roman"/>
          <w:sz w:val="32"/>
          <w:szCs w:val="32"/>
        </w:rPr>
        <w:t>件</w:t>
      </w:r>
      <w:r w:rsidR="001D5C51">
        <w:rPr>
          <w:rFonts w:ascii="Times New Roman"/>
          <w:sz w:val="32"/>
          <w:szCs w:val="32"/>
        </w:rPr>
        <w:t>，出租</w:t>
      </w:r>
      <w:r w:rsidR="00D700EC">
        <w:rPr>
          <w:rFonts w:ascii="Times New Roman" w:hint="eastAsia"/>
          <w:sz w:val="32"/>
          <w:szCs w:val="32"/>
        </w:rPr>
        <w:t>车</w:t>
      </w:r>
      <w:r w:rsidR="001D5C51">
        <w:rPr>
          <w:rFonts w:ascii="Times New Roman" w:hint="eastAsia"/>
          <w:sz w:val="32"/>
          <w:szCs w:val="32"/>
        </w:rPr>
        <w:t>丢失物品</w:t>
      </w:r>
      <w:r w:rsidR="00E52F37">
        <w:rPr>
          <w:rFonts w:ascii="Times New Roman" w:hint="eastAsia"/>
          <w:sz w:val="32"/>
          <w:szCs w:val="32"/>
        </w:rPr>
        <w:t>817</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D26DE8">
        <w:rPr>
          <w:rFonts w:ascii="Times New Roman" w:hint="eastAsia"/>
          <w:sz w:val="32"/>
          <w:szCs w:val="32"/>
        </w:rPr>
        <w:t>8</w:t>
      </w:r>
      <w:r w:rsidR="00D82236">
        <w:rPr>
          <w:rFonts w:ascii="Times New Roman" w:hint="eastAsia"/>
          <w:sz w:val="32"/>
          <w:szCs w:val="32"/>
        </w:rPr>
        <w:t>件</w:t>
      </w:r>
      <w:r w:rsidR="00D26DE8">
        <w:rPr>
          <w:rFonts w:ascii="Times New Roman" w:hint="eastAsia"/>
          <w:sz w:val="32"/>
          <w:szCs w:val="32"/>
        </w:rPr>
        <w:t>，其他方面</w:t>
      </w:r>
      <w:r w:rsidR="00D26DE8">
        <w:rPr>
          <w:rFonts w:ascii="Times New Roman" w:hint="eastAsia"/>
          <w:sz w:val="32"/>
          <w:szCs w:val="32"/>
        </w:rPr>
        <w:t>5</w:t>
      </w:r>
      <w:r w:rsidR="00D26DE8">
        <w:rPr>
          <w:rFonts w:ascii="Times New Roman" w:hint="eastAsia"/>
          <w:sz w:val="32"/>
          <w:szCs w:val="32"/>
        </w:rPr>
        <w:t>件</w:t>
      </w:r>
      <w:r w:rsidR="00C23E99">
        <w:rPr>
          <w:rFonts w:ascii="Times New Roman" w:hint="eastAsia"/>
          <w:sz w:val="32"/>
          <w:szCs w:val="32"/>
        </w:rPr>
        <w:t>。</w:t>
      </w:r>
    </w:p>
    <w:p w:rsidR="00B34DF2" w:rsidRPr="00B34DF2" w:rsidRDefault="00B34DF2" w:rsidP="00046CDC">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7C6DE8">
        <w:rPr>
          <w:rFonts w:ascii="Times New Roman" w:hint="eastAsia"/>
          <w:b/>
          <w:sz w:val="32"/>
          <w:szCs w:val="32"/>
        </w:rPr>
        <w:t>24</w:t>
      </w:r>
      <w:r w:rsidR="00F73CE3">
        <w:rPr>
          <w:rFonts w:ascii="Times New Roman" w:hint="eastAsia"/>
          <w:b/>
          <w:sz w:val="32"/>
          <w:szCs w:val="32"/>
        </w:rPr>
        <w:t>1</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w:t>
      </w:r>
      <w:r w:rsidR="00354A98">
        <w:rPr>
          <w:rFonts w:ascii="Times New Roman" w:hint="eastAsia"/>
          <w:sz w:val="32"/>
          <w:szCs w:val="32"/>
        </w:rPr>
        <w:t>撤诉、</w:t>
      </w:r>
      <w:r w:rsidR="00253BC9">
        <w:rPr>
          <w:rFonts w:ascii="Times New Roman" w:hint="eastAsia"/>
          <w:sz w:val="32"/>
          <w:szCs w:val="32"/>
        </w:rPr>
        <w:t>自动挂机、无声、打错电话等。</w:t>
      </w:r>
    </w:p>
    <w:p w:rsidR="009D194C" w:rsidRPr="00BA6888" w:rsidRDefault="00CA5B5D" w:rsidP="00046CDC">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6" w:name="_二、电召中心运行情况"/>
      <w:bookmarkStart w:id="27" w:name="_Toc387394282"/>
      <w:bookmarkStart w:id="28" w:name="_Toc460942707"/>
      <w:bookmarkStart w:id="29" w:name="_Toc468696640"/>
      <w:bookmarkStart w:id="30" w:name="_Toc500330781"/>
      <w:bookmarkEnd w:id="26"/>
      <w:r w:rsidRPr="00BA6888">
        <w:rPr>
          <w:rFonts w:ascii="Times New Roman" w:eastAsia="楷体_GB2312" w:hAnsi="Times New Roman"/>
          <w:color w:val="000000" w:themeColor="text1"/>
        </w:rPr>
        <w:t>二、</w:t>
      </w:r>
      <w:r w:rsidR="00B7594B" w:rsidRPr="00BA6888">
        <w:rPr>
          <w:rFonts w:ascii="Times New Roman" w:eastAsia="楷体_GB2312" w:hAnsi="Times New Roman" w:hint="eastAsia"/>
          <w:color w:val="000000" w:themeColor="text1"/>
        </w:rPr>
        <w:t>出租车</w:t>
      </w:r>
      <w:r w:rsidRPr="00BA6888">
        <w:rPr>
          <w:rFonts w:ascii="Times New Roman" w:eastAsia="楷体_GB2312" w:hAnsi="Times New Roman"/>
          <w:color w:val="000000" w:themeColor="text1"/>
        </w:rPr>
        <w:t>电召运行情况</w:t>
      </w:r>
      <w:bookmarkEnd w:id="27"/>
      <w:bookmarkEnd w:id="28"/>
      <w:bookmarkEnd w:id="29"/>
      <w:bookmarkEnd w:id="30"/>
    </w:p>
    <w:p w:rsidR="00BE16E0" w:rsidRPr="00BE16E0" w:rsidRDefault="00C16FA9" w:rsidP="00046CDC">
      <w:pPr>
        <w:spacing w:beforeLines="50" w:before="156" w:line="560" w:lineRule="exact"/>
        <w:ind w:firstLineChars="200" w:firstLine="640"/>
        <w:rPr>
          <w:rFonts w:ascii="Times New Roman"/>
          <w:sz w:val="32"/>
          <w:szCs w:val="32"/>
        </w:rPr>
      </w:pPr>
      <w:r>
        <w:rPr>
          <w:rFonts w:ascii="Times New Roman" w:hint="eastAsia"/>
          <w:sz w:val="32"/>
          <w:szCs w:val="32"/>
        </w:rPr>
        <w:t>1</w:t>
      </w:r>
      <w:r w:rsidR="00AF3E5D">
        <w:rPr>
          <w:rFonts w:ascii="Times New Roman" w:hint="eastAsia"/>
          <w:sz w:val="32"/>
          <w:szCs w:val="32"/>
        </w:rPr>
        <w:t>1</w:t>
      </w:r>
      <w:r w:rsidR="00F62620" w:rsidRPr="00BE16E0">
        <w:rPr>
          <w:rFonts w:ascii="Times New Roman"/>
          <w:sz w:val="32"/>
          <w:szCs w:val="32"/>
        </w:rPr>
        <w:t>月份，</w:t>
      </w:r>
      <w:r w:rsidR="00B7594B">
        <w:rPr>
          <w:rFonts w:ascii="Times New Roman" w:hint="eastAsia"/>
          <w:sz w:val="32"/>
          <w:szCs w:val="32"/>
        </w:rPr>
        <w:t>出租车</w:t>
      </w:r>
      <w:proofErr w:type="gramStart"/>
      <w:r w:rsidR="00B7594B">
        <w:rPr>
          <w:rFonts w:ascii="Times New Roman" w:hint="eastAsia"/>
          <w:sz w:val="32"/>
          <w:szCs w:val="32"/>
        </w:rPr>
        <w:t>电召席</w:t>
      </w:r>
      <w:r w:rsidR="00F62620" w:rsidRPr="00BE16E0">
        <w:rPr>
          <w:rFonts w:ascii="Times New Roman"/>
          <w:sz w:val="32"/>
          <w:szCs w:val="32"/>
        </w:rPr>
        <w:t>共呼入</w:t>
      </w:r>
      <w:proofErr w:type="gramEnd"/>
      <w:r w:rsidR="00F62620" w:rsidRPr="00BE16E0">
        <w:rPr>
          <w:rFonts w:ascii="Times New Roman"/>
          <w:sz w:val="32"/>
          <w:szCs w:val="32"/>
        </w:rPr>
        <w:t>电话</w:t>
      </w:r>
      <w:r w:rsidR="00DD537F">
        <w:rPr>
          <w:rFonts w:ascii="Times New Roman" w:hint="eastAsia"/>
          <w:kern w:val="0"/>
          <w:sz w:val="32"/>
          <w:szCs w:val="32"/>
        </w:rPr>
        <w:t>1</w:t>
      </w:r>
      <w:r w:rsidR="00AF3E5D">
        <w:rPr>
          <w:rFonts w:ascii="Times New Roman" w:hint="eastAsia"/>
          <w:kern w:val="0"/>
          <w:sz w:val="32"/>
          <w:szCs w:val="32"/>
        </w:rPr>
        <w:t>26603</w:t>
      </w:r>
      <w:r w:rsidR="00BE16E0">
        <w:rPr>
          <w:rFonts w:ascii="Times New Roman" w:hAnsi="仿宋_GB2312" w:hint="eastAsia"/>
          <w:sz w:val="32"/>
          <w:szCs w:val="32"/>
        </w:rPr>
        <w:t>个</w:t>
      </w:r>
      <w:r w:rsidR="00BE16E0" w:rsidRPr="00BE16E0">
        <w:rPr>
          <w:rFonts w:ascii="Times New Roman" w:hAnsi="仿宋_GB2312"/>
          <w:sz w:val="32"/>
          <w:szCs w:val="32"/>
        </w:rPr>
        <w:t>，接通电话</w:t>
      </w:r>
      <w:r w:rsidR="005601DF">
        <w:rPr>
          <w:rFonts w:ascii="Times New Roman" w:hint="eastAsia"/>
          <w:kern w:val="0"/>
          <w:sz w:val="32"/>
          <w:szCs w:val="32"/>
        </w:rPr>
        <w:t>1</w:t>
      </w:r>
      <w:r w:rsidR="00AF3E5D">
        <w:rPr>
          <w:rFonts w:ascii="Times New Roman" w:hint="eastAsia"/>
          <w:kern w:val="0"/>
          <w:sz w:val="32"/>
          <w:szCs w:val="32"/>
        </w:rPr>
        <w:t>20098</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sidR="00AF3E5D">
        <w:rPr>
          <w:rFonts w:ascii="Times New Roman" w:hint="eastAsia"/>
          <w:kern w:val="0"/>
          <w:sz w:val="32"/>
          <w:szCs w:val="32"/>
        </w:rPr>
        <w:t>4.86</w:t>
      </w:r>
      <w:r w:rsidR="00BE16E0" w:rsidRPr="00BE16E0">
        <w:rPr>
          <w:rFonts w:ascii="Times New Roman"/>
          <w:kern w:val="0"/>
          <w:sz w:val="32"/>
          <w:szCs w:val="32"/>
        </w:rPr>
        <w:t>%</w:t>
      </w:r>
      <w:r w:rsidR="00BE16E0" w:rsidRPr="00BE16E0">
        <w:rPr>
          <w:rFonts w:ascii="Times New Roman" w:hAnsi="仿宋_GB2312"/>
          <w:sz w:val="32"/>
          <w:szCs w:val="32"/>
        </w:rPr>
        <w:t>，呼损电话</w:t>
      </w:r>
      <w:r w:rsidR="00AF3E5D">
        <w:rPr>
          <w:rFonts w:ascii="Times New Roman" w:hint="eastAsia"/>
          <w:kern w:val="0"/>
          <w:sz w:val="32"/>
          <w:szCs w:val="32"/>
        </w:rPr>
        <w:t>6505</w:t>
      </w:r>
      <w:r w:rsidR="00BE16E0">
        <w:rPr>
          <w:rFonts w:ascii="Times New Roman" w:hAnsi="仿宋_GB2312" w:hint="eastAsia"/>
          <w:sz w:val="32"/>
          <w:szCs w:val="32"/>
        </w:rPr>
        <w:t>个</w:t>
      </w:r>
      <w:r w:rsidR="00BE16E0" w:rsidRPr="00BE16E0">
        <w:rPr>
          <w:rFonts w:ascii="Times New Roman" w:hAnsi="仿宋_GB2312"/>
          <w:sz w:val="32"/>
          <w:szCs w:val="32"/>
        </w:rPr>
        <w:t>，呼损率为</w:t>
      </w:r>
      <w:r w:rsidR="00AF3E5D">
        <w:rPr>
          <w:rFonts w:ascii="Times New Roman" w:hint="eastAsia"/>
          <w:kern w:val="0"/>
          <w:sz w:val="32"/>
          <w:szCs w:val="32"/>
        </w:rPr>
        <w:t>5.14</w:t>
      </w:r>
      <w:r w:rsidR="00BE16E0" w:rsidRPr="00BE16E0">
        <w:rPr>
          <w:rFonts w:ascii="Times New Roman"/>
          <w:kern w:val="0"/>
          <w:sz w:val="32"/>
          <w:szCs w:val="32"/>
        </w:rPr>
        <w:t>%</w:t>
      </w:r>
      <w:r w:rsidR="00BE16E0" w:rsidRPr="00BE16E0">
        <w:rPr>
          <w:rFonts w:ascii="Times New Roman" w:hAnsi="仿宋_GB2312"/>
          <w:sz w:val="32"/>
          <w:szCs w:val="32"/>
        </w:rPr>
        <w:t>。</w:t>
      </w:r>
    </w:p>
    <w:p w:rsidR="00736661" w:rsidRPr="00C16FA9" w:rsidRDefault="00F62620" w:rsidP="00C16FA9">
      <w:pPr>
        <w:spacing w:line="560" w:lineRule="exact"/>
        <w:ind w:firstLineChars="200" w:firstLine="640"/>
        <w:rPr>
          <w:rFonts w:ascii="Times New Roman"/>
          <w:color w:val="0000FF"/>
          <w:sz w:val="32"/>
          <w:szCs w:val="32"/>
        </w:rPr>
      </w:pPr>
      <w:r w:rsidRPr="009C74B8">
        <w:rPr>
          <w:rFonts w:ascii="Times New Roman"/>
          <w:sz w:val="32"/>
          <w:szCs w:val="32"/>
        </w:rPr>
        <w:t>接通电话中咨询电话</w:t>
      </w:r>
      <w:r w:rsidR="00F908C2">
        <w:rPr>
          <w:rFonts w:ascii="Times New Roman" w:hint="eastAsia"/>
          <w:sz w:val="32"/>
          <w:szCs w:val="32"/>
        </w:rPr>
        <w:t>1</w:t>
      </w:r>
      <w:r w:rsidR="005601DF">
        <w:rPr>
          <w:rFonts w:ascii="Times New Roman" w:hint="eastAsia"/>
          <w:sz w:val="32"/>
          <w:szCs w:val="32"/>
        </w:rPr>
        <w:t>1</w:t>
      </w:r>
      <w:r w:rsidR="00AF3E5D">
        <w:rPr>
          <w:rFonts w:ascii="Times New Roman" w:hint="eastAsia"/>
          <w:sz w:val="32"/>
          <w:szCs w:val="32"/>
        </w:rPr>
        <w:t>707</w:t>
      </w:r>
      <w:r w:rsidRPr="009C74B8">
        <w:rPr>
          <w:rFonts w:ascii="Times New Roman"/>
          <w:sz w:val="32"/>
          <w:szCs w:val="32"/>
        </w:rPr>
        <w:t>个，</w:t>
      </w:r>
      <w:r w:rsidR="000B3F9A" w:rsidRPr="009C74B8">
        <w:rPr>
          <w:rFonts w:ascii="Times New Roman"/>
          <w:sz w:val="32"/>
          <w:szCs w:val="32"/>
        </w:rPr>
        <w:t>电召电话</w:t>
      </w:r>
      <w:r w:rsidR="00154008">
        <w:rPr>
          <w:rFonts w:ascii="Times New Roman" w:hint="eastAsia"/>
          <w:sz w:val="32"/>
          <w:szCs w:val="32"/>
        </w:rPr>
        <w:t>1</w:t>
      </w:r>
      <w:r w:rsidR="005601DF">
        <w:rPr>
          <w:rFonts w:ascii="Times New Roman" w:hint="eastAsia"/>
          <w:sz w:val="32"/>
          <w:szCs w:val="32"/>
        </w:rPr>
        <w:t>0</w:t>
      </w:r>
      <w:r w:rsidR="00AF3E5D">
        <w:rPr>
          <w:rFonts w:ascii="Times New Roman" w:hint="eastAsia"/>
          <w:sz w:val="32"/>
          <w:szCs w:val="32"/>
        </w:rPr>
        <w:t>8391</w:t>
      </w:r>
      <w:r w:rsidRPr="009C74B8">
        <w:rPr>
          <w:rFonts w:ascii="Times New Roman"/>
          <w:sz w:val="32"/>
          <w:szCs w:val="32"/>
        </w:rPr>
        <w:t>个，电召成功</w:t>
      </w:r>
      <w:r w:rsidR="00AF3E5D">
        <w:rPr>
          <w:rFonts w:ascii="Times New Roman" w:hint="eastAsia"/>
          <w:sz w:val="32"/>
          <w:szCs w:val="32"/>
        </w:rPr>
        <w:t>77928</w:t>
      </w:r>
      <w:r w:rsidRPr="009C74B8">
        <w:rPr>
          <w:rFonts w:ascii="Times New Roman"/>
          <w:sz w:val="32"/>
          <w:szCs w:val="32"/>
        </w:rPr>
        <w:t>个，成功率</w:t>
      </w:r>
      <w:r w:rsidR="00085A70">
        <w:rPr>
          <w:rFonts w:ascii="Times New Roman" w:hint="eastAsia"/>
          <w:sz w:val="32"/>
          <w:szCs w:val="32"/>
        </w:rPr>
        <w:t>7</w:t>
      </w:r>
      <w:r w:rsidR="00AF3E5D">
        <w:rPr>
          <w:rFonts w:ascii="Times New Roman" w:hint="eastAsia"/>
          <w:sz w:val="32"/>
          <w:szCs w:val="32"/>
        </w:rPr>
        <w:t>1.90</w:t>
      </w:r>
      <w:r w:rsidRPr="009C74B8">
        <w:rPr>
          <w:rFonts w:ascii="Times New Roman"/>
          <w:sz w:val="32"/>
          <w:szCs w:val="32"/>
        </w:rPr>
        <w:t>%</w:t>
      </w:r>
      <w:r w:rsidRPr="009C74B8">
        <w:rPr>
          <w:rFonts w:ascii="Times New Roman"/>
          <w:sz w:val="32"/>
          <w:szCs w:val="32"/>
        </w:rPr>
        <w:t>，无车抢答</w:t>
      </w:r>
      <w:r w:rsidR="00AF3E5D">
        <w:rPr>
          <w:rFonts w:ascii="Times New Roman" w:hint="eastAsia"/>
          <w:sz w:val="32"/>
          <w:szCs w:val="32"/>
        </w:rPr>
        <w:t>30463</w:t>
      </w:r>
      <w:r w:rsidRPr="009C74B8">
        <w:rPr>
          <w:rFonts w:ascii="Times New Roman"/>
          <w:sz w:val="32"/>
          <w:szCs w:val="32"/>
        </w:rPr>
        <w:t>个；</w:t>
      </w:r>
      <w:proofErr w:type="gramStart"/>
      <w:r w:rsidRPr="0065740D">
        <w:rPr>
          <w:rFonts w:ascii="Times New Roman"/>
          <w:sz w:val="32"/>
          <w:szCs w:val="32"/>
        </w:rPr>
        <w:t>手机召车</w:t>
      </w:r>
      <w:r w:rsidR="00C16FA9">
        <w:rPr>
          <w:rFonts w:ascii="Times New Roman" w:hint="eastAsia"/>
          <w:sz w:val="32"/>
          <w:szCs w:val="32"/>
        </w:rPr>
        <w:t>23</w:t>
      </w:r>
      <w:r w:rsidRPr="0065740D">
        <w:rPr>
          <w:rFonts w:ascii="Times New Roman"/>
          <w:sz w:val="32"/>
          <w:szCs w:val="32"/>
        </w:rPr>
        <w:t>个</w:t>
      </w:r>
      <w:proofErr w:type="gramEnd"/>
      <w:r w:rsidRPr="0065740D">
        <w:rPr>
          <w:rFonts w:ascii="Times New Roman"/>
          <w:sz w:val="32"/>
          <w:szCs w:val="32"/>
        </w:rPr>
        <w:t>。</w:t>
      </w:r>
      <w:hyperlink w:anchor="_附表三：" w:history="1">
        <w:r w:rsidRPr="00E22E5F">
          <w:rPr>
            <w:rStyle w:val="a3"/>
            <w:rFonts w:ascii="Times New Roman"/>
            <w:sz w:val="32"/>
            <w:szCs w:val="32"/>
            <w:u w:val="none"/>
          </w:rPr>
          <w:t>（详见附表三）</w:t>
        </w:r>
      </w:hyperlink>
      <w:bookmarkStart w:id="31" w:name="OLE_LINK8"/>
      <w:bookmarkStart w:id="32" w:name="OLE_LINK10"/>
    </w:p>
    <w:p w:rsidR="00C16FA9" w:rsidRDefault="00AF3E5D" w:rsidP="00046CDC">
      <w:pPr>
        <w:spacing w:beforeLines="50" w:before="156"/>
        <w:rPr>
          <w:rFonts w:ascii="Times New Roman"/>
          <w:b/>
          <w:sz w:val="32"/>
          <w:szCs w:val="32"/>
        </w:rPr>
      </w:pPr>
      <w:r>
        <w:rPr>
          <w:noProof/>
          <w:snapToGrid/>
        </w:rPr>
        <w:lastRenderedPageBreak/>
        <w:drawing>
          <wp:inline distT="0" distB="0" distL="0" distR="0">
            <wp:extent cx="5400040" cy="2791896"/>
            <wp:effectExtent l="0" t="0" r="0"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3E5D" w:rsidRDefault="00AF3E5D" w:rsidP="00046CDC">
      <w:pPr>
        <w:spacing w:beforeLines="50" w:before="156"/>
        <w:rPr>
          <w:rFonts w:ascii="Times New Roman"/>
          <w:b/>
          <w:sz w:val="32"/>
          <w:szCs w:val="32"/>
        </w:rPr>
      </w:pPr>
      <w:r>
        <w:rPr>
          <w:noProof/>
          <w:snapToGrid/>
        </w:rPr>
        <w:drawing>
          <wp:inline distT="0" distB="0" distL="0" distR="0">
            <wp:extent cx="5400040" cy="3105648"/>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098F" w:rsidRPr="00C16FA9" w:rsidRDefault="00BA24C3" w:rsidP="00046CDC">
      <w:pPr>
        <w:spacing w:beforeLines="50" w:before="156"/>
        <w:ind w:firstLineChars="200" w:firstLine="643"/>
        <w:rPr>
          <w:rFonts w:ascii="Times New Roman"/>
          <w:b/>
          <w:sz w:val="32"/>
          <w:szCs w:val="32"/>
        </w:rPr>
      </w:pPr>
      <w:r w:rsidRPr="009C74B8">
        <w:rPr>
          <w:rFonts w:ascii="Times New Roman" w:hint="eastAsia"/>
          <w:b/>
          <w:sz w:val="32"/>
          <w:szCs w:val="32"/>
        </w:rPr>
        <w:t>1</w:t>
      </w:r>
      <w:r w:rsidRPr="00C6329E">
        <w:rPr>
          <w:rFonts w:ascii="Times New Roman" w:hint="eastAsia"/>
          <w:b/>
          <w:color w:val="000000" w:themeColor="text1"/>
          <w:sz w:val="32"/>
          <w:szCs w:val="32"/>
        </w:rPr>
        <w:t>.</w:t>
      </w:r>
      <w:r w:rsidR="00571CA8">
        <w:rPr>
          <w:rFonts w:ascii="Times New Roman" w:hint="eastAsia"/>
          <w:b/>
          <w:color w:val="000000" w:themeColor="text1"/>
          <w:sz w:val="32"/>
          <w:szCs w:val="32"/>
        </w:rPr>
        <w:t>10</w:t>
      </w:r>
      <w:r w:rsidR="006B2DAB" w:rsidRPr="00C6329E">
        <w:rPr>
          <w:rFonts w:ascii="Times New Roman"/>
          <w:b/>
          <w:color w:val="000000" w:themeColor="text1"/>
          <w:sz w:val="32"/>
          <w:szCs w:val="32"/>
        </w:rPr>
        <w:t>月、</w:t>
      </w:r>
      <w:r w:rsidR="007A4F88">
        <w:rPr>
          <w:rFonts w:ascii="Times New Roman" w:hint="eastAsia"/>
          <w:b/>
          <w:color w:val="000000" w:themeColor="text1"/>
          <w:sz w:val="32"/>
          <w:szCs w:val="32"/>
        </w:rPr>
        <w:t>1</w:t>
      </w:r>
      <w:r w:rsidR="00571CA8">
        <w:rPr>
          <w:rFonts w:ascii="Times New Roman" w:hint="eastAsia"/>
          <w:b/>
          <w:color w:val="000000" w:themeColor="text1"/>
          <w:sz w:val="32"/>
          <w:szCs w:val="32"/>
        </w:rPr>
        <w:t>1</w:t>
      </w:r>
      <w:r w:rsidR="006B2DAB" w:rsidRPr="00C6329E">
        <w:rPr>
          <w:rFonts w:ascii="Times New Roman"/>
          <w:b/>
          <w:color w:val="000000" w:themeColor="text1"/>
          <w:sz w:val="32"/>
          <w:szCs w:val="32"/>
        </w:rPr>
        <w:t>月</w:t>
      </w:r>
      <w:r w:rsidR="00072F3E" w:rsidRPr="00C6329E">
        <w:rPr>
          <w:rFonts w:ascii="Times New Roman"/>
          <w:b/>
          <w:color w:val="000000" w:themeColor="text1"/>
          <w:sz w:val="32"/>
          <w:szCs w:val="32"/>
        </w:rPr>
        <w:t>份</w:t>
      </w:r>
      <w:r w:rsidR="00074FA7" w:rsidRPr="00C6329E">
        <w:rPr>
          <w:rFonts w:ascii="Times New Roman"/>
          <w:b/>
          <w:color w:val="000000" w:themeColor="text1"/>
          <w:sz w:val="32"/>
          <w:szCs w:val="32"/>
        </w:rPr>
        <w:t>电召</w:t>
      </w:r>
      <w:r w:rsidR="006B2DAB" w:rsidRPr="00C6329E">
        <w:rPr>
          <w:rFonts w:ascii="Times New Roman"/>
          <w:b/>
          <w:color w:val="000000" w:themeColor="text1"/>
          <w:sz w:val="32"/>
          <w:szCs w:val="32"/>
        </w:rPr>
        <w:t>接通率对比表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89"/>
        <w:gridCol w:w="1920"/>
        <w:gridCol w:w="1112"/>
        <w:gridCol w:w="1742"/>
        <w:gridCol w:w="1392"/>
      </w:tblGrid>
      <w:tr w:rsidR="005A098F" w:rsidRPr="00834627" w:rsidTr="00D72206">
        <w:trPr>
          <w:trHeight w:val="603"/>
          <w:jc w:val="center"/>
        </w:trPr>
        <w:tc>
          <w:tcPr>
            <w:tcW w:w="828"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月份</w:t>
            </w:r>
          </w:p>
        </w:tc>
        <w:tc>
          <w:tcPr>
            <w:tcW w:w="1689"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呼入电话（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920"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接通电话（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11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接通率</w:t>
            </w:r>
          </w:p>
        </w:tc>
        <w:tc>
          <w:tcPr>
            <w:tcW w:w="174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呼损电话（</w:t>
            </w:r>
            <w:proofErr w:type="gramStart"/>
            <w:r w:rsidRPr="005A098F">
              <w:rPr>
                <w:rFonts w:ascii="Times New Roman" w:eastAsiaTheme="minorEastAsia"/>
                <w:b/>
                <w:kern w:val="0"/>
                <w:sz w:val="24"/>
              </w:rPr>
              <w:t>个</w:t>
            </w:r>
            <w:proofErr w:type="gramEnd"/>
            <w:r w:rsidRPr="005A098F">
              <w:rPr>
                <w:rFonts w:ascii="Times New Roman" w:eastAsiaTheme="minorEastAsia"/>
                <w:b/>
                <w:kern w:val="0"/>
                <w:sz w:val="24"/>
              </w:rPr>
              <w:t>）</w:t>
            </w:r>
          </w:p>
        </w:tc>
        <w:tc>
          <w:tcPr>
            <w:tcW w:w="1392" w:type="dxa"/>
            <w:vAlign w:val="center"/>
          </w:tcPr>
          <w:p w:rsidR="005A098F" w:rsidRPr="005A098F" w:rsidRDefault="005A098F" w:rsidP="00D72206">
            <w:pPr>
              <w:spacing w:line="440" w:lineRule="exact"/>
              <w:jc w:val="center"/>
              <w:rPr>
                <w:rFonts w:ascii="Times New Roman" w:eastAsiaTheme="minorEastAsia"/>
                <w:b/>
                <w:kern w:val="0"/>
                <w:sz w:val="24"/>
              </w:rPr>
            </w:pPr>
            <w:r w:rsidRPr="005A098F">
              <w:rPr>
                <w:rFonts w:ascii="Times New Roman" w:eastAsiaTheme="minorEastAsia"/>
                <w:b/>
                <w:kern w:val="0"/>
                <w:sz w:val="24"/>
              </w:rPr>
              <w:t>呼损率</w:t>
            </w:r>
          </w:p>
        </w:tc>
      </w:tr>
      <w:tr w:rsidR="00571CA8" w:rsidRPr="00834627" w:rsidTr="00571CA8">
        <w:trPr>
          <w:trHeight w:val="303"/>
          <w:jc w:val="center"/>
        </w:trPr>
        <w:tc>
          <w:tcPr>
            <w:tcW w:w="828" w:type="dxa"/>
            <w:vAlign w:val="center"/>
          </w:tcPr>
          <w:p w:rsidR="00571CA8" w:rsidRPr="00571CA8" w:rsidRDefault="00571CA8" w:rsidP="009F0841">
            <w:pPr>
              <w:spacing w:line="440" w:lineRule="exact"/>
              <w:jc w:val="center"/>
              <w:rPr>
                <w:rFonts w:asciiTheme="minorEastAsia" w:eastAsiaTheme="minorEastAsia" w:hAnsiTheme="minorEastAsia"/>
                <w:b/>
                <w:kern w:val="0"/>
                <w:sz w:val="24"/>
              </w:rPr>
            </w:pPr>
            <w:r w:rsidRPr="00571CA8">
              <w:rPr>
                <w:rFonts w:asciiTheme="minorEastAsia" w:eastAsiaTheme="minorEastAsia" w:hAnsiTheme="minorEastAsia"/>
                <w:b/>
                <w:kern w:val="0"/>
                <w:sz w:val="24"/>
              </w:rPr>
              <w:t>10月</w:t>
            </w:r>
          </w:p>
        </w:tc>
        <w:tc>
          <w:tcPr>
            <w:tcW w:w="1689" w:type="dxa"/>
            <w:vAlign w:val="center"/>
          </w:tcPr>
          <w:p w:rsidR="00571CA8" w:rsidRPr="00571CA8" w:rsidRDefault="00571CA8" w:rsidP="00571CA8">
            <w:pPr>
              <w:jc w:val="center"/>
              <w:rPr>
                <w:rFonts w:ascii="Times New Roman"/>
                <w:sz w:val="24"/>
              </w:rPr>
            </w:pPr>
            <w:r w:rsidRPr="00571CA8">
              <w:rPr>
                <w:rFonts w:ascii="Times New Roman"/>
                <w:kern w:val="0"/>
                <w:sz w:val="24"/>
              </w:rPr>
              <w:t>117682</w:t>
            </w:r>
          </w:p>
        </w:tc>
        <w:tc>
          <w:tcPr>
            <w:tcW w:w="1920" w:type="dxa"/>
            <w:vAlign w:val="center"/>
          </w:tcPr>
          <w:p w:rsidR="00571CA8" w:rsidRPr="00571CA8" w:rsidRDefault="00571CA8" w:rsidP="00571CA8">
            <w:pPr>
              <w:jc w:val="center"/>
              <w:rPr>
                <w:rFonts w:ascii="Times New Roman"/>
                <w:sz w:val="24"/>
              </w:rPr>
            </w:pPr>
            <w:r w:rsidRPr="00571CA8">
              <w:rPr>
                <w:rFonts w:ascii="Times New Roman"/>
                <w:sz w:val="24"/>
              </w:rPr>
              <w:t>113641</w:t>
            </w:r>
          </w:p>
        </w:tc>
        <w:tc>
          <w:tcPr>
            <w:tcW w:w="1112" w:type="dxa"/>
            <w:vAlign w:val="center"/>
          </w:tcPr>
          <w:p w:rsidR="00571CA8" w:rsidRPr="00571CA8" w:rsidRDefault="00571CA8" w:rsidP="00571CA8">
            <w:pPr>
              <w:jc w:val="center"/>
              <w:rPr>
                <w:rFonts w:ascii="Times New Roman"/>
                <w:sz w:val="24"/>
              </w:rPr>
            </w:pPr>
            <w:r w:rsidRPr="00571CA8">
              <w:rPr>
                <w:rFonts w:ascii="Times New Roman"/>
                <w:kern w:val="0"/>
                <w:sz w:val="24"/>
              </w:rPr>
              <w:t>96.57%</w:t>
            </w:r>
          </w:p>
        </w:tc>
        <w:tc>
          <w:tcPr>
            <w:tcW w:w="1742" w:type="dxa"/>
            <w:vAlign w:val="center"/>
          </w:tcPr>
          <w:p w:rsidR="00571CA8" w:rsidRPr="00571CA8" w:rsidRDefault="00571CA8" w:rsidP="00571CA8">
            <w:pPr>
              <w:jc w:val="center"/>
              <w:rPr>
                <w:rFonts w:ascii="Times New Roman"/>
                <w:sz w:val="24"/>
              </w:rPr>
            </w:pPr>
            <w:r w:rsidRPr="00571CA8">
              <w:rPr>
                <w:rFonts w:ascii="Times New Roman"/>
                <w:sz w:val="24"/>
              </w:rPr>
              <w:t>4041</w:t>
            </w:r>
          </w:p>
        </w:tc>
        <w:tc>
          <w:tcPr>
            <w:tcW w:w="1392" w:type="dxa"/>
            <w:vAlign w:val="center"/>
          </w:tcPr>
          <w:p w:rsidR="00571CA8" w:rsidRPr="00571CA8" w:rsidRDefault="00571CA8" w:rsidP="00571CA8">
            <w:pPr>
              <w:jc w:val="center"/>
              <w:rPr>
                <w:rFonts w:ascii="Times New Roman"/>
                <w:sz w:val="24"/>
              </w:rPr>
            </w:pPr>
            <w:r w:rsidRPr="00571CA8">
              <w:rPr>
                <w:rFonts w:ascii="Times New Roman"/>
                <w:kern w:val="0"/>
                <w:sz w:val="24"/>
              </w:rPr>
              <w:t>3.43%</w:t>
            </w:r>
          </w:p>
        </w:tc>
      </w:tr>
      <w:tr w:rsidR="00571CA8" w:rsidRPr="00834627" w:rsidTr="00571CA8">
        <w:trPr>
          <w:trHeight w:val="323"/>
          <w:jc w:val="center"/>
        </w:trPr>
        <w:tc>
          <w:tcPr>
            <w:tcW w:w="828" w:type="dxa"/>
            <w:vAlign w:val="center"/>
          </w:tcPr>
          <w:p w:rsidR="00571CA8" w:rsidRPr="00571CA8" w:rsidRDefault="00571CA8" w:rsidP="009F0841">
            <w:pPr>
              <w:spacing w:line="440" w:lineRule="exact"/>
              <w:jc w:val="center"/>
              <w:rPr>
                <w:rFonts w:asciiTheme="minorEastAsia" w:eastAsiaTheme="minorEastAsia" w:hAnsiTheme="minorEastAsia"/>
                <w:b/>
                <w:kern w:val="0"/>
                <w:sz w:val="24"/>
              </w:rPr>
            </w:pPr>
            <w:r w:rsidRPr="00571CA8">
              <w:rPr>
                <w:rFonts w:asciiTheme="minorEastAsia" w:eastAsiaTheme="minorEastAsia" w:hAnsiTheme="minorEastAsia"/>
                <w:b/>
                <w:kern w:val="0"/>
                <w:sz w:val="24"/>
              </w:rPr>
              <w:t>11月</w:t>
            </w:r>
          </w:p>
        </w:tc>
        <w:tc>
          <w:tcPr>
            <w:tcW w:w="1689" w:type="dxa"/>
            <w:vAlign w:val="center"/>
          </w:tcPr>
          <w:p w:rsidR="00571CA8" w:rsidRPr="00571CA8" w:rsidRDefault="00571CA8" w:rsidP="00571CA8">
            <w:pPr>
              <w:jc w:val="center"/>
              <w:rPr>
                <w:rFonts w:ascii="Times New Roman"/>
                <w:sz w:val="24"/>
              </w:rPr>
            </w:pPr>
            <w:r w:rsidRPr="00571CA8">
              <w:rPr>
                <w:rFonts w:ascii="Times New Roman"/>
                <w:kern w:val="0"/>
                <w:sz w:val="24"/>
              </w:rPr>
              <w:t>126603</w:t>
            </w:r>
          </w:p>
        </w:tc>
        <w:tc>
          <w:tcPr>
            <w:tcW w:w="1920" w:type="dxa"/>
            <w:vAlign w:val="center"/>
          </w:tcPr>
          <w:p w:rsidR="00571CA8" w:rsidRPr="00571CA8" w:rsidRDefault="00571CA8" w:rsidP="00571CA8">
            <w:pPr>
              <w:jc w:val="center"/>
              <w:rPr>
                <w:rFonts w:ascii="Times New Roman"/>
                <w:sz w:val="24"/>
              </w:rPr>
            </w:pPr>
            <w:r w:rsidRPr="00571CA8">
              <w:rPr>
                <w:rFonts w:ascii="Times New Roman"/>
                <w:sz w:val="24"/>
              </w:rPr>
              <w:t>120098</w:t>
            </w:r>
          </w:p>
        </w:tc>
        <w:tc>
          <w:tcPr>
            <w:tcW w:w="1112" w:type="dxa"/>
            <w:vAlign w:val="center"/>
          </w:tcPr>
          <w:p w:rsidR="00571CA8" w:rsidRPr="00571CA8" w:rsidRDefault="00571CA8" w:rsidP="00571CA8">
            <w:pPr>
              <w:jc w:val="center"/>
              <w:rPr>
                <w:rFonts w:ascii="Times New Roman"/>
                <w:sz w:val="24"/>
              </w:rPr>
            </w:pPr>
            <w:r w:rsidRPr="00571CA8">
              <w:rPr>
                <w:rFonts w:ascii="Times New Roman"/>
                <w:kern w:val="0"/>
                <w:sz w:val="24"/>
              </w:rPr>
              <w:t>94.86%</w:t>
            </w:r>
          </w:p>
        </w:tc>
        <w:tc>
          <w:tcPr>
            <w:tcW w:w="1742" w:type="dxa"/>
            <w:vAlign w:val="center"/>
          </w:tcPr>
          <w:p w:rsidR="00571CA8" w:rsidRPr="00571CA8" w:rsidRDefault="00571CA8" w:rsidP="00571CA8">
            <w:pPr>
              <w:jc w:val="center"/>
              <w:rPr>
                <w:rFonts w:ascii="Times New Roman"/>
                <w:sz w:val="24"/>
              </w:rPr>
            </w:pPr>
            <w:r w:rsidRPr="00571CA8">
              <w:rPr>
                <w:rFonts w:ascii="Times New Roman"/>
                <w:sz w:val="24"/>
              </w:rPr>
              <w:t>6505</w:t>
            </w:r>
          </w:p>
        </w:tc>
        <w:tc>
          <w:tcPr>
            <w:tcW w:w="1392" w:type="dxa"/>
            <w:vAlign w:val="center"/>
          </w:tcPr>
          <w:p w:rsidR="00571CA8" w:rsidRPr="00571CA8" w:rsidRDefault="00571CA8" w:rsidP="00571CA8">
            <w:pPr>
              <w:jc w:val="center"/>
              <w:rPr>
                <w:rFonts w:ascii="Times New Roman"/>
                <w:sz w:val="24"/>
              </w:rPr>
            </w:pPr>
            <w:r w:rsidRPr="00571CA8">
              <w:rPr>
                <w:rFonts w:ascii="Times New Roman"/>
                <w:kern w:val="0"/>
                <w:sz w:val="24"/>
              </w:rPr>
              <w:t>5.14%</w:t>
            </w:r>
          </w:p>
        </w:tc>
      </w:tr>
      <w:tr w:rsidR="00571CA8" w:rsidRPr="00834627" w:rsidTr="00571CA8">
        <w:trPr>
          <w:trHeight w:val="259"/>
          <w:jc w:val="center"/>
        </w:trPr>
        <w:tc>
          <w:tcPr>
            <w:tcW w:w="828" w:type="dxa"/>
            <w:vAlign w:val="center"/>
          </w:tcPr>
          <w:p w:rsidR="00571CA8" w:rsidRPr="00571CA8" w:rsidRDefault="00571CA8" w:rsidP="009F0841">
            <w:pPr>
              <w:spacing w:line="440" w:lineRule="exact"/>
              <w:jc w:val="center"/>
              <w:rPr>
                <w:rFonts w:asciiTheme="minorEastAsia" w:eastAsiaTheme="minorEastAsia" w:hAnsiTheme="minorEastAsia"/>
                <w:b/>
                <w:kern w:val="0"/>
                <w:sz w:val="24"/>
              </w:rPr>
            </w:pPr>
            <w:r w:rsidRPr="00571CA8">
              <w:rPr>
                <w:rFonts w:asciiTheme="minorEastAsia" w:eastAsiaTheme="minorEastAsia" w:hAnsiTheme="minorEastAsia"/>
                <w:b/>
                <w:kern w:val="0"/>
                <w:sz w:val="24"/>
              </w:rPr>
              <w:t>比较</w:t>
            </w:r>
          </w:p>
        </w:tc>
        <w:tc>
          <w:tcPr>
            <w:tcW w:w="1689" w:type="dxa"/>
            <w:vAlign w:val="center"/>
          </w:tcPr>
          <w:p w:rsidR="00571CA8" w:rsidRPr="00571CA8" w:rsidRDefault="00571CA8" w:rsidP="00571CA8">
            <w:pPr>
              <w:jc w:val="center"/>
              <w:rPr>
                <w:rFonts w:ascii="Times New Roman"/>
                <w:sz w:val="24"/>
              </w:rPr>
            </w:pPr>
            <w:r w:rsidRPr="00571CA8">
              <w:rPr>
                <w:rFonts w:ascii="Times New Roman"/>
                <w:sz w:val="24"/>
              </w:rPr>
              <w:t>7.58%</w:t>
            </w:r>
          </w:p>
        </w:tc>
        <w:tc>
          <w:tcPr>
            <w:tcW w:w="1920" w:type="dxa"/>
            <w:vAlign w:val="center"/>
          </w:tcPr>
          <w:p w:rsidR="00571CA8" w:rsidRPr="00571CA8" w:rsidRDefault="00571CA8" w:rsidP="00571CA8">
            <w:pPr>
              <w:jc w:val="center"/>
              <w:rPr>
                <w:rFonts w:ascii="Times New Roman"/>
                <w:sz w:val="24"/>
              </w:rPr>
            </w:pPr>
            <w:r w:rsidRPr="00571CA8">
              <w:rPr>
                <w:rFonts w:ascii="Times New Roman"/>
                <w:sz w:val="24"/>
              </w:rPr>
              <w:t>5.68%</w:t>
            </w:r>
          </w:p>
        </w:tc>
        <w:tc>
          <w:tcPr>
            <w:tcW w:w="1112" w:type="dxa"/>
            <w:vAlign w:val="center"/>
          </w:tcPr>
          <w:p w:rsidR="00571CA8" w:rsidRPr="00571CA8" w:rsidRDefault="00571CA8" w:rsidP="00571CA8">
            <w:pPr>
              <w:jc w:val="center"/>
              <w:rPr>
                <w:rFonts w:ascii="Times New Roman"/>
                <w:sz w:val="24"/>
              </w:rPr>
            </w:pPr>
            <w:r w:rsidRPr="00571CA8">
              <w:rPr>
                <w:rFonts w:ascii="Times New Roman"/>
                <w:sz w:val="24"/>
              </w:rPr>
              <w:t>-1.71%</w:t>
            </w:r>
          </w:p>
        </w:tc>
        <w:tc>
          <w:tcPr>
            <w:tcW w:w="1742" w:type="dxa"/>
            <w:vAlign w:val="center"/>
          </w:tcPr>
          <w:p w:rsidR="00571CA8" w:rsidRPr="00571CA8" w:rsidRDefault="00571CA8" w:rsidP="00571CA8">
            <w:pPr>
              <w:jc w:val="center"/>
              <w:rPr>
                <w:rFonts w:ascii="Times New Roman"/>
                <w:sz w:val="24"/>
              </w:rPr>
            </w:pPr>
            <w:r w:rsidRPr="00571CA8">
              <w:rPr>
                <w:rFonts w:ascii="Times New Roman"/>
                <w:sz w:val="24"/>
              </w:rPr>
              <w:t>60.98%</w:t>
            </w:r>
          </w:p>
        </w:tc>
        <w:tc>
          <w:tcPr>
            <w:tcW w:w="1392" w:type="dxa"/>
            <w:vAlign w:val="center"/>
          </w:tcPr>
          <w:p w:rsidR="00571CA8" w:rsidRPr="00571CA8" w:rsidRDefault="00571CA8" w:rsidP="00571CA8">
            <w:pPr>
              <w:jc w:val="center"/>
              <w:rPr>
                <w:rFonts w:ascii="Times New Roman"/>
                <w:sz w:val="24"/>
              </w:rPr>
            </w:pPr>
            <w:r w:rsidRPr="00571CA8">
              <w:rPr>
                <w:rFonts w:ascii="Times New Roman"/>
                <w:sz w:val="24"/>
              </w:rPr>
              <w:t>1.71%</w:t>
            </w:r>
          </w:p>
        </w:tc>
      </w:tr>
    </w:tbl>
    <w:p w:rsidR="00CA5B5D" w:rsidRDefault="00BA24C3" w:rsidP="00046CDC">
      <w:pPr>
        <w:spacing w:beforeLines="50" w:before="156"/>
        <w:ind w:firstLineChars="200" w:firstLine="643"/>
        <w:rPr>
          <w:rFonts w:ascii="Times New Roman"/>
          <w:b/>
          <w:sz w:val="32"/>
          <w:szCs w:val="32"/>
        </w:rPr>
      </w:pPr>
      <w:r w:rsidRPr="009C74B8">
        <w:rPr>
          <w:rFonts w:ascii="Times New Roman" w:hint="eastAsia"/>
          <w:b/>
          <w:sz w:val="32"/>
          <w:szCs w:val="32"/>
        </w:rPr>
        <w:lastRenderedPageBreak/>
        <w:t>2.</w:t>
      </w:r>
      <w:r w:rsidR="00571CA8">
        <w:rPr>
          <w:rFonts w:ascii="Times New Roman" w:hint="eastAsia"/>
          <w:b/>
          <w:sz w:val="32"/>
          <w:szCs w:val="32"/>
        </w:rPr>
        <w:t>10</w:t>
      </w:r>
      <w:r w:rsidR="0028744A" w:rsidRPr="009C74B8">
        <w:rPr>
          <w:rFonts w:ascii="Times New Roman"/>
          <w:b/>
          <w:sz w:val="32"/>
          <w:szCs w:val="32"/>
        </w:rPr>
        <w:t>月、</w:t>
      </w:r>
      <w:r w:rsidR="007A4F88">
        <w:rPr>
          <w:rFonts w:ascii="Times New Roman" w:hint="eastAsia"/>
          <w:b/>
          <w:sz w:val="32"/>
          <w:szCs w:val="32"/>
        </w:rPr>
        <w:t>1</w:t>
      </w:r>
      <w:r w:rsidR="00571CA8">
        <w:rPr>
          <w:rFonts w:ascii="Times New Roman" w:hint="eastAsia"/>
          <w:b/>
          <w:sz w:val="32"/>
          <w:szCs w:val="32"/>
        </w:rPr>
        <w:t>1</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689"/>
        <w:gridCol w:w="1679"/>
        <w:gridCol w:w="1487"/>
        <w:gridCol w:w="1119"/>
        <w:gridCol w:w="1758"/>
      </w:tblGrid>
      <w:tr w:rsidR="006B1F90" w:rsidRPr="006B1F90" w:rsidTr="00823694">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68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758"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r>
      <w:tr w:rsidR="00571CA8" w:rsidRPr="006B1F90" w:rsidTr="00823694">
        <w:trPr>
          <w:trHeight w:val="339"/>
          <w:jc w:val="center"/>
        </w:trPr>
        <w:tc>
          <w:tcPr>
            <w:tcW w:w="940" w:type="dxa"/>
            <w:vAlign w:val="center"/>
          </w:tcPr>
          <w:p w:rsidR="00571CA8" w:rsidRPr="00571CA8" w:rsidRDefault="00571CA8" w:rsidP="009F0841">
            <w:pPr>
              <w:spacing w:line="440" w:lineRule="exact"/>
              <w:jc w:val="center"/>
              <w:rPr>
                <w:rFonts w:ascii="Times New Roman" w:eastAsiaTheme="minorEastAsia"/>
                <w:b/>
                <w:kern w:val="0"/>
                <w:sz w:val="24"/>
              </w:rPr>
            </w:pPr>
            <w:r w:rsidRPr="00571CA8">
              <w:rPr>
                <w:rFonts w:ascii="Times New Roman" w:eastAsiaTheme="minorEastAsia"/>
                <w:b/>
                <w:kern w:val="0"/>
                <w:sz w:val="24"/>
              </w:rPr>
              <w:t>10</w:t>
            </w:r>
            <w:r w:rsidRPr="00571CA8">
              <w:rPr>
                <w:rFonts w:ascii="Times New Roman" w:eastAsiaTheme="minorEastAsia"/>
                <w:b/>
                <w:kern w:val="0"/>
                <w:sz w:val="24"/>
              </w:rPr>
              <w:t>月</w:t>
            </w:r>
          </w:p>
        </w:tc>
        <w:tc>
          <w:tcPr>
            <w:tcW w:w="168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102268</w:t>
            </w:r>
          </w:p>
        </w:tc>
        <w:tc>
          <w:tcPr>
            <w:tcW w:w="167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80340</w:t>
            </w:r>
          </w:p>
        </w:tc>
        <w:tc>
          <w:tcPr>
            <w:tcW w:w="1487"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21928</w:t>
            </w:r>
          </w:p>
        </w:tc>
        <w:tc>
          <w:tcPr>
            <w:tcW w:w="111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78.56%</w:t>
            </w:r>
          </w:p>
        </w:tc>
        <w:tc>
          <w:tcPr>
            <w:tcW w:w="1758"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11373</w:t>
            </w:r>
          </w:p>
        </w:tc>
      </w:tr>
      <w:tr w:rsidR="00571CA8" w:rsidRPr="006B1F90" w:rsidTr="00823694">
        <w:trPr>
          <w:trHeight w:val="359"/>
          <w:jc w:val="center"/>
        </w:trPr>
        <w:tc>
          <w:tcPr>
            <w:tcW w:w="940" w:type="dxa"/>
            <w:vAlign w:val="center"/>
          </w:tcPr>
          <w:p w:rsidR="00571CA8" w:rsidRPr="00571CA8" w:rsidRDefault="00571CA8" w:rsidP="009F0841">
            <w:pPr>
              <w:spacing w:line="440" w:lineRule="exact"/>
              <w:jc w:val="center"/>
              <w:rPr>
                <w:rFonts w:ascii="Times New Roman" w:eastAsiaTheme="minorEastAsia"/>
                <w:b/>
                <w:kern w:val="0"/>
                <w:sz w:val="24"/>
              </w:rPr>
            </w:pPr>
            <w:r w:rsidRPr="00571CA8">
              <w:rPr>
                <w:rFonts w:ascii="Times New Roman" w:eastAsiaTheme="minorEastAsia"/>
                <w:b/>
                <w:kern w:val="0"/>
                <w:sz w:val="24"/>
              </w:rPr>
              <w:t>11</w:t>
            </w:r>
            <w:r w:rsidRPr="00571CA8">
              <w:rPr>
                <w:rFonts w:ascii="Times New Roman" w:eastAsiaTheme="minorEastAsia"/>
                <w:b/>
                <w:kern w:val="0"/>
                <w:sz w:val="24"/>
              </w:rPr>
              <w:t>月</w:t>
            </w:r>
          </w:p>
        </w:tc>
        <w:tc>
          <w:tcPr>
            <w:tcW w:w="168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108391</w:t>
            </w:r>
          </w:p>
        </w:tc>
        <w:tc>
          <w:tcPr>
            <w:tcW w:w="167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77928</w:t>
            </w:r>
          </w:p>
        </w:tc>
        <w:tc>
          <w:tcPr>
            <w:tcW w:w="1487"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30463</w:t>
            </w:r>
          </w:p>
        </w:tc>
        <w:tc>
          <w:tcPr>
            <w:tcW w:w="111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71.90%</w:t>
            </w:r>
          </w:p>
        </w:tc>
        <w:tc>
          <w:tcPr>
            <w:tcW w:w="1758"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11707</w:t>
            </w:r>
          </w:p>
        </w:tc>
      </w:tr>
      <w:tr w:rsidR="00571CA8" w:rsidRPr="006B1F90" w:rsidTr="00823694">
        <w:trPr>
          <w:trHeight w:val="325"/>
          <w:jc w:val="center"/>
        </w:trPr>
        <w:tc>
          <w:tcPr>
            <w:tcW w:w="940" w:type="dxa"/>
            <w:vAlign w:val="center"/>
          </w:tcPr>
          <w:p w:rsidR="00571CA8" w:rsidRPr="00571CA8" w:rsidRDefault="00571CA8" w:rsidP="009F0841">
            <w:pPr>
              <w:spacing w:line="440" w:lineRule="exact"/>
              <w:jc w:val="center"/>
              <w:rPr>
                <w:rFonts w:ascii="Times New Roman" w:eastAsiaTheme="minorEastAsia"/>
                <w:b/>
                <w:kern w:val="0"/>
                <w:sz w:val="24"/>
              </w:rPr>
            </w:pPr>
            <w:r w:rsidRPr="00571CA8">
              <w:rPr>
                <w:rFonts w:ascii="Times New Roman" w:eastAsiaTheme="minorEastAsia"/>
                <w:b/>
                <w:kern w:val="0"/>
                <w:sz w:val="24"/>
              </w:rPr>
              <w:t>比较</w:t>
            </w:r>
          </w:p>
        </w:tc>
        <w:tc>
          <w:tcPr>
            <w:tcW w:w="168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5.99%</w:t>
            </w:r>
          </w:p>
        </w:tc>
        <w:tc>
          <w:tcPr>
            <w:tcW w:w="167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-3.00%</w:t>
            </w:r>
          </w:p>
        </w:tc>
        <w:tc>
          <w:tcPr>
            <w:tcW w:w="1487"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38.92%</w:t>
            </w:r>
          </w:p>
        </w:tc>
        <w:tc>
          <w:tcPr>
            <w:tcW w:w="1119"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-6.66%</w:t>
            </w:r>
          </w:p>
        </w:tc>
        <w:tc>
          <w:tcPr>
            <w:tcW w:w="1758" w:type="dxa"/>
            <w:vAlign w:val="center"/>
          </w:tcPr>
          <w:p w:rsidR="00571CA8" w:rsidRPr="00571CA8" w:rsidRDefault="00571CA8" w:rsidP="009F0841">
            <w:pPr>
              <w:jc w:val="center"/>
              <w:rPr>
                <w:rFonts w:ascii="Times New Roman" w:eastAsiaTheme="minorEastAsia"/>
                <w:sz w:val="24"/>
              </w:rPr>
            </w:pPr>
            <w:r w:rsidRPr="00571CA8">
              <w:rPr>
                <w:rFonts w:ascii="Times New Roman" w:eastAsiaTheme="minorEastAsia"/>
                <w:sz w:val="24"/>
              </w:rPr>
              <w:t>2.94%</w:t>
            </w:r>
          </w:p>
        </w:tc>
      </w:tr>
    </w:tbl>
    <w:p w:rsidR="00CA5B5D" w:rsidRPr="009C74B8" w:rsidRDefault="00BA24C3" w:rsidP="00046CDC">
      <w:pPr>
        <w:spacing w:beforeLines="50" w:before="156" w:line="560" w:lineRule="exact"/>
        <w:ind w:firstLineChars="200" w:firstLine="643"/>
        <w:rPr>
          <w:rFonts w:ascii="Times New Roman"/>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7A4F88">
        <w:rPr>
          <w:rFonts w:ascii="Times New Roman" w:hint="eastAsia"/>
          <w:sz w:val="32"/>
          <w:szCs w:val="32"/>
        </w:rPr>
        <w:t>1</w:t>
      </w:r>
      <w:r w:rsidR="00571CA8">
        <w:rPr>
          <w:rFonts w:ascii="Times New Roman" w:hint="eastAsia"/>
          <w:sz w:val="32"/>
          <w:szCs w:val="32"/>
        </w:rPr>
        <w:t>1</w:t>
      </w:r>
      <w:r w:rsidR="0028744A" w:rsidRPr="009C74B8">
        <w:rPr>
          <w:rFonts w:ascii="Times New Roman"/>
          <w:sz w:val="32"/>
          <w:szCs w:val="32"/>
        </w:rPr>
        <w:t>月份，</w:t>
      </w:r>
      <w:r w:rsidR="00CA5B5D" w:rsidRPr="009C74B8">
        <w:rPr>
          <w:rFonts w:ascii="Times New Roman"/>
          <w:sz w:val="32"/>
          <w:szCs w:val="32"/>
        </w:rPr>
        <w:t>技术部门（因系统维护、故障</w:t>
      </w:r>
      <w:r w:rsidR="00E10CA7" w:rsidRPr="009C74B8">
        <w:rPr>
          <w:rFonts w:ascii="Times New Roman"/>
          <w:sz w:val="32"/>
          <w:szCs w:val="32"/>
        </w:rPr>
        <w:t>等因素</w:t>
      </w:r>
      <w:r w:rsidR="00CA5B5D" w:rsidRPr="009C74B8">
        <w:rPr>
          <w:rFonts w:ascii="Times New Roman"/>
          <w:sz w:val="32"/>
          <w:szCs w:val="32"/>
        </w:rPr>
        <w:t>）重启</w:t>
      </w:r>
      <w:r w:rsidR="0028744A" w:rsidRPr="009C74B8">
        <w:rPr>
          <w:rFonts w:ascii="Times New Roman"/>
          <w:sz w:val="32"/>
          <w:szCs w:val="32"/>
        </w:rPr>
        <w:t>电召系统</w:t>
      </w:r>
      <w:r w:rsidR="00571CA8">
        <w:rPr>
          <w:rFonts w:ascii="Times New Roman" w:hint="eastAsia"/>
          <w:sz w:val="32"/>
          <w:szCs w:val="32"/>
        </w:rPr>
        <w:t>0</w:t>
      </w:r>
      <w:r w:rsidR="00CA5B5D" w:rsidRPr="009C74B8">
        <w:rPr>
          <w:rFonts w:ascii="Times New Roman"/>
          <w:sz w:val="32"/>
          <w:szCs w:val="32"/>
        </w:rPr>
        <w:t>次。</w:t>
      </w:r>
    </w:p>
    <w:p w:rsidR="00CA5B5D" w:rsidRPr="009C74B8" w:rsidRDefault="00BA24C3" w:rsidP="00046CDC">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7A4F88">
        <w:rPr>
          <w:rFonts w:ascii="Times New Roman" w:hint="eastAsia"/>
          <w:b/>
          <w:sz w:val="32"/>
          <w:szCs w:val="32"/>
        </w:rPr>
        <w:t>1</w:t>
      </w:r>
      <w:r w:rsidR="00571CA8">
        <w:rPr>
          <w:rFonts w:ascii="Times New Roman" w:hint="eastAsia"/>
          <w:b/>
          <w:sz w:val="32"/>
          <w:szCs w:val="32"/>
        </w:rPr>
        <w:t>1</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proofErr w:type="gramStart"/>
            <w:r w:rsidRPr="009C74B8">
              <w:rPr>
                <w:rFonts w:ascii="Times New Roman" w:eastAsia="宋体" w:hAnsi="宋体"/>
                <w:b/>
                <w:kern w:val="0"/>
                <w:sz w:val="24"/>
                <w:szCs w:val="24"/>
              </w:rPr>
              <w:t>转警数量</w:t>
            </w:r>
            <w:proofErr w:type="gramEnd"/>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571CA8" w:rsidP="00BA71BF">
            <w:pPr>
              <w:widowControl/>
              <w:spacing w:line="440" w:lineRule="exact"/>
              <w:jc w:val="center"/>
              <w:rPr>
                <w:rFonts w:ascii="Times New Roman"/>
                <w:kern w:val="0"/>
                <w:sz w:val="24"/>
              </w:rPr>
            </w:pPr>
            <w:r>
              <w:rPr>
                <w:rFonts w:ascii="Times New Roman" w:hint="eastAsia"/>
                <w:kern w:val="0"/>
                <w:sz w:val="24"/>
              </w:rPr>
              <w:t>2</w:t>
            </w:r>
          </w:p>
        </w:tc>
        <w:tc>
          <w:tcPr>
            <w:tcW w:w="2100" w:type="dxa"/>
            <w:tcBorders>
              <w:top w:val="nil"/>
              <w:left w:val="nil"/>
              <w:bottom w:val="single" w:sz="4" w:space="0" w:color="auto"/>
              <w:right w:val="nil"/>
            </w:tcBorders>
            <w:vAlign w:val="center"/>
          </w:tcPr>
          <w:p w:rsidR="00BA71BF" w:rsidRPr="00BA71BF" w:rsidRDefault="00571CA8" w:rsidP="00BA71BF">
            <w:pPr>
              <w:widowControl/>
              <w:spacing w:line="440" w:lineRule="exact"/>
              <w:jc w:val="center"/>
              <w:rPr>
                <w:rFonts w:ascii="Times New Roman"/>
                <w:kern w:val="0"/>
                <w:sz w:val="24"/>
              </w:rPr>
            </w:pPr>
            <w:r>
              <w:rPr>
                <w:rFonts w:ascii="Times New Roman" w:hint="eastAsia"/>
                <w:kern w:val="0"/>
                <w:sz w:val="24"/>
              </w:rPr>
              <w:t>2</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571CA8" w:rsidP="00515CD6">
            <w:pPr>
              <w:widowControl/>
              <w:spacing w:line="440" w:lineRule="exact"/>
              <w:jc w:val="center"/>
              <w:rPr>
                <w:rFonts w:ascii="Times New Roman"/>
                <w:kern w:val="0"/>
                <w:sz w:val="24"/>
              </w:rPr>
            </w:pPr>
            <w:r>
              <w:rPr>
                <w:rFonts w:ascii="Times New Roman" w:hint="eastAsia"/>
                <w:kern w:val="0"/>
                <w:sz w:val="24"/>
              </w:rPr>
              <w:t>87</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571CA8" w:rsidP="00BA71BF">
            <w:pPr>
              <w:widowControl/>
              <w:spacing w:line="440" w:lineRule="exact"/>
              <w:jc w:val="center"/>
              <w:rPr>
                <w:rFonts w:ascii="Times New Roman"/>
                <w:kern w:val="0"/>
                <w:sz w:val="24"/>
              </w:rPr>
            </w:pPr>
            <w:r>
              <w:rPr>
                <w:rFonts w:ascii="Times New Roman" w:hint="eastAsia"/>
                <w:kern w:val="0"/>
                <w:sz w:val="24"/>
              </w:rPr>
              <w:t>87</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571CA8" w:rsidP="009554AC">
            <w:pPr>
              <w:widowControl/>
              <w:spacing w:line="440" w:lineRule="exact"/>
              <w:jc w:val="center"/>
              <w:rPr>
                <w:rFonts w:ascii="Times New Roman"/>
                <w:kern w:val="0"/>
                <w:sz w:val="24"/>
              </w:rPr>
            </w:pPr>
            <w:r>
              <w:rPr>
                <w:rFonts w:ascii="Times New Roman" w:hint="eastAsia"/>
                <w:kern w:val="0"/>
                <w:sz w:val="24"/>
              </w:rPr>
              <w:t>89</w:t>
            </w:r>
          </w:p>
        </w:tc>
        <w:tc>
          <w:tcPr>
            <w:tcW w:w="2100" w:type="dxa"/>
            <w:tcBorders>
              <w:top w:val="nil"/>
              <w:left w:val="nil"/>
              <w:bottom w:val="single" w:sz="8" w:space="0" w:color="auto"/>
              <w:right w:val="nil"/>
            </w:tcBorders>
            <w:vAlign w:val="center"/>
          </w:tcPr>
          <w:p w:rsidR="00BA71BF" w:rsidRPr="00BA71BF" w:rsidRDefault="00571CA8" w:rsidP="00BA71BF">
            <w:pPr>
              <w:widowControl/>
              <w:spacing w:line="440" w:lineRule="exact"/>
              <w:jc w:val="center"/>
              <w:rPr>
                <w:rFonts w:ascii="Times New Roman"/>
                <w:kern w:val="0"/>
                <w:sz w:val="24"/>
              </w:rPr>
            </w:pPr>
            <w:r>
              <w:rPr>
                <w:rFonts w:ascii="Times New Roman" w:hint="eastAsia"/>
                <w:kern w:val="0"/>
                <w:sz w:val="24"/>
              </w:rPr>
              <w:t>2</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571CA8" w:rsidP="00BA71BF">
            <w:pPr>
              <w:widowControl/>
              <w:spacing w:line="440" w:lineRule="exact"/>
              <w:jc w:val="center"/>
              <w:rPr>
                <w:rFonts w:ascii="Times New Roman"/>
                <w:kern w:val="0"/>
                <w:sz w:val="24"/>
              </w:rPr>
            </w:pPr>
            <w:r>
              <w:rPr>
                <w:rFonts w:ascii="Times New Roman" w:hint="eastAsia"/>
                <w:kern w:val="0"/>
                <w:sz w:val="24"/>
              </w:rPr>
              <w:t>87</w:t>
            </w:r>
          </w:p>
        </w:tc>
      </w:tr>
    </w:tbl>
    <w:p w:rsidR="000A4715" w:rsidRPr="009C74B8" w:rsidRDefault="00BA24C3" w:rsidP="00046CDC">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571CA8">
        <w:rPr>
          <w:rFonts w:ascii="Times New Roman" w:hint="eastAsia"/>
          <w:sz w:val="32"/>
          <w:szCs w:val="32"/>
        </w:rPr>
        <w:t>11</w:t>
      </w:r>
      <w:r w:rsidR="000A4715" w:rsidRPr="009C74B8">
        <w:rPr>
          <w:rFonts w:ascii="Times New Roman"/>
          <w:sz w:val="32"/>
          <w:szCs w:val="32"/>
        </w:rPr>
        <w:t>月份共受理乘客毁约</w:t>
      </w:r>
      <w:r w:rsidR="00571CA8">
        <w:rPr>
          <w:rFonts w:ascii="Times New Roman" w:hint="eastAsia"/>
          <w:sz w:val="32"/>
          <w:szCs w:val="32"/>
        </w:rPr>
        <w:t>78</w:t>
      </w:r>
      <w:r w:rsidR="00E10CA7" w:rsidRPr="009C74B8">
        <w:rPr>
          <w:rFonts w:ascii="Times New Roman"/>
          <w:sz w:val="32"/>
          <w:szCs w:val="32"/>
        </w:rPr>
        <w:t>起</w:t>
      </w:r>
      <w:r w:rsidR="000A4715" w:rsidRPr="009C74B8">
        <w:rPr>
          <w:rFonts w:ascii="Times New Roman"/>
          <w:sz w:val="32"/>
          <w:szCs w:val="32"/>
        </w:rPr>
        <w:t>，经核实，其中构成乘客毁约的事实</w:t>
      </w:r>
      <w:r w:rsidR="00571CA8">
        <w:rPr>
          <w:rFonts w:ascii="Times New Roman" w:hint="eastAsia"/>
          <w:sz w:val="32"/>
          <w:szCs w:val="32"/>
        </w:rPr>
        <w:t>76</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7A4F88">
        <w:rPr>
          <w:rFonts w:ascii="Times New Roman" w:hint="eastAsia"/>
          <w:sz w:val="32"/>
          <w:szCs w:val="32"/>
        </w:rPr>
        <w:t>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046CDC">
      <w:pPr>
        <w:spacing w:beforeLines="50" w:before="156" w:line="560" w:lineRule="exact"/>
        <w:ind w:firstLineChars="200" w:firstLine="643"/>
        <w:rPr>
          <w:rFonts w:ascii="Times New Roman"/>
          <w:sz w:val="32"/>
          <w:szCs w:val="32"/>
        </w:rPr>
      </w:pPr>
      <w:r w:rsidRPr="009C74B8">
        <w:rPr>
          <w:rFonts w:ascii="Times New Roman" w:hint="eastAsia"/>
          <w:b/>
          <w:sz w:val="32"/>
          <w:szCs w:val="32"/>
        </w:rPr>
        <w:t>6.</w:t>
      </w:r>
      <w:r w:rsidR="00CA5B5D" w:rsidRPr="009C74B8">
        <w:rPr>
          <w:rFonts w:ascii="Times New Roman"/>
          <w:b/>
          <w:sz w:val="32"/>
          <w:szCs w:val="32"/>
        </w:rPr>
        <w:t>轨迹查询</w:t>
      </w:r>
      <w:r w:rsidR="00FB5AEA" w:rsidRPr="009C74B8">
        <w:rPr>
          <w:rFonts w:ascii="Times New Roman"/>
          <w:b/>
          <w:sz w:val="32"/>
          <w:szCs w:val="32"/>
        </w:rPr>
        <w:t>。</w:t>
      </w:r>
      <w:bookmarkEnd w:id="31"/>
      <w:bookmarkEnd w:id="32"/>
      <w:r w:rsidR="007A4F88">
        <w:rPr>
          <w:rFonts w:ascii="Times New Roman" w:hint="eastAsia"/>
          <w:sz w:val="32"/>
          <w:szCs w:val="32"/>
        </w:rPr>
        <w:t>1</w:t>
      </w:r>
      <w:r w:rsidR="00571CA8">
        <w:rPr>
          <w:rFonts w:ascii="Times New Roman" w:hint="eastAsia"/>
          <w:sz w:val="32"/>
          <w:szCs w:val="32"/>
        </w:rPr>
        <w:t>1</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CA5B5D" w:rsidRPr="009C74B8">
        <w:rPr>
          <w:rFonts w:ascii="Times New Roman"/>
          <w:sz w:val="32"/>
          <w:szCs w:val="32"/>
        </w:rPr>
        <w:t>出租车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571CA8">
        <w:rPr>
          <w:rFonts w:ascii="Times New Roman" w:hint="eastAsia"/>
          <w:sz w:val="32"/>
          <w:szCs w:val="32"/>
        </w:rPr>
        <w:t>290</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515CD6">
        <w:rPr>
          <w:rFonts w:ascii="Times New Roman" w:hint="eastAsia"/>
          <w:sz w:val="32"/>
          <w:szCs w:val="32"/>
        </w:rPr>
        <w:t>2</w:t>
      </w:r>
      <w:r w:rsidR="00571CA8">
        <w:rPr>
          <w:rFonts w:ascii="Times New Roman" w:hint="eastAsia"/>
          <w:sz w:val="32"/>
          <w:szCs w:val="32"/>
        </w:rPr>
        <w:t>67</w:t>
      </w:r>
      <w:r w:rsidR="0028744A" w:rsidRPr="009C74B8">
        <w:rPr>
          <w:rFonts w:ascii="Times New Roman"/>
          <w:sz w:val="32"/>
          <w:szCs w:val="32"/>
        </w:rPr>
        <w:t>次</w:t>
      </w:r>
      <w:r w:rsidR="00CA5B5D" w:rsidRPr="009C74B8">
        <w:rPr>
          <w:rFonts w:ascii="Times New Roman"/>
          <w:sz w:val="32"/>
          <w:szCs w:val="32"/>
        </w:rPr>
        <w:t>（成功</w:t>
      </w:r>
      <w:r w:rsidR="00A12475">
        <w:rPr>
          <w:rFonts w:ascii="Times New Roman" w:hint="eastAsia"/>
          <w:sz w:val="32"/>
          <w:szCs w:val="32"/>
        </w:rPr>
        <w:t>2</w:t>
      </w:r>
      <w:r w:rsidR="00571CA8">
        <w:rPr>
          <w:rFonts w:ascii="Times New Roman" w:hint="eastAsia"/>
          <w:sz w:val="32"/>
          <w:szCs w:val="32"/>
        </w:rPr>
        <w:t>2</w:t>
      </w:r>
      <w:r w:rsidR="007A4F88">
        <w:rPr>
          <w:rFonts w:ascii="Times New Roman" w:hint="eastAsia"/>
          <w:sz w:val="32"/>
          <w:szCs w:val="32"/>
        </w:rPr>
        <w:t>9</w:t>
      </w:r>
      <w:r w:rsidR="0028744A" w:rsidRPr="009C74B8">
        <w:rPr>
          <w:rFonts w:ascii="Times New Roman"/>
          <w:sz w:val="32"/>
          <w:szCs w:val="32"/>
        </w:rPr>
        <w:t>次</w:t>
      </w:r>
      <w:r w:rsidR="00CA5B5D" w:rsidRPr="009C74B8">
        <w:rPr>
          <w:rFonts w:ascii="Times New Roman"/>
          <w:sz w:val="32"/>
          <w:szCs w:val="32"/>
        </w:rPr>
        <w:t>，未成功</w:t>
      </w:r>
      <w:r w:rsidR="00571CA8">
        <w:rPr>
          <w:rFonts w:ascii="Times New Roman" w:hint="eastAsia"/>
          <w:sz w:val="32"/>
          <w:szCs w:val="32"/>
        </w:rPr>
        <w:t>38</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7A414C">
        <w:rPr>
          <w:rFonts w:ascii="Times New Roman" w:hint="eastAsia"/>
          <w:sz w:val="32"/>
          <w:szCs w:val="32"/>
        </w:rPr>
        <w:t>2</w:t>
      </w:r>
      <w:r w:rsidR="00571CA8">
        <w:rPr>
          <w:rFonts w:ascii="Times New Roman" w:hint="eastAsia"/>
          <w:sz w:val="32"/>
          <w:szCs w:val="32"/>
        </w:rPr>
        <w:t>3</w:t>
      </w:r>
      <w:r w:rsidR="0028744A" w:rsidRPr="009C74B8">
        <w:rPr>
          <w:rFonts w:ascii="Times New Roman"/>
          <w:sz w:val="32"/>
          <w:szCs w:val="32"/>
        </w:rPr>
        <w:t>次</w:t>
      </w:r>
      <w:r w:rsidR="00CA5B5D" w:rsidRPr="009C74B8">
        <w:rPr>
          <w:rFonts w:ascii="Times New Roman"/>
          <w:sz w:val="32"/>
          <w:szCs w:val="32"/>
        </w:rPr>
        <w:t>。</w:t>
      </w:r>
    </w:p>
    <w:p w:rsidR="00C84DA4" w:rsidRPr="00370EA2" w:rsidRDefault="00C84DA4" w:rsidP="00046CDC">
      <w:pPr>
        <w:pStyle w:val="1"/>
        <w:keepNext w:val="0"/>
        <w:keepLines w:val="0"/>
        <w:spacing w:beforeLines="50" w:before="156" w:after="0" w:line="560" w:lineRule="exact"/>
        <w:rPr>
          <w:rFonts w:ascii="Times New Roman" w:eastAsia="黑体"/>
          <w:b w:val="0"/>
          <w:bCs w:val="0"/>
          <w:color w:val="000000" w:themeColor="text1"/>
          <w:sz w:val="32"/>
        </w:rPr>
      </w:pPr>
      <w:bookmarkStart w:id="33" w:name="_Toc387394283"/>
      <w:bookmarkStart w:id="34" w:name="_Toc460942708"/>
      <w:bookmarkStart w:id="35" w:name="_Toc468696641"/>
      <w:bookmarkStart w:id="36" w:name="_Toc500330782"/>
      <w:r w:rsidRPr="00370EA2">
        <w:rPr>
          <w:rFonts w:ascii="Times New Roman" w:eastAsia="黑体" w:hAnsi="黑体"/>
          <w:b w:val="0"/>
          <w:bCs w:val="0"/>
          <w:color w:val="000000" w:themeColor="text1"/>
          <w:sz w:val="32"/>
        </w:rPr>
        <w:t>【</w:t>
      </w:r>
      <w:r w:rsidR="00883F50" w:rsidRPr="00370EA2">
        <w:rPr>
          <w:rFonts w:ascii="Times New Roman" w:eastAsia="黑体" w:hAnsi="黑体"/>
          <w:b w:val="0"/>
          <w:bCs w:val="0"/>
          <w:color w:val="000000" w:themeColor="text1"/>
          <w:sz w:val="32"/>
        </w:rPr>
        <w:t>诉求热点分析</w:t>
      </w:r>
      <w:r w:rsidRPr="00370EA2">
        <w:rPr>
          <w:rFonts w:ascii="Times New Roman" w:eastAsia="黑体" w:hAnsi="黑体"/>
          <w:b w:val="0"/>
          <w:bCs w:val="0"/>
          <w:color w:val="000000" w:themeColor="text1"/>
          <w:sz w:val="32"/>
        </w:rPr>
        <w:t>】</w:t>
      </w:r>
      <w:bookmarkEnd w:id="33"/>
      <w:bookmarkEnd w:id="34"/>
      <w:bookmarkEnd w:id="35"/>
      <w:bookmarkEnd w:id="36"/>
    </w:p>
    <w:p w:rsidR="002A1314" w:rsidRPr="00A11DC9" w:rsidRDefault="007A4F88" w:rsidP="00046CDC">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hint="eastAsia"/>
          <w:sz w:val="32"/>
          <w:szCs w:val="32"/>
        </w:rPr>
        <w:t>1</w:t>
      </w:r>
      <w:r w:rsidR="006909B6">
        <w:rPr>
          <w:rFonts w:ascii="Times New Roman" w:hint="eastAsia"/>
          <w:sz w:val="32"/>
          <w:szCs w:val="32"/>
        </w:rPr>
        <w:t>1</w:t>
      </w:r>
      <w:r w:rsidR="00883F50" w:rsidRPr="0032215F">
        <w:rPr>
          <w:rFonts w:ascii="Times New Roman"/>
          <w:sz w:val="32"/>
          <w:szCs w:val="32"/>
        </w:rPr>
        <w:t>月份，常州</w:t>
      </w:r>
      <w:r w:rsidR="00883F50" w:rsidRPr="0032215F">
        <w:rPr>
          <w:rFonts w:ascii="Times New Roman"/>
          <w:sz w:val="32"/>
          <w:szCs w:val="32"/>
        </w:rPr>
        <w:t>96196</w:t>
      </w:r>
      <w:r w:rsidR="00883F50" w:rsidRPr="0032215F">
        <w:rPr>
          <w:rFonts w:ascii="Times New Roman"/>
          <w:sz w:val="32"/>
          <w:szCs w:val="32"/>
        </w:rPr>
        <w:t>交通服务热线</w:t>
      </w:r>
      <w:r w:rsidR="004364A8">
        <w:rPr>
          <w:rFonts w:ascii="Times New Roman" w:hint="eastAsia"/>
          <w:sz w:val="32"/>
          <w:szCs w:val="32"/>
        </w:rPr>
        <w:t>运行良好</w:t>
      </w:r>
      <w:r w:rsidR="00883F50" w:rsidRPr="0032215F">
        <w:rPr>
          <w:rFonts w:ascii="Times New Roman"/>
          <w:sz w:val="32"/>
          <w:szCs w:val="32"/>
        </w:rPr>
        <w:t>。群众诉求</w:t>
      </w:r>
      <w:r w:rsidR="00883F50" w:rsidRPr="0032215F">
        <w:rPr>
          <w:rFonts w:ascii="Times New Roman"/>
          <w:sz w:val="32"/>
          <w:szCs w:val="32"/>
        </w:rPr>
        <w:lastRenderedPageBreak/>
        <w:t>热点主</w:t>
      </w:r>
      <w:r w:rsidR="00883F50" w:rsidRPr="000029E2">
        <w:rPr>
          <w:rFonts w:ascii="Times New Roman"/>
          <w:color w:val="000000" w:themeColor="text1"/>
          <w:sz w:val="32"/>
          <w:szCs w:val="32"/>
        </w:rPr>
        <w:t>要</w:t>
      </w:r>
      <w:r w:rsidR="00883F50" w:rsidRPr="009C47E3">
        <w:rPr>
          <w:rFonts w:ascii="Times New Roman"/>
          <w:color w:val="000000" w:themeColor="text1"/>
          <w:sz w:val="32"/>
          <w:szCs w:val="32"/>
        </w:rPr>
        <w:t>涉及</w:t>
      </w:r>
      <w:r w:rsidR="00A54594" w:rsidRPr="00A54594">
        <w:rPr>
          <w:rFonts w:ascii="Times New Roman" w:hint="eastAsia"/>
          <w:color w:val="000000" w:themeColor="text1"/>
          <w:sz w:val="32"/>
          <w:szCs w:val="32"/>
        </w:rPr>
        <w:t>S340</w:t>
      </w:r>
      <w:proofErr w:type="gramStart"/>
      <w:r w:rsidR="00A54594" w:rsidRPr="00A54594">
        <w:rPr>
          <w:rFonts w:ascii="Times New Roman" w:hint="eastAsia"/>
          <w:color w:val="000000" w:themeColor="text1"/>
          <w:sz w:val="32"/>
          <w:szCs w:val="32"/>
        </w:rPr>
        <w:t>殷</w:t>
      </w:r>
      <w:proofErr w:type="gramEnd"/>
      <w:r w:rsidR="00A54594" w:rsidRPr="00A54594">
        <w:rPr>
          <w:rFonts w:ascii="Times New Roman" w:hint="eastAsia"/>
          <w:color w:val="000000" w:themeColor="text1"/>
          <w:sz w:val="32"/>
          <w:szCs w:val="32"/>
        </w:rPr>
        <w:t>村段安装隔离护栏、龙腾驾校拒退押金和出租车异常停运</w:t>
      </w:r>
      <w:r w:rsidR="00432DD3" w:rsidRPr="00A54594">
        <w:rPr>
          <w:rFonts w:ascii="Times New Roman" w:hint="eastAsia"/>
          <w:color w:val="000000" w:themeColor="text1"/>
          <w:sz w:val="32"/>
          <w:szCs w:val="32"/>
        </w:rPr>
        <w:t>等</w:t>
      </w:r>
      <w:r w:rsidR="00883F50" w:rsidRPr="009C47E3">
        <w:rPr>
          <w:rFonts w:ascii="Times New Roman"/>
          <w:color w:val="000000" w:themeColor="text1"/>
          <w:sz w:val="32"/>
          <w:szCs w:val="32"/>
        </w:rPr>
        <w:t>问题。</w:t>
      </w:r>
      <w:bookmarkStart w:id="37" w:name="_Toc387394284"/>
    </w:p>
    <w:p w:rsidR="006909B6" w:rsidRPr="006909B6" w:rsidRDefault="00623491" w:rsidP="001456F5">
      <w:pPr>
        <w:spacing w:line="560" w:lineRule="exact"/>
        <w:ind w:firstLineChars="200" w:firstLine="643"/>
        <w:rPr>
          <w:rFonts w:ascii="Times New Roman"/>
          <w:sz w:val="32"/>
          <w:szCs w:val="32"/>
        </w:rPr>
      </w:pPr>
      <w:r w:rsidRPr="001456F5">
        <w:rPr>
          <w:rFonts w:ascii="Times New Roman"/>
          <w:b/>
          <w:sz w:val="32"/>
          <w:szCs w:val="32"/>
        </w:rPr>
        <w:t>1.</w:t>
      </w:r>
      <w:r w:rsidR="001456F5" w:rsidRPr="001456F5">
        <w:rPr>
          <w:rFonts w:ascii="Times New Roman" w:hint="eastAsia"/>
          <w:b/>
          <w:sz w:val="32"/>
          <w:szCs w:val="32"/>
        </w:rPr>
        <w:t>常州</w:t>
      </w:r>
      <w:r w:rsidR="001456F5" w:rsidRPr="001456F5">
        <w:rPr>
          <w:rFonts w:ascii="Times New Roman" w:hint="eastAsia"/>
          <w:b/>
          <w:sz w:val="32"/>
          <w:szCs w:val="32"/>
        </w:rPr>
        <w:t>S340</w:t>
      </w:r>
      <w:proofErr w:type="gramStart"/>
      <w:r w:rsidR="001456F5" w:rsidRPr="001456F5">
        <w:rPr>
          <w:rFonts w:ascii="Times New Roman" w:hint="eastAsia"/>
          <w:b/>
          <w:sz w:val="32"/>
          <w:szCs w:val="32"/>
        </w:rPr>
        <w:t>殷</w:t>
      </w:r>
      <w:proofErr w:type="gramEnd"/>
      <w:r w:rsidR="001456F5" w:rsidRPr="001456F5">
        <w:rPr>
          <w:rFonts w:ascii="Times New Roman" w:hint="eastAsia"/>
          <w:b/>
          <w:sz w:val="32"/>
          <w:szCs w:val="32"/>
        </w:rPr>
        <w:t>村段安装隔离护栏引发市民集中关注。</w:t>
      </w:r>
      <w:r w:rsidR="006909B6" w:rsidRPr="006909B6">
        <w:rPr>
          <w:rFonts w:ascii="Times New Roman"/>
          <w:sz w:val="32"/>
          <w:szCs w:val="32"/>
        </w:rPr>
        <w:t>11</w:t>
      </w:r>
      <w:r w:rsidR="006909B6" w:rsidRPr="006909B6">
        <w:rPr>
          <w:rFonts w:ascii="Times New Roman"/>
          <w:sz w:val="32"/>
          <w:szCs w:val="32"/>
        </w:rPr>
        <w:t>月份，常州交通服务热线接到市民多次来电，反映</w:t>
      </w:r>
      <w:r w:rsidR="006909B6" w:rsidRPr="006909B6">
        <w:rPr>
          <w:rFonts w:ascii="Times New Roman"/>
          <w:sz w:val="32"/>
          <w:szCs w:val="32"/>
        </w:rPr>
        <w:t>S340</w:t>
      </w:r>
      <w:proofErr w:type="gramStart"/>
      <w:r w:rsidR="006909B6" w:rsidRPr="006909B6">
        <w:rPr>
          <w:rFonts w:ascii="Times New Roman"/>
          <w:sz w:val="32"/>
          <w:szCs w:val="32"/>
        </w:rPr>
        <w:t>殷</w:t>
      </w:r>
      <w:proofErr w:type="gramEnd"/>
      <w:r w:rsidR="006909B6" w:rsidRPr="006909B6">
        <w:rPr>
          <w:rFonts w:ascii="Times New Roman"/>
          <w:sz w:val="32"/>
          <w:szCs w:val="32"/>
        </w:rPr>
        <w:t>村段</w:t>
      </w:r>
      <w:r w:rsidR="001858FD">
        <w:rPr>
          <w:rFonts w:ascii="Times New Roman" w:hint="eastAsia"/>
          <w:sz w:val="32"/>
          <w:szCs w:val="32"/>
        </w:rPr>
        <w:t>马路中央</w:t>
      </w:r>
      <w:r w:rsidR="006909B6" w:rsidRPr="006909B6">
        <w:rPr>
          <w:rFonts w:ascii="Times New Roman"/>
          <w:sz w:val="32"/>
          <w:szCs w:val="32"/>
        </w:rPr>
        <w:t>安装</w:t>
      </w:r>
      <w:r w:rsidR="001858FD">
        <w:rPr>
          <w:rFonts w:ascii="Times New Roman" w:hint="eastAsia"/>
          <w:sz w:val="32"/>
          <w:szCs w:val="32"/>
        </w:rPr>
        <w:t>的</w:t>
      </w:r>
      <w:r w:rsidR="006909B6" w:rsidRPr="006909B6">
        <w:rPr>
          <w:rFonts w:ascii="Times New Roman"/>
          <w:sz w:val="32"/>
          <w:szCs w:val="32"/>
        </w:rPr>
        <w:t>隔离护栏影响</w:t>
      </w:r>
      <w:r w:rsidR="001858FD">
        <w:rPr>
          <w:rFonts w:ascii="Times New Roman" w:hint="eastAsia"/>
          <w:sz w:val="32"/>
          <w:szCs w:val="32"/>
        </w:rPr>
        <w:t>了</w:t>
      </w:r>
      <w:r w:rsidR="006909B6" w:rsidRPr="006909B6">
        <w:rPr>
          <w:rFonts w:ascii="Times New Roman"/>
          <w:sz w:val="32"/>
          <w:szCs w:val="32"/>
        </w:rPr>
        <w:t>周边村民和企业的车辆进出，建议多预留一些出入口。热线</w:t>
      </w:r>
      <w:r w:rsidR="008844D3">
        <w:rPr>
          <w:rFonts w:ascii="Times New Roman" w:hint="eastAsia"/>
          <w:sz w:val="32"/>
          <w:szCs w:val="32"/>
        </w:rPr>
        <w:t>将</w:t>
      </w:r>
      <w:r w:rsidR="006909B6" w:rsidRPr="006909B6">
        <w:rPr>
          <w:rFonts w:ascii="Times New Roman"/>
          <w:sz w:val="32"/>
          <w:szCs w:val="32"/>
        </w:rPr>
        <w:t>市民</w:t>
      </w:r>
      <w:r w:rsidR="001456F5">
        <w:rPr>
          <w:rFonts w:ascii="Times New Roman" w:hint="eastAsia"/>
          <w:sz w:val="32"/>
          <w:szCs w:val="32"/>
        </w:rPr>
        <w:t>的</w:t>
      </w:r>
      <w:r w:rsidR="006909B6" w:rsidRPr="006909B6">
        <w:rPr>
          <w:rFonts w:ascii="Times New Roman"/>
          <w:sz w:val="32"/>
          <w:szCs w:val="32"/>
        </w:rPr>
        <w:t>建议</w:t>
      </w:r>
      <w:r w:rsidR="001456F5">
        <w:rPr>
          <w:rFonts w:ascii="Times New Roman" w:hint="eastAsia"/>
          <w:sz w:val="32"/>
          <w:szCs w:val="32"/>
        </w:rPr>
        <w:t>转达给公路部门，</w:t>
      </w:r>
      <w:r w:rsidR="006909B6" w:rsidRPr="006909B6">
        <w:rPr>
          <w:rFonts w:ascii="Times New Roman"/>
          <w:sz w:val="32"/>
          <w:szCs w:val="32"/>
        </w:rPr>
        <w:t>向公路</w:t>
      </w:r>
      <w:r w:rsidR="001456F5">
        <w:rPr>
          <w:rFonts w:ascii="Times New Roman" w:hint="eastAsia"/>
          <w:sz w:val="32"/>
          <w:szCs w:val="32"/>
        </w:rPr>
        <w:t>部门</w:t>
      </w:r>
      <w:r w:rsidR="006909B6" w:rsidRPr="006909B6">
        <w:rPr>
          <w:rFonts w:ascii="Times New Roman"/>
          <w:sz w:val="32"/>
          <w:szCs w:val="32"/>
        </w:rPr>
        <w:t>了解到：</w:t>
      </w:r>
      <w:r w:rsidR="006909B6" w:rsidRPr="006909B6">
        <w:rPr>
          <w:rFonts w:ascii="Times New Roman"/>
          <w:sz w:val="32"/>
          <w:szCs w:val="32"/>
        </w:rPr>
        <w:t>S340</w:t>
      </w:r>
      <w:r w:rsidR="006909B6" w:rsidRPr="006909B6">
        <w:rPr>
          <w:rFonts w:ascii="Times New Roman"/>
          <w:sz w:val="32"/>
          <w:szCs w:val="32"/>
        </w:rPr>
        <w:t>卜弋至</w:t>
      </w:r>
      <w:proofErr w:type="gramStart"/>
      <w:r w:rsidR="006909B6" w:rsidRPr="006909B6">
        <w:rPr>
          <w:rFonts w:ascii="Times New Roman"/>
          <w:sz w:val="32"/>
          <w:szCs w:val="32"/>
        </w:rPr>
        <w:t>殷</w:t>
      </w:r>
      <w:proofErr w:type="gramEnd"/>
      <w:r w:rsidR="006909B6" w:rsidRPr="006909B6">
        <w:rPr>
          <w:rFonts w:ascii="Times New Roman"/>
          <w:sz w:val="32"/>
          <w:szCs w:val="32"/>
        </w:rPr>
        <w:t>村段因缺少中间隔离防护设施，机动车、非机动车</w:t>
      </w:r>
      <w:r w:rsidR="008844D3">
        <w:rPr>
          <w:rFonts w:ascii="Times New Roman" w:hint="eastAsia"/>
          <w:sz w:val="32"/>
          <w:szCs w:val="32"/>
        </w:rPr>
        <w:t>、</w:t>
      </w:r>
      <w:r w:rsidR="006909B6" w:rsidRPr="006909B6">
        <w:rPr>
          <w:rFonts w:ascii="Times New Roman"/>
          <w:sz w:val="32"/>
          <w:szCs w:val="32"/>
        </w:rPr>
        <w:t>行人随意横穿公路，存在较大的安全隐患。公路管理部门依据上级文件要求，经</w:t>
      </w:r>
      <w:r w:rsidR="008844D3">
        <w:rPr>
          <w:rFonts w:ascii="Times New Roman" w:hint="eastAsia"/>
          <w:sz w:val="32"/>
          <w:szCs w:val="32"/>
        </w:rPr>
        <w:t>多部门</w:t>
      </w:r>
      <w:r w:rsidR="006909B6" w:rsidRPr="006909B6">
        <w:rPr>
          <w:rFonts w:ascii="Times New Roman"/>
          <w:sz w:val="32"/>
          <w:szCs w:val="32"/>
        </w:rPr>
        <w:t>联合会商后，对</w:t>
      </w:r>
      <w:r w:rsidR="006909B6" w:rsidRPr="006909B6">
        <w:rPr>
          <w:rFonts w:ascii="Times New Roman"/>
          <w:sz w:val="32"/>
          <w:szCs w:val="32"/>
        </w:rPr>
        <w:t>340</w:t>
      </w:r>
      <w:r w:rsidR="006909B6" w:rsidRPr="006909B6">
        <w:rPr>
          <w:rFonts w:ascii="Times New Roman"/>
          <w:sz w:val="32"/>
          <w:szCs w:val="32"/>
        </w:rPr>
        <w:t>省道卜弋至</w:t>
      </w:r>
      <w:proofErr w:type="gramStart"/>
      <w:r w:rsidR="006909B6" w:rsidRPr="006909B6">
        <w:rPr>
          <w:rFonts w:ascii="Times New Roman"/>
          <w:sz w:val="32"/>
          <w:szCs w:val="32"/>
        </w:rPr>
        <w:t>殷</w:t>
      </w:r>
      <w:proofErr w:type="gramEnd"/>
      <w:r w:rsidR="006909B6" w:rsidRPr="006909B6">
        <w:rPr>
          <w:rFonts w:ascii="Times New Roman"/>
          <w:sz w:val="32"/>
          <w:szCs w:val="32"/>
        </w:rPr>
        <w:t>村段实施公路安保工程，增设一级公路中间隔离护栏，中分带开口根据公路工程技术标准和省市平交口交通环境整治实施计划要求进行优化归并</w:t>
      </w:r>
      <w:r w:rsidR="008844D3">
        <w:rPr>
          <w:rFonts w:ascii="Times New Roman" w:hint="eastAsia"/>
          <w:sz w:val="32"/>
          <w:szCs w:val="32"/>
        </w:rPr>
        <w:t>，</w:t>
      </w:r>
      <w:r w:rsidR="006909B6" w:rsidRPr="006909B6">
        <w:rPr>
          <w:rFonts w:ascii="Times New Roman"/>
          <w:sz w:val="32"/>
          <w:szCs w:val="32"/>
        </w:rPr>
        <w:t>除确需开设开口供沿线居民出行外，所有厂矿企业、沿线加油站的中分带开口一律封闭，彻底有效地解决该路段的安全隐患问题，保障市民出行安全。</w:t>
      </w:r>
    </w:p>
    <w:p w:rsidR="006909B6" w:rsidRPr="006909B6" w:rsidRDefault="006909B6" w:rsidP="00BB0212">
      <w:pPr>
        <w:spacing w:line="560" w:lineRule="exact"/>
        <w:ind w:firstLineChars="200" w:firstLine="643"/>
        <w:rPr>
          <w:rFonts w:ascii="Times New Roman"/>
          <w:sz w:val="32"/>
          <w:szCs w:val="32"/>
        </w:rPr>
      </w:pPr>
      <w:r w:rsidRPr="00BB0212">
        <w:rPr>
          <w:rFonts w:ascii="Times New Roman" w:hint="eastAsia"/>
          <w:b/>
          <w:sz w:val="32"/>
          <w:szCs w:val="32"/>
        </w:rPr>
        <w:t>2.</w:t>
      </w:r>
      <w:r w:rsidR="00BB0212" w:rsidRPr="00BB0212">
        <w:rPr>
          <w:rFonts w:ascii="Times New Roman" w:hint="eastAsia"/>
          <w:b/>
          <w:sz w:val="32"/>
          <w:szCs w:val="32"/>
        </w:rPr>
        <w:t>金坛龙腾驾校拒退押金成为本月市民投诉热点。</w:t>
      </w:r>
      <w:r>
        <w:rPr>
          <w:rFonts w:ascii="Times New Roman" w:hint="eastAsia"/>
          <w:sz w:val="32"/>
          <w:szCs w:val="32"/>
        </w:rPr>
        <w:t>11</w:t>
      </w:r>
      <w:r w:rsidRPr="006909B6">
        <w:rPr>
          <w:rFonts w:ascii="Times New Roman"/>
          <w:sz w:val="32"/>
          <w:szCs w:val="32"/>
        </w:rPr>
        <w:t>月份，常州交通服务热线接到多位教练员来电，反映已经停运的金坛龙腾驾校拒绝退还教练员的押金，押金金额高达数百万元，希望主管部门能帮忙协调，让驾校及时退还押金并顺利转出教练证。常州热线接到投诉后立即向金坛交通局反映情况，经调查核实，</w:t>
      </w:r>
      <w:r w:rsidR="00BB0212">
        <w:rPr>
          <w:rFonts w:ascii="Times New Roman" w:hint="eastAsia"/>
          <w:sz w:val="32"/>
          <w:szCs w:val="32"/>
        </w:rPr>
        <w:t>教练员们反映的</w:t>
      </w:r>
      <w:r w:rsidRPr="006909B6">
        <w:rPr>
          <w:rFonts w:ascii="Times New Roman"/>
          <w:sz w:val="32"/>
          <w:szCs w:val="32"/>
        </w:rPr>
        <w:t>情况属实，金坛运管已多次</w:t>
      </w:r>
      <w:r w:rsidR="00BB0212">
        <w:rPr>
          <w:rFonts w:ascii="Times New Roman" w:hint="eastAsia"/>
          <w:sz w:val="32"/>
          <w:szCs w:val="32"/>
        </w:rPr>
        <w:t>出面</w:t>
      </w:r>
      <w:r w:rsidRPr="006909B6">
        <w:rPr>
          <w:rFonts w:ascii="Times New Roman"/>
          <w:sz w:val="32"/>
          <w:szCs w:val="32"/>
        </w:rPr>
        <w:t>调解均未果，金坛电视台《第一时间》栏目也对该事件高度关注，进行了跟踪报道，并就此事咨询了江苏吴承燕律师事务所负责人，</w:t>
      </w:r>
      <w:r w:rsidRPr="006909B6">
        <w:rPr>
          <w:rFonts w:ascii="Times New Roman"/>
          <w:sz w:val="32"/>
          <w:szCs w:val="32"/>
        </w:rPr>
        <w:lastRenderedPageBreak/>
        <w:t>吴律师建议教练员们能正确运用法律的武器维护自身合法权益，通过司法途径来解决问题。另外，关于教练员服务证转出事宜，目前，金坛运管正与相关部门协调处理，争取尽早解决。</w:t>
      </w:r>
    </w:p>
    <w:p w:rsidR="00623491" w:rsidRPr="006909B6" w:rsidRDefault="006909B6" w:rsidP="00475CB8">
      <w:pPr>
        <w:spacing w:line="560" w:lineRule="exact"/>
        <w:ind w:firstLineChars="200" w:firstLine="643"/>
        <w:rPr>
          <w:rFonts w:ascii="Times New Roman"/>
          <w:sz w:val="32"/>
          <w:szCs w:val="32"/>
        </w:rPr>
      </w:pPr>
      <w:r w:rsidRPr="00475CB8">
        <w:rPr>
          <w:rFonts w:ascii="Times New Roman" w:hint="eastAsia"/>
          <w:b/>
          <w:color w:val="000000" w:themeColor="text1"/>
          <w:sz w:val="32"/>
          <w:szCs w:val="32"/>
        </w:rPr>
        <w:t>3.</w:t>
      </w:r>
      <w:r w:rsidRPr="00475CB8">
        <w:rPr>
          <w:rFonts w:ascii="Times New Roman"/>
          <w:b/>
          <w:color w:val="000000" w:themeColor="text1"/>
          <w:sz w:val="32"/>
          <w:szCs w:val="32"/>
        </w:rPr>
        <w:t>常州出租车异常停运引起市民集中关注。</w:t>
      </w:r>
      <w:r w:rsidRPr="006909B6">
        <w:rPr>
          <w:rFonts w:ascii="Times New Roman"/>
          <w:sz w:val="32"/>
          <w:szCs w:val="32"/>
        </w:rPr>
        <w:t>11</w:t>
      </w:r>
      <w:r w:rsidRPr="006909B6">
        <w:rPr>
          <w:rFonts w:ascii="Times New Roman"/>
          <w:sz w:val="32"/>
          <w:szCs w:val="32"/>
        </w:rPr>
        <w:t>月</w:t>
      </w:r>
      <w:r w:rsidRPr="006909B6">
        <w:rPr>
          <w:rFonts w:ascii="Times New Roman"/>
          <w:sz w:val="32"/>
          <w:szCs w:val="32"/>
        </w:rPr>
        <w:t>7</w:t>
      </w:r>
      <w:r w:rsidRPr="006909B6">
        <w:rPr>
          <w:rFonts w:ascii="Times New Roman"/>
          <w:sz w:val="32"/>
          <w:szCs w:val="32"/>
        </w:rPr>
        <w:t>日</w:t>
      </w:r>
      <w:r w:rsidRPr="006909B6">
        <w:rPr>
          <w:rFonts w:ascii="Times New Roman"/>
          <w:sz w:val="32"/>
          <w:szCs w:val="32"/>
        </w:rPr>
        <w:t>—10</w:t>
      </w:r>
      <w:r w:rsidRPr="006909B6">
        <w:rPr>
          <w:rFonts w:ascii="Times New Roman"/>
          <w:sz w:val="32"/>
          <w:szCs w:val="32"/>
        </w:rPr>
        <w:t>日，常州交通服务热线接到市民来电和</w:t>
      </w:r>
      <w:r w:rsidRPr="006909B6">
        <w:rPr>
          <w:rFonts w:ascii="Times New Roman"/>
          <w:sz w:val="32"/>
          <w:szCs w:val="32"/>
        </w:rPr>
        <w:t>12345</w:t>
      </w:r>
      <w:proofErr w:type="gramStart"/>
      <w:r w:rsidRPr="006909B6">
        <w:rPr>
          <w:rFonts w:ascii="Times New Roman"/>
          <w:sz w:val="32"/>
          <w:szCs w:val="32"/>
        </w:rPr>
        <w:t>平台转派的</w:t>
      </w:r>
      <w:proofErr w:type="gramEnd"/>
      <w:r w:rsidRPr="006909B6">
        <w:rPr>
          <w:rFonts w:ascii="Times New Roman"/>
          <w:sz w:val="32"/>
          <w:szCs w:val="32"/>
        </w:rPr>
        <w:t>工单</w:t>
      </w:r>
      <w:r w:rsidR="00072AB9">
        <w:rPr>
          <w:rFonts w:ascii="Times New Roman" w:hint="eastAsia"/>
          <w:sz w:val="32"/>
          <w:szCs w:val="32"/>
        </w:rPr>
        <w:t>共计</w:t>
      </w:r>
      <w:r w:rsidR="00072AB9">
        <w:rPr>
          <w:rFonts w:ascii="Times New Roman" w:hint="eastAsia"/>
          <w:sz w:val="32"/>
          <w:szCs w:val="32"/>
        </w:rPr>
        <w:t>140</w:t>
      </w:r>
      <w:r w:rsidR="00072AB9">
        <w:rPr>
          <w:rFonts w:ascii="Times New Roman" w:hint="eastAsia"/>
          <w:sz w:val="32"/>
          <w:szCs w:val="32"/>
        </w:rPr>
        <w:t>余件</w:t>
      </w:r>
      <w:r w:rsidRPr="006909B6">
        <w:rPr>
          <w:rFonts w:ascii="Times New Roman"/>
          <w:sz w:val="32"/>
          <w:szCs w:val="32"/>
        </w:rPr>
        <w:t>，</w:t>
      </w:r>
      <w:r w:rsidR="00316FDF">
        <w:rPr>
          <w:rFonts w:ascii="Times New Roman" w:hint="eastAsia"/>
          <w:sz w:val="32"/>
          <w:szCs w:val="32"/>
        </w:rPr>
        <w:t>集中</w:t>
      </w:r>
      <w:r w:rsidRPr="006909B6">
        <w:rPr>
          <w:rFonts w:ascii="Times New Roman"/>
          <w:sz w:val="32"/>
          <w:szCs w:val="32"/>
        </w:rPr>
        <w:t>反映火车站南北广场和高铁北站候客区有大量出租车异常聚集，造成道路拥堵，场内所有的出租车拒绝营运，导致乘客积压，无法正常出行。经了解，从</w:t>
      </w:r>
      <w:r w:rsidRPr="006909B6">
        <w:rPr>
          <w:rFonts w:ascii="Times New Roman"/>
          <w:sz w:val="32"/>
          <w:szCs w:val="32"/>
        </w:rPr>
        <w:t>11</w:t>
      </w:r>
      <w:r w:rsidRPr="006909B6">
        <w:rPr>
          <w:rFonts w:ascii="Times New Roman"/>
          <w:sz w:val="32"/>
          <w:szCs w:val="32"/>
        </w:rPr>
        <w:t>月</w:t>
      </w:r>
      <w:r w:rsidRPr="006909B6">
        <w:rPr>
          <w:rFonts w:ascii="Times New Roman"/>
          <w:sz w:val="32"/>
          <w:szCs w:val="32"/>
        </w:rPr>
        <w:t>7</w:t>
      </w:r>
      <w:r w:rsidRPr="006909B6">
        <w:rPr>
          <w:rFonts w:ascii="Times New Roman"/>
          <w:sz w:val="32"/>
          <w:szCs w:val="32"/>
        </w:rPr>
        <w:t>日晚</w:t>
      </w:r>
      <w:r w:rsidRPr="006909B6">
        <w:rPr>
          <w:rFonts w:ascii="Times New Roman"/>
          <w:sz w:val="32"/>
          <w:szCs w:val="32"/>
        </w:rPr>
        <w:t>7</w:t>
      </w:r>
      <w:r w:rsidRPr="006909B6">
        <w:rPr>
          <w:rFonts w:ascii="Times New Roman"/>
          <w:sz w:val="32"/>
          <w:szCs w:val="32"/>
        </w:rPr>
        <w:t>时开始，高铁北站</w:t>
      </w:r>
      <w:r w:rsidR="00316FDF">
        <w:rPr>
          <w:rFonts w:ascii="Times New Roman" w:hint="eastAsia"/>
          <w:sz w:val="32"/>
          <w:szCs w:val="32"/>
        </w:rPr>
        <w:t>首先</w:t>
      </w:r>
      <w:r w:rsidRPr="006909B6">
        <w:rPr>
          <w:rFonts w:ascii="Times New Roman"/>
          <w:sz w:val="32"/>
          <w:szCs w:val="32"/>
        </w:rPr>
        <w:t>发生出租车异常停运现象，</w:t>
      </w:r>
      <w:r w:rsidRPr="006909B6">
        <w:rPr>
          <w:rFonts w:ascii="Times New Roman"/>
          <w:sz w:val="32"/>
          <w:szCs w:val="32"/>
        </w:rPr>
        <w:t>11</w:t>
      </w:r>
      <w:r w:rsidRPr="006909B6">
        <w:rPr>
          <w:rFonts w:ascii="Times New Roman"/>
          <w:sz w:val="32"/>
          <w:szCs w:val="32"/>
        </w:rPr>
        <w:t>月</w:t>
      </w:r>
      <w:r w:rsidRPr="006909B6">
        <w:rPr>
          <w:rFonts w:ascii="Times New Roman"/>
          <w:sz w:val="32"/>
          <w:szCs w:val="32"/>
        </w:rPr>
        <w:t>8</w:t>
      </w:r>
      <w:r w:rsidRPr="006909B6">
        <w:rPr>
          <w:rFonts w:ascii="Times New Roman"/>
          <w:sz w:val="32"/>
          <w:szCs w:val="32"/>
        </w:rPr>
        <w:t>日</w:t>
      </w:r>
      <w:r w:rsidRPr="006909B6">
        <w:rPr>
          <w:rFonts w:ascii="Times New Roman"/>
          <w:sz w:val="32"/>
          <w:szCs w:val="32"/>
        </w:rPr>
        <w:t>—11</w:t>
      </w:r>
      <w:r w:rsidRPr="006909B6">
        <w:rPr>
          <w:rFonts w:ascii="Times New Roman"/>
          <w:sz w:val="32"/>
          <w:szCs w:val="32"/>
        </w:rPr>
        <w:t>月</w:t>
      </w:r>
      <w:r w:rsidRPr="006909B6">
        <w:rPr>
          <w:rFonts w:ascii="Times New Roman"/>
          <w:sz w:val="32"/>
          <w:szCs w:val="32"/>
        </w:rPr>
        <w:t>10</w:t>
      </w:r>
      <w:r w:rsidRPr="006909B6">
        <w:rPr>
          <w:rFonts w:ascii="Times New Roman"/>
          <w:sz w:val="32"/>
          <w:szCs w:val="32"/>
        </w:rPr>
        <w:t>日，在常州火车站南、北广场陆续发生相同情况，事件发生后，公安、交通部门立即采取相应措施：一是由运管部门负责引导疏散乘客，加密公交班次，延长公交运行时间，确保乘客顺利</w:t>
      </w:r>
      <w:r w:rsidR="00316FDF">
        <w:rPr>
          <w:rFonts w:ascii="Times New Roman" w:hint="eastAsia"/>
          <w:sz w:val="32"/>
          <w:szCs w:val="32"/>
        </w:rPr>
        <w:t>疏散</w:t>
      </w:r>
      <w:r w:rsidRPr="006909B6">
        <w:rPr>
          <w:rFonts w:ascii="Times New Roman"/>
          <w:sz w:val="32"/>
          <w:szCs w:val="32"/>
        </w:rPr>
        <w:t>；二是责成出租车公司负责人到现场劝导本公司驾驶员驶离现场；三是由公安交管部门负责疏导交通，维持通行秩序，特警部门负责现场稳控工作，并对相关道路进行管制；四是积极听取驾驶员代表的诉求，寻求解决问题的</w:t>
      </w:r>
      <w:r w:rsidR="00316FDF">
        <w:rPr>
          <w:rFonts w:ascii="Times New Roman" w:hint="eastAsia"/>
          <w:sz w:val="32"/>
          <w:szCs w:val="32"/>
        </w:rPr>
        <w:t>有效</w:t>
      </w:r>
      <w:r w:rsidRPr="006909B6">
        <w:rPr>
          <w:rFonts w:ascii="Times New Roman"/>
          <w:sz w:val="32"/>
          <w:szCs w:val="32"/>
        </w:rPr>
        <w:t>方案，紧急出台了《关于促进常州市区出租车行业发展的四点意见》。最终，在交通、公安的通力合作下，有效遏制了事态的进一步</w:t>
      </w:r>
      <w:r w:rsidR="00316FDF">
        <w:rPr>
          <w:rFonts w:ascii="Times New Roman" w:hint="eastAsia"/>
          <w:sz w:val="32"/>
          <w:szCs w:val="32"/>
        </w:rPr>
        <w:t>发展</w:t>
      </w:r>
      <w:r w:rsidRPr="006909B6">
        <w:rPr>
          <w:rFonts w:ascii="Times New Roman"/>
          <w:sz w:val="32"/>
          <w:szCs w:val="32"/>
        </w:rPr>
        <w:t>，及时避免了冲突的进一步扩大。</w:t>
      </w:r>
      <w:r w:rsidRPr="006909B6">
        <w:rPr>
          <w:rFonts w:ascii="Times New Roman"/>
          <w:sz w:val="32"/>
          <w:szCs w:val="32"/>
        </w:rPr>
        <w:t>11</w:t>
      </w:r>
      <w:r w:rsidRPr="006909B6">
        <w:rPr>
          <w:rFonts w:ascii="Times New Roman"/>
          <w:sz w:val="32"/>
          <w:szCs w:val="32"/>
        </w:rPr>
        <w:t>月</w:t>
      </w:r>
      <w:r w:rsidRPr="006909B6">
        <w:rPr>
          <w:rFonts w:ascii="Times New Roman"/>
          <w:sz w:val="32"/>
          <w:szCs w:val="32"/>
        </w:rPr>
        <w:t>11</w:t>
      </w:r>
      <w:r w:rsidRPr="006909B6">
        <w:rPr>
          <w:rFonts w:ascii="Times New Roman"/>
          <w:sz w:val="32"/>
          <w:szCs w:val="32"/>
        </w:rPr>
        <w:t>日，常州出租车恢复正常运营。</w:t>
      </w:r>
    </w:p>
    <w:p w:rsidR="004728E8" w:rsidRPr="00A25948" w:rsidRDefault="004728E8" w:rsidP="00046CDC">
      <w:pPr>
        <w:pStyle w:val="1"/>
        <w:keepNext w:val="0"/>
        <w:keepLines w:val="0"/>
        <w:spacing w:beforeLines="50" w:before="156" w:after="0" w:line="560" w:lineRule="exact"/>
        <w:rPr>
          <w:rFonts w:ascii="Times New Roman" w:eastAsia="黑体" w:hAnsi="黑体"/>
          <w:b w:val="0"/>
          <w:bCs w:val="0"/>
          <w:color w:val="000000" w:themeColor="text1"/>
          <w:sz w:val="32"/>
        </w:rPr>
      </w:pPr>
      <w:bookmarkStart w:id="38" w:name="_Toc500330783"/>
      <w:r w:rsidRPr="00A25948">
        <w:rPr>
          <w:rFonts w:ascii="Times New Roman" w:eastAsia="黑体" w:hAnsi="黑体"/>
          <w:b w:val="0"/>
          <w:bCs w:val="0"/>
          <w:color w:val="000000" w:themeColor="text1"/>
          <w:sz w:val="32"/>
        </w:rPr>
        <w:t>【</w:t>
      </w:r>
      <w:r w:rsidRPr="00A25948">
        <w:rPr>
          <w:rFonts w:ascii="Times New Roman" w:eastAsia="黑体" w:hAnsi="黑体" w:hint="eastAsia"/>
          <w:b w:val="0"/>
          <w:bCs w:val="0"/>
          <w:color w:val="000000" w:themeColor="text1"/>
          <w:sz w:val="32"/>
        </w:rPr>
        <w:t>回音壁</w:t>
      </w:r>
      <w:r w:rsidRPr="00A25948">
        <w:rPr>
          <w:rFonts w:ascii="Times New Roman" w:eastAsia="黑体" w:hAnsi="黑体"/>
          <w:b w:val="0"/>
          <w:bCs w:val="0"/>
          <w:color w:val="000000" w:themeColor="text1"/>
          <w:sz w:val="32"/>
        </w:rPr>
        <w:t>】</w:t>
      </w:r>
      <w:bookmarkEnd w:id="38"/>
    </w:p>
    <w:p w:rsidR="006909B6" w:rsidRPr="006909B6" w:rsidRDefault="006909B6" w:rsidP="00046CDC">
      <w:pPr>
        <w:spacing w:beforeLines="50" w:before="156" w:line="560" w:lineRule="exact"/>
        <w:ind w:firstLineChars="200" w:firstLine="643"/>
        <w:rPr>
          <w:rFonts w:ascii="Times New Roman"/>
          <w:sz w:val="32"/>
          <w:szCs w:val="32"/>
        </w:rPr>
      </w:pPr>
      <w:bookmarkStart w:id="39" w:name="_Toc468696643"/>
      <w:bookmarkEnd w:id="37"/>
      <w:r w:rsidRPr="00A54594">
        <w:rPr>
          <w:rFonts w:ascii="Times New Roman" w:hint="eastAsia"/>
          <w:b/>
          <w:sz w:val="32"/>
          <w:szCs w:val="32"/>
        </w:rPr>
        <w:t>常州公交公司竭力保障市民出行。</w:t>
      </w:r>
      <w:r w:rsidRPr="006909B6">
        <w:rPr>
          <w:rFonts w:ascii="Times New Roman" w:hint="eastAsia"/>
          <w:sz w:val="32"/>
          <w:szCs w:val="32"/>
        </w:rPr>
        <w:t>受</w:t>
      </w:r>
      <w:r w:rsidRPr="006909B6">
        <w:rPr>
          <w:rFonts w:ascii="Times New Roman"/>
          <w:sz w:val="32"/>
          <w:szCs w:val="32"/>
        </w:rPr>
        <w:t>新北区华山路</w:t>
      </w:r>
      <w:r w:rsidRPr="006909B6">
        <w:rPr>
          <w:rFonts w:ascii="Times New Roman" w:hint="eastAsia"/>
          <w:sz w:val="32"/>
          <w:szCs w:val="32"/>
        </w:rPr>
        <w:t>（</w:t>
      </w:r>
      <w:r w:rsidRPr="006909B6">
        <w:rPr>
          <w:rFonts w:ascii="Times New Roman"/>
          <w:sz w:val="32"/>
          <w:szCs w:val="32"/>
        </w:rPr>
        <w:t>公交</w:t>
      </w:r>
      <w:r w:rsidRPr="006909B6">
        <w:rPr>
          <w:rFonts w:ascii="Times New Roman"/>
          <w:sz w:val="32"/>
          <w:szCs w:val="32"/>
        </w:rPr>
        <w:lastRenderedPageBreak/>
        <w:t>三公司北门</w:t>
      </w:r>
      <w:r w:rsidRPr="006909B6">
        <w:rPr>
          <w:rFonts w:ascii="Times New Roman" w:hint="eastAsia"/>
          <w:sz w:val="32"/>
          <w:szCs w:val="32"/>
        </w:rPr>
        <w:t>—</w:t>
      </w:r>
      <w:r w:rsidRPr="006909B6">
        <w:rPr>
          <w:rFonts w:ascii="Times New Roman"/>
          <w:sz w:val="32"/>
          <w:szCs w:val="32"/>
        </w:rPr>
        <w:t>龙须路</w:t>
      </w:r>
      <w:r w:rsidRPr="006909B6">
        <w:rPr>
          <w:rFonts w:ascii="Times New Roman" w:hint="eastAsia"/>
          <w:sz w:val="32"/>
          <w:szCs w:val="32"/>
        </w:rPr>
        <w:t>）</w:t>
      </w:r>
      <w:r w:rsidRPr="006909B6">
        <w:rPr>
          <w:rFonts w:ascii="Times New Roman"/>
          <w:sz w:val="32"/>
          <w:szCs w:val="32"/>
        </w:rPr>
        <w:t>围挡施工</w:t>
      </w:r>
      <w:r w:rsidRPr="006909B6">
        <w:rPr>
          <w:rFonts w:ascii="Times New Roman" w:hint="eastAsia"/>
          <w:sz w:val="32"/>
          <w:szCs w:val="32"/>
        </w:rPr>
        <w:t>影响，常州</w:t>
      </w:r>
      <w:r w:rsidRPr="006909B6">
        <w:rPr>
          <w:rFonts w:ascii="Times New Roman" w:hint="eastAsia"/>
          <w:sz w:val="32"/>
          <w:szCs w:val="32"/>
        </w:rPr>
        <w:t>B13</w:t>
      </w:r>
      <w:r w:rsidRPr="006909B6">
        <w:rPr>
          <w:rFonts w:ascii="Times New Roman" w:hint="eastAsia"/>
          <w:sz w:val="32"/>
          <w:szCs w:val="32"/>
        </w:rPr>
        <w:t>公交线路进行了临时调整，受到了市民的集中关注。</w:t>
      </w:r>
      <w:r w:rsidRPr="006909B6">
        <w:rPr>
          <w:rFonts w:ascii="Times New Roman" w:hint="eastAsia"/>
          <w:sz w:val="32"/>
          <w:szCs w:val="32"/>
        </w:rPr>
        <w:t>11</w:t>
      </w:r>
      <w:r w:rsidRPr="006909B6">
        <w:rPr>
          <w:rFonts w:ascii="Times New Roman" w:hint="eastAsia"/>
          <w:sz w:val="32"/>
          <w:szCs w:val="32"/>
        </w:rPr>
        <w:t>月份，常州交通服务热线接到市民的咨询、建议来电</w:t>
      </w:r>
      <w:r w:rsidRPr="006909B6">
        <w:rPr>
          <w:rFonts w:ascii="Times New Roman" w:hint="eastAsia"/>
          <w:sz w:val="32"/>
          <w:szCs w:val="32"/>
        </w:rPr>
        <w:t>50</w:t>
      </w:r>
      <w:r w:rsidRPr="006909B6">
        <w:rPr>
          <w:rFonts w:ascii="Times New Roman" w:hint="eastAsia"/>
          <w:sz w:val="32"/>
          <w:szCs w:val="32"/>
        </w:rPr>
        <w:t>余起。主要是建议恢复北郊中学新校区和凤凰名城两个站点。常州公交公司收到的市民建议后，再次前往现场对周边线路进行查看，在满足公交车通行安全的情况下，决定将</w:t>
      </w:r>
      <w:r w:rsidRPr="006909B6">
        <w:rPr>
          <w:rFonts w:ascii="Times New Roman" w:hint="eastAsia"/>
          <w:sz w:val="32"/>
          <w:szCs w:val="32"/>
        </w:rPr>
        <w:t>B13</w:t>
      </w:r>
      <w:r w:rsidRPr="006909B6">
        <w:rPr>
          <w:rFonts w:ascii="Times New Roman" w:hint="eastAsia"/>
          <w:sz w:val="32"/>
          <w:szCs w:val="32"/>
        </w:rPr>
        <w:t>绕行长江路后从龙须路绕回，在前期准备工作完成后，于</w:t>
      </w:r>
      <w:r w:rsidRPr="006909B6">
        <w:rPr>
          <w:rFonts w:ascii="Times New Roman" w:hint="eastAsia"/>
          <w:sz w:val="32"/>
          <w:szCs w:val="32"/>
        </w:rPr>
        <w:t>11</w:t>
      </w:r>
      <w:r w:rsidRPr="006909B6">
        <w:rPr>
          <w:rFonts w:ascii="Times New Roman" w:hint="eastAsia"/>
          <w:sz w:val="32"/>
          <w:szCs w:val="32"/>
        </w:rPr>
        <w:t>月</w:t>
      </w:r>
      <w:r w:rsidRPr="006909B6">
        <w:rPr>
          <w:rFonts w:ascii="Times New Roman" w:hint="eastAsia"/>
          <w:sz w:val="32"/>
          <w:szCs w:val="32"/>
        </w:rPr>
        <w:t>28</w:t>
      </w:r>
      <w:r w:rsidRPr="006909B6">
        <w:rPr>
          <w:rFonts w:ascii="Times New Roman" w:hint="eastAsia"/>
          <w:sz w:val="32"/>
          <w:szCs w:val="32"/>
        </w:rPr>
        <w:t>日恢复凤凰名城和北郊中学新北区两个站台，尽最大努力满足市民乘车需求，保障市民出行便利。</w:t>
      </w:r>
    </w:p>
    <w:p w:rsidR="009640D7" w:rsidRPr="00020E0A" w:rsidRDefault="009640D7" w:rsidP="00046CDC">
      <w:pPr>
        <w:pStyle w:val="1"/>
        <w:keepNext w:val="0"/>
        <w:keepLines w:val="0"/>
        <w:spacing w:beforeLines="50" w:before="156" w:after="0" w:line="560" w:lineRule="exact"/>
        <w:rPr>
          <w:rFonts w:ascii="Times New Roman" w:eastAsia="黑体"/>
          <w:b w:val="0"/>
          <w:sz w:val="32"/>
          <w:szCs w:val="32"/>
        </w:rPr>
      </w:pPr>
      <w:bookmarkStart w:id="40" w:name="_Toc500330784"/>
      <w:r w:rsidRPr="009C74B8">
        <w:rPr>
          <w:rFonts w:ascii="Times New Roman" w:eastAsia="黑体"/>
          <w:b w:val="0"/>
          <w:sz w:val="32"/>
          <w:szCs w:val="32"/>
        </w:rPr>
        <w:t>【表扬汇总】</w:t>
      </w:r>
      <w:bookmarkEnd w:id="39"/>
      <w:bookmarkEnd w:id="40"/>
    </w:p>
    <w:p w:rsidR="00E91631" w:rsidRPr="00CC4EB1" w:rsidRDefault="00F718CF" w:rsidP="00046CDC">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1</w:t>
      </w:r>
      <w:r w:rsidR="00A54594">
        <w:rPr>
          <w:rFonts w:ascii="Times New Roman" w:hint="eastAsia"/>
          <w:color w:val="000000" w:themeColor="text1"/>
          <w:sz w:val="32"/>
          <w:szCs w:val="32"/>
        </w:rPr>
        <w:t>1</w:t>
      </w:r>
      <w:r w:rsidR="00CA34D9" w:rsidRPr="00CC4EB1">
        <w:rPr>
          <w:rFonts w:ascii="Times New Roman"/>
          <w:color w:val="000000" w:themeColor="text1"/>
          <w:sz w:val="32"/>
          <w:szCs w:val="32"/>
        </w:rPr>
        <w:t>月份，常州</w:t>
      </w:r>
      <w:r w:rsidR="00883F50" w:rsidRPr="00CC4EB1">
        <w:rPr>
          <w:rFonts w:ascii="Times New Roman"/>
          <w:color w:val="000000" w:themeColor="text1"/>
          <w:sz w:val="32"/>
          <w:szCs w:val="32"/>
        </w:rPr>
        <w:t>96196</w:t>
      </w:r>
      <w:r w:rsidR="00883F50" w:rsidRPr="00CC4EB1">
        <w:rPr>
          <w:rFonts w:ascii="Times New Roman"/>
          <w:color w:val="000000" w:themeColor="text1"/>
          <w:sz w:val="32"/>
          <w:szCs w:val="32"/>
        </w:rPr>
        <w:t>交通服务热线共受理表扬</w:t>
      </w:r>
      <w:r w:rsidR="00A54594">
        <w:rPr>
          <w:rFonts w:ascii="Times New Roman" w:hint="eastAsia"/>
          <w:color w:val="000000" w:themeColor="text1"/>
          <w:sz w:val="32"/>
          <w:szCs w:val="32"/>
        </w:rPr>
        <w:t>45</w:t>
      </w:r>
      <w:r w:rsidR="00883F50" w:rsidRPr="00CC4EB1">
        <w:rPr>
          <w:rFonts w:ascii="Times New Roman"/>
          <w:color w:val="000000" w:themeColor="text1"/>
          <w:sz w:val="32"/>
          <w:szCs w:val="32"/>
        </w:rPr>
        <w:t>件。其中来电</w:t>
      </w:r>
      <w:r w:rsidR="00512E5F" w:rsidRPr="00CC4EB1">
        <w:rPr>
          <w:rFonts w:ascii="Times New Roman"/>
          <w:color w:val="000000" w:themeColor="text1"/>
          <w:sz w:val="32"/>
          <w:szCs w:val="32"/>
        </w:rPr>
        <w:t>表扬</w:t>
      </w:r>
      <w:r w:rsidR="006475F3" w:rsidRPr="009C74B8">
        <w:rPr>
          <w:rFonts w:ascii="Times New Roman"/>
          <w:sz w:val="32"/>
          <w:szCs w:val="32"/>
        </w:rPr>
        <w:t>出租车驾驶员</w:t>
      </w:r>
      <w:r w:rsidR="00A54594">
        <w:rPr>
          <w:rFonts w:ascii="Times New Roman" w:hint="eastAsia"/>
          <w:sz w:val="32"/>
          <w:szCs w:val="32"/>
        </w:rPr>
        <w:t>9</w:t>
      </w:r>
      <w:r w:rsidR="006475F3">
        <w:rPr>
          <w:rFonts w:ascii="Times New Roman" w:hint="eastAsia"/>
          <w:sz w:val="32"/>
          <w:szCs w:val="32"/>
        </w:rPr>
        <w:t>件；</w:t>
      </w:r>
      <w:r w:rsidR="006475F3" w:rsidRPr="009C74B8">
        <w:rPr>
          <w:rFonts w:ascii="Times New Roman"/>
          <w:sz w:val="32"/>
          <w:szCs w:val="32"/>
        </w:rPr>
        <w:t>公交车驾驶员</w:t>
      </w:r>
      <w:r w:rsidR="006475F3">
        <w:rPr>
          <w:rFonts w:ascii="Times New Roman" w:hint="eastAsia"/>
          <w:sz w:val="32"/>
          <w:szCs w:val="32"/>
        </w:rPr>
        <w:t>3</w:t>
      </w:r>
      <w:r>
        <w:rPr>
          <w:rFonts w:ascii="Times New Roman" w:hint="eastAsia"/>
          <w:sz w:val="32"/>
          <w:szCs w:val="32"/>
        </w:rPr>
        <w:t>4</w:t>
      </w:r>
      <w:r w:rsidR="006475F3">
        <w:rPr>
          <w:rFonts w:ascii="Times New Roman" w:hint="eastAsia"/>
          <w:sz w:val="32"/>
          <w:szCs w:val="32"/>
        </w:rPr>
        <w:t>件；</w:t>
      </w:r>
      <w:r w:rsidR="005E773C">
        <w:rPr>
          <w:rFonts w:ascii="Times New Roman" w:hint="eastAsia"/>
          <w:sz w:val="32"/>
          <w:szCs w:val="32"/>
        </w:rPr>
        <w:t>常运驾驶员和安检工作人员</w:t>
      </w:r>
      <w:r w:rsidR="005E773C">
        <w:rPr>
          <w:rFonts w:ascii="Times New Roman" w:hint="eastAsia"/>
          <w:sz w:val="32"/>
          <w:szCs w:val="32"/>
        </w:rPr>
        <w:t>2</w:t>
      </w:r>
      <w:r w:rsidR="006475F3">
        <w:rPr>
          <w:rFonts w:ascii="Times New Roman" w:hint="eastAsia"/>
          <w:sz w:val="32"/>
          <w:szCs w:val="32"/>
        </w:rPr>
        <w:t>件。</w:t>
      </w:r>
    </w:p>
    <w:p w:rsidR="00F718CF" w:rsidRPr="00F718CF" w:rsidRDefault="00F718CF" w:rsidP="00F718CF">
      <w:pPr>
        <w:spacing w:line="560" w:lineRule="exact"/>
        <w:ind w:firstLineChars="200" w:firstLine="640"/>
        <w:rPr>
          <w:rFonts w:ascii="Times New Roman"/>
          <w:sz w:val="32"/>
          <w:szCs w:val="32"/>
        </w:rPr>
      </w:pPr>
      <w:bookmarkStart w:id="41" w:name="_Toc386022660"/>
      <w:bookmarkStart w:id="42" w:name="_Toc387394286"/>
      <w:bookmarkStart w:id="43" w:name="_Toc460942711"/>
      <w:bookmarkStart w:id="44" w:name="_Toc468696644"/>
      <w:r>
        <w:rPr>
          <w:rFonts w:ascii="Times New Roman" w:hint="eastAsia"/>
          <w:sz w:val="32"/>
          <w:szCs w:val="32"/>
        </w:rPr>
        <w:t>1.</w:t>
      </w:r>
      <w:r w:rsidRPr="00F718CF">
        <w:rPr>
          <w:rFonts w:ascii="Times New Roman" w:hint="eastAsia"/>
          <w:sz w:val="32"/>
          <w:szCs w:val="32"/>
        </w:rPr>
        <w:t>1</w:t>
      </w:r>
      <w:r w:rsidR="0025415D">
        <w:rPr>
          <w:rFonts w:ascii="Times New Roman" w:hint="eastAsia"/>
          <w:sz w:val="32"/>
          <w:szCs w:val="32"/>
        </w:rPr>
        <w:t>1</w:t>
      </w:r>
      <w:r w:rsidRPr="00F718CF">
        <w:rPr>
          <w:rFonts w:ascii="Times New Roman" w:hint="eastAsia"/>
          <w:sz w:val="32"/>
          <w:szCs w:val="32"/>
        </w:rPr>
        <w:t>月</w:t>
      </w:r>
      <w:r w:rsidR="0025415D">
        <w:rPr>
          <w:rFonts w:ascii="Times New Roman" w:hint="eastAsia"/>
          <w:sz w:val="32"/>
          <w:szCs w:val="32"/>
        </w:rPr>
        <w:t>9</w:t>
      </w:r>
      <w:r w:rsidRPr="00F718CF">
        <w:rPr>
          <w:rFonts w:ascii="Times New Roman" w:hint="eastAsia"/>
          <w:sz w:val="32"/>
          <w:szCs w:val="32"/>
        </w:rPr>
        <w:t>日</w:t>
      </w:r>
      <w:r w:rsidR="0025415D">
        <w:rPr>
          <w:rFonts w:ascii="Times New Roman" w:hint="eastAsia"/>
          <w:sz w:val="32"/>
          <w:szCs w:val="32"/>
        </w:rPr>
        <w:t>徐</w:t>
      </w:r>
      <w:r w:rsidRPr="00F718CF">
        <w:rPr>
          <w:rFonts w:ascii="Times New Roman" w:hint="eastAsia"/>
          <w:sz w:val="32"/>
          <w:szCs w:val="32"/>
        </w:rPr>
        <w:t>女士</w:t>
      </w:r>
      <w:r>
        <w:rPr>
          <w:rFonts w:ascii="Times New Roman" w:hint="eastAsia"/>
          <w:sz w:val="32"/>
          <w:szCs w:val="32"/>
        </w:rPr>
        <w:t>来电</w:t>
      </w:r>
      <w:r w:rsidRPr="00F718CF">
        <w:rPr>
          <w:rFonts w:ascii="Times New Roman" w:hint="eastAsia"/>
          <w:sz w:val="32"/>
          <w:szCs w:val="32"/>
        </w:rPr>
        <w:t>表扬</w:t>
      </w:r>
      <w:r w:rsidR="0025415D">
        <w:rPr>
          <w:rFonts w:ascii="Times New Roman" w:hint="eastAsia"/>
          <w:sz w:val="32"/>
          <w:szCs w:val="32"/>
        </w:rPr>
        <w:t>328</w:t>
      </w:r>
      <w:r w:rsidR="0025415D">
        <w:rPr>
          <w:rFonts w:ascii="Times New Roman" w:hint="eastAsia"/>
          <w:sz w:val="32"/>
          <w:szCs w:val="32"/>
        </w:rPr>
        <w:t>路公交车</w:t>
      </w:r>
      <w:r>
        <w:rPr>
          <w:rFonts w:ascii="Times New Roman" w:hint="eastAsia"/>
          <w:sz w:val="32"/>
          <w:szCs w:val="32"/>
        </w:rPr>
        <w:t>驾驶员，</w:t>
      </w:r>
      <w:r w:rsidRPr="00F718CF">
        <w:rPr>
          <w:rFonts w:ascii="Times New Roman" w:hint="eastAsia"/>
          <w:sz w:val="32"/>
          <w:szCs w:val="32"/>
        </w:rPr>
        <w:t>工号</w:t>
      </w:r>
      <w:r>
        <w:rPr>
          <w:rFonts w:ascii="Times New Roman" w:hint="eastAsia"/>
          <w:sz w:val="32"/>
          <w:szCs w:val="32"/>
        </w:rPr>
        <w:t>：</w:t>
      </w:r>
      <w:r w:rsidR="0025415D">
        <w:rPr>
          <w:rFonts w:hint="eastAsia"/>
        </w:rPr>
        <w:t>1</w:t>
      </w:r>
      <w:r w:rsidR="0025415D" w:rsidRPr="0025415D">
        <w:rPr>
          <w:rFonts w:ascii="Times New Roman" w:hint="eastAsia"/>
          <w:sz w:val="32"/>
          <w:szCs w:val="32"/>
        </w:rPr>
        <w:t>1136</w:t>
      </w:r>
      <w:r>
        <w:rPr>
          <w:rFonts w:ascii="Times New Roman" w:hint="eastAsia"/>
          <w:sz w:val="32"/>
          <w:szCs w:val="32"/>
        </w:rPr>
        <w:t>。</w:t>
      </w:r>
      <w:r w:rsidR="0025415D">
        <w:rPr>
          <w:rFonts w:ascii="Times New Roman" w:hint="eastAsia"/>
          <w:sz w:val="32"/>
          <w:szCs w:val="32"/>
        </w:rPr>
        <w:t>来电人是一位</w:t>
      </w:r>
      <w:r w:rsidR="0025415D">
        <w:rPr>
          <w:rFonts w:ascii="Times New Roman" w:hint="eastAsia"/>
          <w:sz w:val="32"/>
          <w:szCs w:val="32"/>
        </w:rPr>
        <w:t>80</w:t>
      </w:r>
      <w:r w:rsidR="0025415D">
        <w:rPr>
          <w:rFonts w:ascii="Times New Roman" w:hint="eastAsia"/>
          <w:sz w:val="32"/>
          <w:szCs w:val="32"/>
        </w:rPr>
        <w:t>岁的高龄老人，腿脚不方便，上车后该驾驶员主动安排来电人坐在门口位置，并询问来电人在哪里下车，到站后便热情地提醒来电人下车。</w:t>
      </w:r>
    </w:p>
    <w:p w:rsidR="00072AB9" w:rsidRDefault="00F718CF" w:rsidP="00072AB9">
      <w:pPr>
        <w:spacing w:line="560" w:lineRule="exact"/>
        <w:ind w:firstLineChars="200" w:firstLine="640"/>
        <w:rPr>
          <w:rFonts w:ascii="Times New Roman"/>
          <w:sz w:val="32"/>
          <w:szCs w:val="32"/>
        </w:rPr>
      </w:pPr>
      <w:r>
        <w:rPr>
          <w:rFonts w:ascii="Times New Roman" w:hint="eastAsia"/>
          <w:sz w:val="32"/>
          <w:szCs w:val="32"/>
        </w:rPr>
        <w:t>2.</w:t>
      </w:r>
      <w:r w:rsidRPr="00F718CF">
        <w:rPr>
          <w:rFonts w:ascii="Times New Roman" w:hint="eastAsia"/>
          <w:sz w:val="32"/>
          <w:szCs w:val="32"/>
        </w:rPr>
        <w:t>1</w:t>
      </w:r>
      <w:r w:rsidR="0025415D">
        <w:rPr>
          <w:rFonts w:ascii="Times New Roman" w:hint="eastAsia"/>
          <w:sz w:val="32"/>
          <w:szCs w:val="32"/>
        </w:rPr>
        <w:t>1</w:t>
      </w:r>
      <w:r w:rsidRPr="00F718CF">
        <w:rPr>
          <w:rFonts w:ascii="Times New Roman" w:hint="eastAsia"/>
          <w:sz w:val="32"/>
          <w:szCs w:val="32"/>
        </w:rPr>
        <w:t>月</w:t>
      </w:r>
      <w:r w:rsidR="0025415D">
        <w:rPr>
          <w:rFonts w:ascii="Times New Roman" w:hint="eastAsia"/>
          <w:sz w:val="32"/>
          <w:szCs w:val="32"/>
        </w:rPr>
        <w:t>1</w:t>
      </w:r>
      <w:r w:rsidRPr="00F718CF">
        <w:rPr>
          <w:rFonts w:ascii="Times New Roman" w:hint="eastAsia"/>
          <w:sz w:val="32"/>
          <w:szCs w:val="32"/>
        </w:rPr>
        <w:t>4</w:t>
      </w:r>
      <w:r w:rsidRPr="00F718CF">
        <w:rPr>
          <w:rFonts w:ascii="Times New Roman" w:hint="eastAsia"/>
          <w:sz w:val="32"/>
          <w:szCs w:val="32"/>
        </w:rPr>
        <w:t>日</w:t>
      </w:r>
      <w:r w:rsidR="0025415D">
        <w:rPr>
          <w:rFonts w:ascii="Times New Roman" w:hint="eastAsia"/>
          <w:sz w:val="32"/>
          <w:szCs w:val="32"/>
        </w:rPr>
        <w:t>某女士</w:t>
      </w:r>
      <w:r>
        <w:rPr>
          <w:rFonts w:ascii="Times New Roman" w:hint="eastAsia"/>
          <w:sz w:val="32"/>
          <w:szCs w:val="32"/>
        </w:rPr>
        <w:t>来电</w:t>
      </w:r>
      <w:r w:rsidR="00043872" w:rsidRPr="00F718CF">
        <w:rPr>
          <w:rFonts w:ascii="Times New Roman" w:hint="eastAsia"/>
          <w:sz w:val="32"/>
          <w:szCs w:val="32"/>
        </w:rPr>
        <w:t>表扬</w:t>
      </w:r>
      <w:r w:rsidR="0025415D">
        <w:rPr>
          <w:rFonts w:ascii="Times New Roman" w:hint="eastAsia"/>
          <w:sz w:val="32"/>
          <w:szCs w:val="32"/>
        </w:rPr>
        <w:t>212</w:t>
      </w:r>
      <w:r w:rsidR="00043872" w:rsidRPr="00F718CF">
        <w:rPr>
          <w:rFonts w:ascii="Times New Roman" w:hint="eastAsia"/>
          <w:sz w:val="32"/>
          <w:szCs w:val="32"/>
        </w:rPr>
        <w:t>路</w:t>
      </w:r>
      <w:r>
        <w:rPr>
          <w:rFonts w:ascii="Times New Roman" w:hint="eastAsia"/>
          <w:sz w:val="32"/>
          <w:szCs w:val="32"/>
        </w:rPr>
        <w:t>公交车</w:t>
      </w:r>
      <w:r w:rsidR="00A504BA">
        <w:rPr>
          <w:rFonts w:ascii="Times New Roman" w:hint="eastAsia"/>
          <w:sz w:val="32"/>
          <w:szCs w:val="32"/>
        </w:rPr>
        <w:t>高姓男驾驶员</w:t>
      </w:r>
      <w:r>
        <w:rPr>
          <w:rFonts w:ascii="Times New Roman" w:hint="eastAsia"/>
          <w:sz w:val="32"/>
          <w:szCs w:val="32"/>
        </w:rPr>
        <w:t>。</w:t>
      </w:r>
      <w:r w:rsidR="00A504BA">
        <w:rPr>
          <w:rFonts w:ascii="Times New Roman" w:hint="eastAsia"/>
          <w:sz w:val="32"/>
          <w:szCs w:val="32"/>
        </w:rPr>
        <w:t>来电人每天都会带着老伴从安阳花苑上车到</w:t>
      </w:r>
      <w:r w:rsidR="00A504BA">
        <w:rPr>
          <w:rFonts w:ascii="Times New Roman" w:hint="eastAsia"/>
          <w:sz w:val="32"/>
          <w:szCs w:val="32"/>
        </w:rPr>
        <w:t>102</w:t>
      </w:r>
      <w:r w:rsidR="00A504BA">
        <w:rPr>
          <w:rFonts w:ascii="Times New Roman" w:hint="eastAsia"/>
          <w:sz w:val="32"/>
          <w:szCs w:val="32"/>
        </w:rPr>
        <w:t>医院挂水，老伴腿脚不方便，该驾驶员总会很耐心的等</w:t>
      </w:r>
      <w:r w:rsidR="00072AB9">
        <w:rPr>
          <w:rFonts w:ascii="Times New Roman" w:hint="eastAsia"/>
          <w:sz w:val="32"/>
          <w:szCs w:val="32"/>
        </w:rPr>
        <w:t>他们上车，并提醒他们慢点注意安全。这位驾驶员和他的徒弟对其他乘客也是很热情，服务非常贴心。</w:t>
      </w:r>
    </w:p>
    <w:p w:rsidR="00F718CF" w:rsidRPr="00F718CF" w:rsidRDefault="00C62E7F" w:rsidP="00072AB9">
      <w:pPr>
        <w:spacing w:line="560" w:lineRule="exact"/>
        <w:ind w:firstLineChars="200" w:firstLine="640"/>
        <w:rPr>
          <w:rFonts w:ascii="Times New Roman"/>
          <w:sz w:val="32"/>
          <w:szCs w:val="32"/>
        </w:rPr>
      </w:pPr>
      <w:r>
        <w:rPr>
          <w:rFonts w:ascii="Times New Roman" w:hint="eastAsia"/>
          <w:sz w:val="32"/>
          <w:szCs w:val="32"/>
        </w:rPr>
        <w:lastRenderedPageBreak/>
        <w:t>3.</w:t>
      </w:r>
      <w:r w:rsidR="00F718CF" w:rsidRPr="00F718CF">
        <w:rPr>
          <w:rFonts w:ascii="Times New Roman" w:hint="eastAsia"/>
          <w:sz w:val="32"/>
          <w:szCs w:val="32"/>
        </w:rPr>
        <w:t>1</w:t>
      </w:r>
      <w:r w:rsidR="00072AB9">
        <w:rPr>
          <w:rFonts w:ascii="Times New Roman" w:hint="eastAsia"/>
          <w:sz w:val="32"/>
          <w:szCs w:val="32"/>
        </w:rPr>
        <w:t>1</w:t>
      </w:r>
      <w:r>
        <w:rPr>
          <w:rFonts w:ascii="Times New Roman" w:hint="eastAsia"/>
          <w:sz w:val="32"/>
          <w:szCs w:val="32"/>
        </w:rPr>
        <w:t>月</w:t>
      </w:r>
      <w:r w:rsidR="00072AB9">
        <w:rPr>
          <w:rFonts w:ascii="Times New Roman" w:hint="eastAsia"/>
          <w:sz w:val="32"/>
          <w:szCs w:val="32"/>
        </w:rPr>
        <w:t>26</w:t>
      </w:r>
      <w:r>
        <w:rPr>
          <w:rFonts w:ascii="Times New Roman" w:hint="eastAsia"/>
          <w:sz w:val="32"/>
          <w:szCs w:val="32"/>
        </w:rPr>
        <w:t>日</w:t>
      </w:r>
      <w:r w:rsidR="00072AB9">
        <w:rPr>
          <w:rFonts w:ascii="Times New Roman" w:hint="eastAsia"/>
          <w:sz w:val="32"/>
          <w:szCs w:val="32"/>
        </w:rPr>
        <w:t>周</w:t>
      </w:r>
      <w:r w:rsidR="00F718CF" w:rsidRPr="00F718CF">
        <w:rPr>
          <w:rFonts w:ascii="Times New Roman" w:hint="eastAsia"/>
          <w:sz w:val="32"/>
          <w:szCs w:val="32"/>
        </w:rPr>
        <w:t>女士</w:t>
      </w:r>
      <w:r>
        <w:rPr>
          <w:rFonts w:ascii="Times New Roman" w:hint="eastAsia"/>
          <w:sz w:val="32"/>
          <w:szCs w:val="32"/>
        </w:rPr>
        <w:t>来电</w:t>
      </w:r>
      <w:r w:rsidR="00F718CF" w:rsidRPr="00F718CF">
        <w:rPr>
          <w:rFonts w:ascii="Times New Roman" w:hint="eastAsia"/>
          <w:sz w:val="32"/>
          <w:szCs w:val="32"/>
        </w:rPr>
        <w:t>表扬</w:t>
      </w:r>
      <w:r w:rsidR="00072AB9">
        <w:rPr>
          <w:rFonts w:ascii="Times New Roman" w:hint="eastAsia"/>
          <w:sz w:val="32"/>
          <w:szCs w:val="32"/>
        </w:rPr>
        <w:t>14</w:t>
      </w:r>
      <w:r w:rsidR="00F718CF" w:rsidRPr="00F718CF">
        <w:rPr>
          <w:rFonts w:ascii="Times New Roman" w:hint="eastAsia"/>
          <w:sz w:val="32"/>
          <w:szCs w:val="32"/>
        </w:rPr>
        <w:t>路公交车驾驶员</w:t>
      </w:r>
      <w:r>
        <w:rPr>
          <w:rFonts w:ascii="Times New Roman" w:hint="eastAsia"/>
          <w:sz w:val="32"/>
          <w:szCs w:val="32"/>
        </w:rPr>
        <w:t>，车号：</w:t>
      </w:r>
      <w:r w:rsidR="00F718CF" w:rsidRPr="00F718CF">
        <w:rPr>
          <w:rFonts w:ascii="Times New Roman" w:hint="eastAsia"/>
          <w:sz w:val="32"/>
          <w:szCs w:val="32"/>
        </w:rPr>
        <w:t>苏</w:t>
      </w:r>
      <w:r w:rsidR="00F718CF" w:rsidRPr="00F718CF">
        <w:rPr>
          <w:rFonts w:ascii="Times New Roman" w:hint="eastAsia"/>
          <w:sz w:val="32"/>
          <w:szCs w:val="32"/>
        </w:rPr>
        <w:t>D-</w:t>
      </w:r>
      <w:r w:rsidR="00072AB9">
        <w:rPr>
          <w:rFonts w:ascii="Times New Roman" w:hint="eastAsia"/>
          <w:sz w:val="32"/>
          <w:szCs w:val="32"/>
        </w:rPr>
        <w:t>65163</w:t>
      </w:r>
      <w:r w:rsidR="00F718CF" w:rsidRPr="00F718CF">
        <w:rPr>
          <w:rFonts w:ascii="Times New Roman" w:hint="eastAsia"/>
          <w:sz w:val="32"/>
          <w:szCs w:val="32"/>
        </w:rPr>
        <w:t>。</w:t>
      </w:r>
      <w:r w:rsidR="00072AB9">
        <w:rPr>
          <w:rFonts w:ascii="Times New Roman" w:hint="eastAsia"/>
          <w:sz w:val="32"/>
          <w:szCs w:val="32"/>
        </w:rPr>
        <w:t>12</w:t>
      </w:r>
      <w:r w:rsidR="00072AB9">
        <w:rPr>
          <w:rFonts w:ascii="Times New Roman" w:hint="eastAsia"/>
          <w:sz w:val="32"/>
          <w:szCs w:val="32"/>
        </w:rPr>
        <w:t>点</w:t>
      </w:r>
      <w:r w:rsidR="00072AB9">
        <w:rPr>
          <w:rFonts w:ascii="Times New Roman" w:hint="eastAsia"/>
          <w:sz w:val="32"/>
          <w:szCs w:val="32"/>
        </w:rPr>
        <w:t>57</w:t>
      </w:r>
      <w:r w:rsidR="00072AB9">
        <w:rPr>
          <w:rFonts w:ascii="Times New Roman" w:hint="eastAsia"/>
          <w:sz w:val="32"/>
          <w:szCs w:val="32"/>
        </w:rPr>
        <w:t>分左右，车辆行驶至农业银行（保险大厦）站时，有一位坐轮椅的老人要上车，驾驶员看见后主动下车帮助老人把轮椅拿上车，并搀扶老人坐到座位上，当老人乘坐到</w:t>
      </w:r>
      <w:proofErr w:type="gramStart"/>
      <w:r w:rsidR="00072AB9">
        <w:rPr>
          <w:rFonts w:ascii="Times New Roman" w:hint="eastAsia"/>
          <w:sz w:val="32"/>
          <w:szCs w:val="32"/>
        </w:rPr>
        <w:t>九洲</w:t>
      </w:r>
      <w:proofErr w:type="gramEnd"/>
      <w:r w:rsidR="00072AB9">
        <w:rPr>
          <w:rFonts w:ascii="Times New Roman" w:hint="eastAsia"/>
          <w:sz w:val="32"/>
          <w:szCs w:val="32"/>
        </w:rPr>
        <w:t>服装城需要下车时，驾驶员又帮助老人把轮椅拿下车。来电人是车上的一位乘客，看到驾驶员的此般举动甚是感动。</w:t>
      </w:r>
    </w:p>
    <w:p w:rsidR="001E3270" w:rsidRPr="00224CE5" w:rsidRDefault="00D0555C" w:rsidP="00046CDC">
      <w:pPr>
        <w:pStyle w:val="1"/>
        <w:keepNext w:val="0"/>
        <w:keepLines w:val="0"/>
        <w:spacing w:beforeLines="50" w:before="156" w:after="0" w:line="560" w:lineRule="exact"/>
        <w:rPr>
          <w:rFonts w:ascii="Times New Roman" w:eastAsia="黑体"/>
          <w:b w:val="0"/>
          <w:sz w:val="32"/>
          <w:szCs w:val="32"/>
        </w:rPr>
      </w:pPr>
      <w:bookmarkStart w:id="45" w:name="_Toc500330785"/>
      <w:r w:rsidRPr="00D0555C">
        <w:rPr>
          <w:rFonts w:ascii="Times New Roman" w:eastAsia="黑体"/>
          <w:b w:val="0"/>
          <w:sz w:val="32"/>
          <w:szCs w:val="32"/>
        </w:rPr>
        <w:t>【服务新知】</w:t>
      </w:r>
      <w:bookmarkStart w:id="46" w:name="_Toc386022661"/>
      <w:bookmarkEnd w:id="41"/>
      <w:bookmarkEnd w:id="42"/>
      <w:bookmarkEnd w:id="43"/>
      <w:bookmarkEnd w:id="44"/>
      <w:bookmarkEnd w:id="45"/>
    </w:p>
    <w:p w:rsidR="00224CE5" w:rsidRPr="00224CE5" w:rsidRDefault="00224CE5" w:rsidP="00046CDC">
      <w:pPr>
        <w:spacing w:beforeLines="50" w:before="156" w:line="560" w:lineRule="exact"/>
        <w:ind w:firstLineChars="200" w:firstLine="643"/>
        <w:rPr>
          <w:rFonts w:ascii="Times New Roman"/>
          <w:sz w:val="32"/>
          <w:szCs w:val="32"/>
        </w:rPr>
      </w:pPr>
      <w:r w:rsidRPr="00224CE5">
        <w:rPr>
          <w:rFonts w:ascii="Times New Roman"/>
          <w:b/>
          <w:sz w:val="32"/>
          <w:szCs w:val="32"/>
        </w:rPr>
        <w:t>13</w:t>
      </w:r>
      <w:r w:rsidRPr="00224CE5">
        <w:rPr>
          <w:rFonts w:ascii="Times New Roman"/>
          <w:b/>
          <w:sz w:val="32"/>
          <w:szCs w:val="32"/>
        </w:rPr>
        <w:t>辆新能源公交车再次落户金坛公交</w:t>
      </w:r>
      <w:r w:rsidRPr="00224CE5">
        <w:rPr>
          <w:rFonts w:ascii="Times New Roman" w:hint="eastAsia"/>
          <w:b/>
          <w:sz w:val="32"/>
          <w:szCs w:val="32"/>
        </w:rPr>
        <w:t>。</w:t>
      </w:r>
      <w:r w:rsidRPr="00224CE5">
        <w:rPr>
          <w:rFonts w:ascii="Times New Roman"/>
          <w:sz w:val="32"/>
          <w:szCs w:val="32"/>
        </w:rPr>
        <w:t>日前，</w:t>
      </w:r>
      <w:r w:rsidRPr="00224CE5">
        <w:rPr>
          <w:rFonts w:ascii="Times New Roman"/>
          <w:sz w:val="32"/>
          <w:szCs w:val="32"/>
        </w:rPr>
        <w:t>13</w:t>
      </w:r>
      <w:r w:rsidRPr="00224CE5">
        <w:rPr>
          <w:rFonts w:ascii="Times New Roman"/>
          <w:sz w:val="32"/>
          <w:szCs w:val="32"/>
        </w:rPr>
        <w:t>辆新能源公交车再次落户金坛，这批车辆将投放于即将开通的城市公交</w:t>
      </w:r>
      <w:r w:rsidRPr="00224CE5">
        <w:rPr>
          <w:rFonts w:ascii="Times New Roman"/>
          <w:sz w:val="32"/>
          <w:szCs w:val="32"/>
        </w:rPr>
        <w:t>117</w:t>
      </w:r>
      <w:r w:rsidRPr="00224CE5">
        <w:rPr>
          <w:rFonts w:ascii="Times New Roman"/>
          <w:sz w:val="32"/>
          <w:szCs w:val="32"/>
        </w:rPr>
        <w:t>路。继去年的</w:t>
      </w:r>
      <w:r w:rsidRPr="00224CE5">
        <w:rPr>
          <w:rFonts w:ascii="Times New Roman"/>
          <w:sz w:val="32"/>
          <w:szCs w:val="32"/>
        </w:rPr>
        <w:t>15</w:t>
      </w:r>
      <w:r w:rsidRPr="00224CE5">
        <w:rPr>
          <w:rFonts w:ascii="Times New Roman"/>
          <w:sz w:val="32"/>
          <w:szCs w:val="32"/>
        </w:rPr>
        <w:t>辆气电混合、今年</w:t>
      </w:r>
      <w:r w:rsidRPr="00224CE5">
        <w:rPr>
          <w:rFonts w:ascii="Times New Roman"/>
          <w:sz w:val="32"/>
          <w:szCs w:val="32"/>
        </w:rPr>
        <w:t>9</w:t>
      </w:r>
      <w:r w:rsidRPr="00224CE5">
        <w:rPr>
          <w:rFonts w:ascii="Times New Roman"/>
          <w:sz w:val="32"/>
          <w:szCs w:val="32"/>
        </w:rPr>
        <w:t>月的</w:t>
      </w:r>
      <w:r w:rsidRPr="00224CE5">
        <w:rPr>
          <w:rFonts w:ascii="Times New Roman"/>
          <w:sz w:val="32"/>
          <w:szCs w:val="32"/>
        </w:rPr>
        <w:t>12</w:t>
      </w:r>
      <w:r w:rsidRPr="00224CE5">
        <w:rPr>
          <w:rFonts w:ascii="Times New Roman"/>
          <w:sz w:val="32"/>
          <w:szCs w:val="32"/>
        </w:rPr>
        <w:t>辆纯电动新能源公交车投入使用后，金坛区新能源公交车现已增至</w:t>
      </w:r>
      <w:r w:rsidRPr="00224CE5">
        <w:rPr>
          <w:rFonts w:ascii="Times New Roman"/>
          <w:sz w:val="32"/>
          <w:szCs w:val="32"/>
        </w:rPr>
        <w:t>40</w:t>
      </w:r>
      <w:r w:rsidRPr="00224CE5">
        <w:rPr>
          <w:rFonts w:ascii="Times New Roman"/>
          <w:sz w:val="32"/>
          <w:szCs w:val="32"/>
        </w:rPr>
        <w:t>辆。</w:t>
      </w:r>
      <w:r w:rsidRPr="00224CE5">
        <w:rPr>
          <w:rFonts w:ascii="Times New Roman"/>
          <w:sz w:val="32"/>
          <w:szCs w:val="32"/>
        </w:rPr>
        <w:t xml:space="preserve"> </w:t>
      </w:r>
    </w:p>
    <w:p w:rsidR="00736C88" w:rsidRPr="00DA755F" w:rsidRDefault="00224CE5" w:rsidP="00224CE5">
      <w:pPr>
        <w:spacing w:line="560" w:lineRule="exact"/>
        <w:ind w:firstLineChars="200" w:firstLine="640"/>
        <w:rPr>
          <w:rFonts w:ascii="Times New Roman"/>
          <w:sz w:val="32"/>
          <w:szCs w:val="32"/>
        </w:rPr>
        <w:sectPr w:rsidR="00736C88" w:rsidRPr="00DA755F" w:rsidSect="004E6CBB">
          <w:footerReference w:type="first" r:id="rId18"/>
          <w:pgSz w:w="11906" w:h="16838" w:code="9"/>
          <w:pgMar w:top="1985" w:right="1701" w:bottom="1701" w:left="1701" w:header="851" w:footer="1304" w:gutter="0"/>
          <w:pgNumType w:start="1" w:chapStyle="1"/>
          <w:cols w:space="425"/>
          <w:titlePg/>
          <w:docGrid w:type="lines" w:linePitch="312"/>
        </w:sectPr>
      </w:pPr>
      <w:r w:rsidRPr="00224CE5">
        <w:rPr>
          <w:rFonts w:ascii="Times New Roman"/>
          <w:sz w:val="32"/>
          <w:szCs w:val="32"/>
        </w:rPr>
        <w:t>此次新购置的</w:t>
      </w:r>
      <w:r w:rsidRPr="00224CE5">
        <w:rPr>
          <w:rFonts w:ascii="Times New Roman"/>
          <w:sz w:val="32"/>
          <w:szCs w:val="32"/>
        </w:rPr>
        <w:t>13</w:t>
      </w:r>
      <w:r w:rsidRPr="00224CE5">
        <w:rPr>
          <w:rFonts w:ascii="Times New Roman"/>
          <w:sz w:val="32"/>
          <w:szCs w:val="32"/>
        </w:rPr>
        <w:t>辆新能源公交车为油电混合动力车型，总投资</w:t>
      </w:r>
      <w:r w:rsidRPr="00224CE5">
        <w:rPr>
          <w:rFonts w:ascii="Times New Roman"/>
          <w:sz w:val="32"/>
          <w:szCs w:val="32"/>
        </w:rPr>
        <w:t>800</w:t>
      </w:r>
      <w:r w:rsidRPr="00224CE5">
        <w:rPr>
          <w:rFonts w:ascii="Times New Roman"/>
          <w:sz w:val="32"/>
          <w:szCs w:val="32"/>
        </w:rPr>
        <w:t>余万元，车长</w:t>
      </w:r>
      <w:r w:rsidRPr="00224CE5">
        <w:rPr>
          <w:rFonts w:ascii="Times New Roman"/>
          <w:sz w:val="32"/>
          <w:szCs w:val="32"/>
        </w:rPr>
        <w:t>10.5</w:t>
      </w:r>
      <w:r w:rsidRPr="00224CE5">
        <w:rPr>
          <w:rFonts w:ascii="Times New Roman"/>
          <w:sz w:val="32"/>
          <w:szCs w:val="32"/>
        </w:rPr>
        <w:t>米，设有</w:t>
      </w:r>
      <w:r w:rsidRPr="00224CE5">
        <w:rPr>
          <w:rFonts w:ascii="Times New Roman"/>
          <w:sz w:val="32"/>
          <w:szCs w:val="32"/>
        </w:rPr>
        <w:t>28</w:t>
      </w:r>
      <w:r w:rsidRPr="00224CE5">
        <w:rPr>
          <w:rFonts w:ascii="Times New Roman"/>
          <w:sz w:val="32"/>
          <w:szCs w:val="32"/>
        </w:rPr>
        <w:t>个座位（核载</w:t>
      </w:r>
      <w:r w:rsidRPr="00224CE5">
        <w:rPr>
          <w:rFonts w:ascii="Times New Roman"/>
          <w:sz w:val="32"/>
          <w:szCs w:val="32"/>
        </w:rPr>
        <w:t>77</w:t>
      </w:r>
      <w:r w:rsidRPr="00224CE5">
        <w:rPr>
          <w:rFonts w:ascii="Times New Roman"/>
          <w:sz w:val="32"/>
          <w:szCs w:val="32"/>
        </w:rPr>
        <w:t>人）。该车采用</w:t>
      </w:r>
      <w:proofErr w:type="gramStart"/>
      <w:r w:rsidRPr="00224CE5">
        <w:rPr>
          <w:rFonts w:ascii="Times New Roman"/>
          <w:sz w:val="32"/>
          <w:szCs w:val="32"/>
        </w:rPr>
        <w:t>绿控插</w:t>
      </w:r>
      <w:proofErr w:type="gramEnd"/>
      <w:r w:rsidRPr="00224CE5">
        <w:rPr>
          <w:rFonts w:ascii="Times New Roman"/>
          <w:sz w:val="32"/>
          <w:szCs w:val="32"/>
        </w:rPr>
        <w:t>电式混合动力系统，这一系统是综合了电机和发动机两大动力优点的新一代动力系统，它高水平地满足了新能源客车对低油耗、低驾驶疲劳强度、高可靠性的要求。具有低油耗、自动换挡、动力性良好、跛行功能等特点。</w:t>
      </w:r>
    </w:p>
    <w:p w:rsidR="00DB69F2" w:rsidRPr="0082567D" w:rsidRDefault="00DB69F2" w:rsidP="005C3B4B">
      <w:pPr>
        <w:pStyle w:val="3"/>
        <w:keepNext w:val="0"/>
        <w:keepLines w:val="0"/>
        <w:spacing w:before="0" w:after="0" w:line="360" w:lineRule="exact"/>
        <w:jc w:val="left"/>
        <w:rPr>
          <w:rFonts w:ascii="Times New Roman"/>
          <w:kern w:val="0"/>
        </w:rPr>
      </w:pPr>
      <w:bookmarkStart w:id="47" w:name="_附表一："/>
      <w:bookmarkStart w:id="48" w:name="_Toc387394288"/>
      <w:bookmarkStart w:id="49" w:name="_Toc460942713"/>
      <w:bookmarkStart w:id="50" w:name="_Toc468696645"/>
      <w:bookmarkStart w:id="51" w:name="_Toc500330786"/>
      <w:bookmarkEnd w:id="47"/>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48"/>
      <w:bookmarkEnd w:id="49"/>
      <w:bookmarkEnd w:id="50"/>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1"/>
      </w:hyperlink>
    </w:p>
    <w:p w:rsidR="00DB69F2" w:rsidRPr="00CA2990" w:rsidRDefault="00DB69F2" w:rsidP="00CB5922">
      <w:pPr>
        <w:spacing w:line="360" w:lineRule="exact"/>
        <w:jc w:val="center"/>
        <w:rPr>
          <w:rFonts w:ascii="Times New Roman" w:eastAsia="宋体"/>
          <w:b/>
          <w:color w:val="000000" w:themeColor="text1"/>
          <w:kern w:val="0"/>
          <w:sz w:val="32"/>
          <w:szCs w:val="32"/>
        </w:rPr>
      </w:pPr>
      <w:r w:rsidRPr="00CA2990">
        <w:rPr>
          <w:rFonts w:ascii="Times New Roman" w:eastAsia="宋体"/>
          <w:b/>
          <w:color w:val="000000" w:themeColor="text1"/>
          <w:kern w:val="0"/>
          <w:sz w:val="32"/>
          <w:szCs w:val="32"/>
        </w:rPr>
        <w:t>201</w:t>
      </w:r>
      <w:r w:rsidR="006B1C5D" w:rsidRPr="00CA2990">
        <w:rPr>
          <w:rFonts w:ascii="Times New Roman" w:eastAsia="宋体" w:hint="eastAsia"/>
          <w:b/>
          <w:color w:val="000000" w:themeColor="text1"/>
          <w:kern w:val="0"/>
          <w:sz w:val="32"/>
          <w:szCs w:val="32"/>
        </w:rPr>
        <w:t>7</w:t>
      </w:r>
      <w:r w:rsidRPr="00CA2990">
        <w:rPr>
          <w:rFonts w:ascii="Times New Roman" w:eastAsia="宋体" w:hAnsi="宋体"/>
          <w:b/>
          <w:color w:val="000000" w:themeColor="text1"/>
          <w:kern w:val="0"/>
          <w:sz w:val="32"/>
          <w:szCs w:val="32"/>
        </w:rPr>
        <w:t>年</w:t>
      </w:r>
      <w:r w:rsidR="009E30AC">
        <w:rPr>
          <w:rFonts w:ascii="Times New Roman" w:eastAsia="宋体" w:hint="eastAsia"/>
          <w:b/>
          <w:color w:val="000000" w:themeColor="text1"/>
          <w:kern w:val="0"/>
          <w:sz w:val="32"/>
          <w:szCs w:val="32"/>
        </w:rPr>
        <w:t>1</w:t>
      </w:r>
      <w:r w:rsidR="00CB5922">
        <w:rPr>
          <w:rFonts w:ascii="Times New Roman" w:eastAsia="宋体" w:hint="eastAsia"/>
          <w:b/>
          <w:color w:val="000000" w:themeColor="text1"/>
          <w:kern w:val="0"/>
          <w:sz w:val="32"/>
          <w:szCs w:val="32"/>
        </w:rPr>
        <w:t>1</w:t>
      </w:r>
      <w:r w:rsidRPr="00CA2990">
        <w:rPr>
          <w:rFonts w:ascii="Times New Roman" w:eastAsia="宋体" w:hAnsi="宋体"/>
          <w:b/>
          <w:color w:val="000000" w:themeColor="text1"/>
          <w:kern w:val="0"/>
          <w:sz w:val="32"/>
          <w:szCs w:val="32"/>
        </w:rPr>
        <w:t>份诉求工单办理情况统计表</w:t>
      </w:r>
      <w:r w:rsidR="00801C61" w:rsidRPr="00CA2990">
        <w:rPr>
          <w:rFonts w:ascii="Times New Roman" w:eastAsia="宋体" w:hAnsi="宋体" w:hint="eastAsia"/>
          <w:b/>
          <w:color w:val="000000" w:themeColor="text1"/>
          <w:kern w:val="0"/>
          <w:sz w:val="32"/>
          <w:szCs w:val="32"/>
        </w:rPr>
        <w:t xml:space="preserve"> </w:t>
      </w:r>
    </w:p>
    <w:tbl>
      <w:tblPr>
        <w:tblW w:w="13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16"/>
        <w:gridCol w:w="1356"/>
        <w:gridCol w:w="1356"/>
        <w:gridCol w:w="1476"/>
        <w:gridCol w:w="1836"/>
        <w:gridCol w:w="1836"/>
        <w:gridCol w:w="1836"/>
        <w:gridCol w:w="1356"/>
      </w:tblGrid>
      <w:tr w:rsidR="00DB69F2" w:rsidRPr="008F7312" w:rsidTr="00DB69F2">
        <w:trPr>
          <w:trHeight w:val="465"/>
          <w:jc w:val="center"/>
          <w:hidden/>
        </w:trPr>
        <w:tc>
          <w:tcPr>
            <w:tcW w:w="2316" w:type="dxa"/>
            <w:shd w:val="clear" w:color="auto" w:fill="FFFFFF"/>
            <w:vAlign w:val="center"/>
          </w:tcPr>
          <w:p w:rsidR="00DB69F2" w:rsidRPr="00135984" w:rsidRDefault="00DB69F2"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已结工单</w:t>
            </w:r>
            <w:proofErr w:type="gramEnd"/>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办结率</w:t>
            </w:r>
            <w:r w:rsidRPr="00135984">
              <w:rPr>
                <w:rFonts w:ascii="Times New Roman" w:eastAsia="宋体"/>
                <w:b/>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w:t>
            </w:r>
            <w:proofErr w:type="gramStart"/>
            <w:r w:rsidRPr="00135984">
              <w:rPr>
                <w:rFonts w:ascii="Times New Roman" w:eastAsia="宋体" w:hAnsi="宋体"/>
                <w:b/>
                <w:snapToGrid/>
                <w:kern w:val="0"/>
                <w:sz w:val="24"/>
                <w:szCs w:val="24"/>
              </w:rPr>
              <w:t>已结工单</w:t>
            </w:r>
            <w:proofErr w:type="gramEnd"/>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超时未结工单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正常在办工单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Pr>
                <w:rFonts w:ascii="Times New Roman" w:eastAsia="宋体" w:hAnsi="宋体" w:hint="eastAsia"/>
                <w:b/>
                <w:snapToGrid/>
                <w:kern w:val="0"/>
                <w:sz w:val="24"/>
                <w:szCs w:val="24"/>
              </w:rPr>
              <w:t>派单</w:t>
            </w:r>
            <w:r w:rsidRPr="00135984">
              <w:rPr>
                <w:rFonts w:ascii="Times New Roman" w:eastAsia="宋体" w:hAnsi="宋体"/>
                <w:b/>
                <w:snapToGrid/>
                <w:kern w:val="0"/>
                <w:sz w:val="24"/>
                <w:szCs w:val="24"/>
              </w:rPr>
              <w:t>总数</w:t>
            </w:r>
          </w:p>
        </w:tc>
      </w:tr>
      <w:tr w:rsidR="00DB69F2" w:rsidRPr="008F7312" w:rsidTr="00DB69F2">
        <w:trPr>
          <w:trHeight w:val="30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局办公室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B69F2" w:rsidRPr="008F7312" w:rsidTr="00DB69F2">
        <w:trPr>
          <w:trHeight w:val="6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356" w:type="dxa"/>
            <w:shd w:val="clear" w:color="auto" w:fill="FFFFFF"/>
            <w:vAlign w:val="center"/>
          </w:tcPr>
          <w:p w:rsidR="00D72592" w:rsidRPr="00135984" w:rsidRDefault="00CB592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59</w:t>
            </w:r>
          </w:p>
        </w:tc>
        <w:tc>
          <w:tcPr>
            <w:tcW w:w="1356" w:type="dxa"/>
            <w:shd w:val="clear" w:color="auto" w:fill="FFFFFF"/>
            <w:vAlign w:val="center"/>
          </w:tcPr>
          <w:p w:rsidR="00D72592" w:rsidRPr="00135984" w:rsidRDefault="00CB592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59</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356" w:type="dxa"/>
            <w:shd w:val="clear" w:color="auto" w:fill="FFFFFF"/>
            <w:vAlign w:val="center"/>
          </w:tcPr>
          <w:p w:rsidR="00D72592" w:rsidRPr="00135984" w:rsidRDefault="00CB5922"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40</w:t>
            </w:r>
          </w:p>
        </w:tc>
        <w:tc>
          <w:tcPr>
            <w:tcW w:w="1356" w:type="dxa"/>
            <w:shd w:val="clear" w:color="auto" w:fill="FFFFFF"/>
            <w:vAlign w:val="center"/>
          </w:tcPr>
          <w:p w:rsidR="00D72592" w:rsidRPr="00135984" w:rsidRDefault="00CB592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331870" w:rsidP="00331870">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44</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331870" w:rsidRPr="00135984" w:rsidRDefault="00331870"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97.78</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36" w:type="dxa"/>
            <w:shd w:val="clear" w:color="auto" w:fill="FFFFFF"/>
            <w:vAlign w:val="center"/>
          </w:tcPr>
          <w:p w:rsidR="00331870" w:rsidRPr="00135984" w:rsidRDefault="00331870" w:rsidP="00F0676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331870" w:rsidRPr="00135984" w:rsidRDefault="00331870"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45</w:t>
            </w:r>
          </w:p>
        </w:tc>
      </w:tr>
      <w:tr w:rsidR="00331870" w:rsidRPr="008F7312" w:rsidTr="00116ED8">
        <w:trPr>
          <w:trHeight w:val="223"/>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27346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36" w:type="dxa"/>
            <w:shd w:val="clear" w:color="auto" w:fill="FFFFFF"/>
            <w:vAlign w:val="center"/>
          </w:tcPr>
          <w:p w:rsidR="00331870" w:rsidRPr="00135984" w:rsidRDefault="00331870" w:rsidP="00F0676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r>
      <w:tr w:rsidR="00331870" w:rsidRPr="008F7312" w:rsidTr="00F55477">
        <w:trPr>
          <w:trHeight w:val="258"/>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CA587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36" w:type="dxa"/>
            <w:shd w:val="clear" w:color="auto" w:fill="FFFFFF"/>
            <w:vAlign w:val="center"/>
          </w:tcPr>
          <w:p w:rsidR="00331870" w:rsidRPr="00135984" w:rsidRDefault="00331870" w:rsidP="00F0676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356" w:type="dxa"/>
            <w:shd w:val="clear" w:color="auto" w:fill="FFFFFF"/>
            <w:vAlign w:val="center"/>
          </w:tcPr>
          <w:p w:rsidR="00331870" w:rsidRPr="00135984" w:rsidRDefault="00331870"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1617</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32</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98.06</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836" w:type="dxa"/>
            <w:shd w:val="clear" w:color="auto" w:fill="FFFFFF"/>
            <w:vAlign w:val="center"/>
          </w:tcPr>
          <w:p w:rsidR="00331870" w:rsidRPr="00135984" w:rsidRDefault="00331870" w:rsidP="00F0676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32</w:t>
            </w:r>
          </w:p>
        </w:tc>
        <w:tc>
          <w:tcPr>
            <w:tcW w:w="1356" w:type="dxa"/>
            <w:shd w:val="clear" w:color="auto" w:fill="FFFFFF"/>
            <w:vAlign w:val="center"/>
          </w:tcPr>
          <w:p w:rsidR="00331870" w:rsidRPr="00135984" w:rsidRDefault="00331870" w:rsidP="009C0CDE">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1649</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24</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24</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331870" w:rsidRPr="00135984" w:rsidRDefault="00331870" w:rsidP="005661AF">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356" w:type="dxa"/>
            <w:shd w:val="clear" w:color="auto" w:fill="FFFFFF"/>
            <w:vAlign w:val="center"/>
          </w:tcPr>
          <w:p w:rsidR="00331870" w:rsidRPr="00135984" w:rsidRDefault="00331870"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1480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99.53</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1487</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41</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41</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356" w:type="dxa"/>
            <w:shd w:val="clear" w:color="auto" w:fill="FFFFFF"/>
            <w:vAlign w:val="center"/>
          </w:tcPr>
          <w:p w:rsidR="00331870"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331870"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100.00</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331870"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331870" w:rsidRPr="00135984" w:rsidRDefault="00331870"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r>
      <w:tr w:rsidR="00331870" w:rsidRPr="008F7312" w:rsidTr="00DB69F2">
        <w:trPr>
          <w:trHeight w:val="300"/>
          <w:jc w:val="center"/>
        </w:trPr>
        <w:tc>
          <w:tcPr>
            <w:tcW w:w="231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356" w:type="dxa"/>
            <w:shd w:val="clear" w:color="auto" w:fill="FFFFFF"/>
            <w:vAlign w:val="center"/>
          </w:tcPr>
          <w:p w:rsidR="00331870" w:rsidRPr="00135984" w:rsidRDefault="00331870"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3330</w:t>
            </w:r>
          </w:p>
        </w:tc>
        <w:tc>
          <w:tcPr>
            <w:tcW w:w="1356" w:type="dxa"/>
            <w:shd w:val="clear" w:color="auto" w:fill="FFFFFF"/>
            <w:vAlign w:val="center"/>
          </w:tcPr>
          <w:p w:rsidR="00331870" w:rsidRPr="00135984" w:rsidRDefault="00331870" w:rsidP="003E71F5">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41</w:t>
            </w:r>
          </w:p>
        </w:tc>
        <w:tc>
          <w:tcPr>
            <w:tcW w:w="1476" w:type="dxa"/>
            <w:shd w:val="clear" w:color="auto" w:fill="FFFFFF"/>
            <w:vAlign w:val="center"/>
          </w:tcPr>
          <w:p w:rsidR="00331870" w:rsidRPr="00135984" w:rsidRDefault="00331870"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98.78</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28</w:t>
            </w:r>
          </w:p>
        </w:tc>
        <w:tc>
          <w:tcPr>
            <w:tcW w:w="183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0</w:t>
            </w:r>
          </w:p>
        </w:tc>
        <w:tc>
          <w:tcPr>
            <w:tcW w:w="1836" w:type="dxa"/>
            <w:shd w:val="clear" w:color="auto" w:fill="FFFFFF"/>
            <w:vAlign w:val="center"/>
          </w:tcPr>
          <w:p w:rsidR="00331870" w:rsidRPr="00135984" w:rsidRDefault="00331870" w:rsidP="00BC12F3">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41</w:t>
            </w:r>
          </w:p>
        </w:tc>
        <w:tc>
          <w:tcPr>
            <w:tcW w:w="1356" w:type="dxa"/>
            <w:shd w:val="clear" w:color="auto" w:fill="FFFFFF"/>
            <w:vAlign w:val="center"/>
          </w:tcPr>
          <w:p w:rsidR="00331870" w:rsidRPr="00135984" w:rsidRDefault="00331870"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3371</w:t>
            </w:r>
          </w:p>
        </w:tc>
      </w:tr>
    </w:tbl>
    <w:p w:rsidR="00101503" w:rsidRPr="00801C61" w:rsidRDefault="00101503" w:rsidP="00801C61">
      <w:pPr>
        <w:pStyle w:val="3"/>
        <w:keepNext w:val="0"/>
        <w:keepLines w:val="0"/>
        <w:spacing w:before="0" w:after="0" w:line="360" w:lineRule="exact"/>
        <w:jc w:val="right"/>
        <w:rPr>
          <w:sz w:val="30"/>
          <w:szCs w:val="30"/>
        </w:rPr>
        <w:sectPr w:rsidR="00101503" w:rsidRPr="00801C61" w:rsidSect="00101503">
          <w:pgSz w:w="16838" w:h="11906" w:orient="landscape" w:code="9"/>
          <w:pgMar w:top="1701" w:right="1701" w:bottom="1701"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2" w:name="_附表二："/>
      <w:bookmarkStart w:id="53" w:name="_Toc387394287"/>
      <w:bookmarkStart w:id="54" w:name="_Toc460942712"/>
      <w:bookmarkStart w:id="55" w:name="_Toc468696646"/>
      <w:bookmarkStart w:id="56" w:name="_Toc500330787"/>
      <w:bookmarkEnd w:id="52"/>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57" w:name="_top"/>
      <w:bookmarkEnd w:id="53"/>
      <w:bookmarkEnd w:id="54"/>
      <w:bookmarkEnd w:id="55"/>
      <w:bookmarkEnd w:id="57"/>
      <w:r w:rsidR="00291A0E">
        <w:rPr>
          <w:rFonts w:ascii="Times New Roman" w:eastAsia="宋体"/>
          <w:b w:val="0"/>
          <w:noProof/>
          <w:snapToGrid/>
          <w:kern w:val="0"/>
        </w:rPr>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style="mso-next-textbox:#文本框 2">
              <w:txbxContent>
                <w:p w:rsidR="00F06762" w:rsidRPr="00801C61" w:rsidRDefault="00F06762" w:rsidP="00801C61">
                  <w:pPr>
                    <w:rPr>
                      <w:rFonts w:ascii="黑体" w:eastAsia="黑体"/>
                      <w:sz w:val="28"/>
                      <w:szCs w:val="28"/>
                    </w:rPr>
                  </w:pPr>
                  <w:r w:rsidRPr="00801C61">
                    <w:rPr>
                      <w:rFonts w:ascii="黑体" w:eastAsia="黑体" w:hint="eastAsia"/>
                      <w:sz w:val="28"/>
                      <w:szCs w:val="28"/>
                    </w:rPr>
                    <w:t>返回</w:t>
                  </w:r>
                </w:p>
              </w:txbxContent>
            </v:textbox>
          </v:shape>
        </w:pic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56"/>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3751D6">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54</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25</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887F19"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139</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37</w:t>
            </w:r>
          </w:p>
        </w:tc>
        <w:tc>
          <w:tcPr>
            <w:tcW w:w="1360" w:type="dxa"/>
            <w:tcBorders>
              <w:top w:val="single" w:sz="4" w:space="0" w:color="auto"/>
              <w:left w:val="nil"/>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887F19"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80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40</w:t>
            </w:r>
          </w:p>
        </w:tc>
        <w:tc>
          <w:tcPr>
            <w:tcW w:w="1360" w:type="dxa"/>
            <w:tcBorders>
              <w:top w:val="single" w:sz="4" w:space="0" w:color="auto"/>
              <w:left w:val="nil"/>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61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1227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1606</w:t>
            </w:r>
          </w:p>
        </w:tc>
        <w:tc>
          <w:tcPr>
            <w:tcW w:w="1360" w:type="dxa"/>
            <w:tcBorders>
              <w:top w:val="single" w:sz="4" w:space="0" w:color="auto"/>
              <w:left w:val="nil"/>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2878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roofErr w:type="gramStart"/>
            <w:r>
              <w:rPr>
                <w:rFonts w:ascii="Times New Roman" w:eastAsia="宋体" w:hint="eastAsia"/>
                <w:b/>
                <w:snapToGrid/>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849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887F19"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792</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1658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3524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599</w:t>
            </w:r>
          </w:p>
        </w:tc>
        <w:tc>
          <w:tcPr>
            <w:tcW w:w="1360" w:type="dxa"/>
            <w:tcBorders>
              <w:top w:val="single" w:sz="4" w:space="0" w:color="auto"/>
              <w:left w:val="nil"/>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118</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710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33</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C10E6F">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4988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119</w:t>
            </w:r>
          </w:p>
        </w:tc>
        <w:tc>
          <w:tcPr>
            <w:tcW w:w="636" w:type="dxa"/>
            <w:vMerge w:val="restart"/>
            <w:tcBorders>
              <w:top w:val="single" w:sz="4" w:space="0" w:color="auto"/>
              <w:left w:val="single" w:sz="4" w:space="0" w:color="auto"/>
              <w:right w:val="single" w:sz="4" w:space="0" w:color="auto"/>
            </w:tcBorders>
            <w:vAlign w:val="center"/>
          </w:tcPr>
          <w:p w:rsidR="003751D6" w:rsidRPr="00A33467" w:rsidRDefault="00887F19" w:rsidP="003751D6">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28</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887F19">
            <w:pPr>
              <w:spacing w:line="400" w:lineRule="exact"/>
              <w:jc w:val="center"/>
              <w:rPr>
                <w:rFonts w:ascii="Times New Roman" w:eastAsia="宋体"/>
                <w:snapToGrid/>
                <w:color w:val="000000" w:themeColor="text1"/>
                <w:kern w:val="0"/>
                <w:sz w:val="21"/>
                <w:szCs w:val="21"/>
              </w:rPr>
            </w:pPr>
            <w:r w:rsidRPr="00475CB8">
              <w:rPr>
                <w:rFonts w:ascii="Times New Roman" w:eastAsia="宋体" w:hint="eastAsia"/>
                <w:snapToGrid/>
                <w:color w:val="000000" w:themeColor="text1"/>
                <w:kern w:val="0"/>
                <w:sz w:val="21"/>
                <w:szCs w:val="21"/>
              </w:rPr>
              <w:t>常运</w:t>
            </w:r>
            <w:r w:rsidR="00475CB8" w:rsidRPr="00475CB8">
              <w:rPr>
                <w:rFonts w:ascii="Times New Roman" w:eastAsia="宋体" w:hint="eastAsia"/>
                <w:snapToGrid/>
                <w:color w:val="000000" w:themeColor="text1"/>
                <w:kern w:val="0"/>
                <w:sz w:val="21"/>
                <w:szCs w:val="21"/>
              </w:rPr>
              <w:t>6</w:t>
            </w:r>
          </w:p>
        </w:tc>
        <w:tc>
          <w:tcPr>
            <w:tcW w:w="1360" w:type="dxa"/>
            <w:vMerge w:val="restart"/>
            <w:tcBorders>
              <w:top w:val="single" w:sz="4" w:space="0" w:color="auto"/>
              <w:left w:val="nil"/>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160</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A33467" w:rsidRDefault="00101503" w:rsidP="000A07D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475CB8" w:rsidRDefault="00101503" w:rsidP="00887F19">
            <w:pPr>
              <w:spacing w:line="400" w:lineRule="exact"/>
              <w:jc w:val="center"/>
              <w:rPr>
                <w:rFonts w:ascii="Times New Roman" w:eastAsia="宋体"/>
                <w:snapToGrid/>
                <w:color w:val="000000" w:themeColor="text1"/>
                <w:kern w:val="0"/>
                <w:sz w:val="24"/>
                <w:szCs w:val="24"/>
              </w:rPr>
            </w:pPr>
            <w:r w:rsidRPr="00475CB8">
              <w:rPr>
                <w:rFonts w:ascii="Times New Roman" w:eastAsia="宋体" w:hint="eastAsia"/>
                <w:snapToGrid/>
                <w:color w:val="000000" w:themeColor="text1"/>
                <w:kern w:val="0"/>
                <w:sz w:val="21"/>
                <w:szCs w:val="21"/>
              </w:rPr>
              <w:t>外公司</w:t>
            </w:r>
            <w:r w:rsidR="00475CB8" w:rsidRPr="00475CB8">
              <w:rPr>
                <w:rFonts w:ascii="Times New Roman" w:eastAsia="宋体" w:hint="eastAsia"/>
                <w:snapToGrid/>
                <w:color w:val="000000" w:themeColor="text1"/>
                <w:kern w:val="0"/>
                <w:sz w:val="21"/>
                <w:szCs w:val="21"/>
              </w:rPr>
              <w:t>22</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887F19" w:rsidRPr="0082567D" w:rsidTr="00F06762">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887F19" w:rsidRPr="0082567D" w:rsidRDefault="00887F19" w:rsidP="000A07D0">
            <w:pPr>
              <w:spacing w:line="400" w:lineRule="exact"/>
              <w:rPr>
                <w:rFonts w:ascii="Times New Roman" w:eastAsia="宋体" w:hAnsi="宋体"/>
                <w:b/>
                <w:snapToGrid/>
                <w:kern w:val="0"/>
                <w:sz w:val="24"/>
                <w:szCs w:val="24"/>
              </w:rPr>
            </w:pPr>
            <w:r>
              <w:rPr>
                <w:rFonts w:ascii="Times New Roman" w:eastAsia="宋体" w:hAnsi="宋体" w:hint="eastAsia"/>
                <w:b/>
                <w:snapToGrid/>
                <w:kern w:val="0"/>
                <w:sz w:val="24"/>
                <w:szCs w:val="24"/>
              </w:rPr>
              <w:t>建管公司</w:t>
            </w:r>
          </w:p>
        </w:tc>
        <w:tc>
          <w:tcPr>
            <w:tcW w:w="1360" w:type="dxa"/>
            <w:tcBorders>
              <w:left w:val="nil"/>
              <w:bottom w:val="single" w:sz="4" w:space="0" w:color="auto"/>
              <w:right w:val="single" w:sz="4" w:space="0" w:color="auto"/>
            </w:tcBorders>
            <w:vAlign w:val="center"/>
          </w:tcPr>
          <w:p w:rsidR="00887F19" w:rsidRDefault="00887F19" w:rsidP="000A07D0">
            <w:pPr>
              <w:spacing w:line="400" w:lineRule="exact"/>
              <w:jc w:val="center"/>
              <w:rPr>
                <w:rFonts w:ascii="Times New Roman" w:eastAsia="宋体"/>
                <w:snapToGrid/>
                <w:kern w:val="0"/>
                <w:sz w:val="24"/>
                <w:szCs w:val="24"/>
              </w:rPr>
            </w:pPr>
          </w:p>
        </w:tc>
        <w:tc>
          <w:tcPr>
            <w:tcW w:w="1857" w:type="dxa"/>
            <w:gridSpan w:val="2"/>
            <w:tcBorders>
              <w:left w:val="single" w:sz="4" w:space="0" w:color="auto"/>
              <w:bottom w:val="single" w:sz="4" w:space="0" w:color="auto"/>
              <w:right w:val="single" w:sz="4" w:space="0" w:color="auto"/>
            </w:tcBorders>
            <w:vAlign w:val="center"/>
          </w:tcPr>
          <w:p w:rsidR="00887F19" w:rsidRPr="000E0F6F" w:rsidRDefault="00887F19" w:rsidP="00887F19">
            <w:pPr>
              <w:spacing w:line="400" w:lineRule="exact"/>
              <w:jc w:val="center"/>
              <w:rPr>
                <w:rFonts w:ascii="Times New Roman" w:eastAsia="宋体"/>
                <w:snapToGrid/>
                <w:color w:val="000000" w:themeColor="text1"/>
                <w:kern w:val="0"/>
                <w:sz w:val="21"/>
                <w:szCs w:val="21"/>
              </w:rPr>
            </w:pPr>
            <w:r>
              <w:rPr>
                <w:rFonts w:ascii="Times New Roman" w:eastAsia="宋体" w:hint="eastAsia"/>
                <w:snapToGrid/>
                <w:color w:val="000000" w:themeColor="text1"/>
                <w:kern w:val="0"/>
                <w:sz w:val="21"/>
                <w:szCs w:val="21"/>
              </w:rPr>
              <w:t>1</w:t>
            </w:r>
          </w:p>
        </w:tc>
        <w:tc>
          <w:tcPr>
            <w:tcW w:w="1360" w:type="dxa"/>
            <w:tcBorders>
              <w:left w:val="nil"/>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878"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82567D" w:rsidRDefault="00887F19" w:rsidP="000A07D0">
            <w:pPr>
              <w:spacing w:line="400" w:lineRule="exact"/>
              <w:jc w:val="center"/>
              <w:rPr>
                <w:rFonts w:ascii="Times New Roman" w:eastAsia="宋体"/>
                <w:snapToGrid/>
                <w:kern w:val="0"/>
                <w:sz w:val="24"/>
                <w:szCs w:val="24"/>
              </w:rPr>
            </w:pPr>
          </w:p>
        </w:tc>
        <w:tc>
          <w:tcPr>
            <w:tcW w:w="996" w:type="dxa"/>
            <w:tcBorders>
              <w:left w:val="single" w:sz="4" w:space="0" w:color="auto"/>
              <w:bottom w:val="single" w:sz="4" w:space="0" w:color="auto"/>
              <w:right w:val="single" w:sz="4" w:space="0" w:color="auto"/>
            </w:tcBorders>
          </w:tcPr>
          <w:p w:rsidR="00887F19"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887F19"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225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887F19" w:rsidP="00C10E6F">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225</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450</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887F19" w:rsidP="00F27B0E">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6080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887F19"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2403</w:t>
            </w:r>
          </w:p>
        </w:tc>
        <w:tc>
          <w:tcPr>
            <w:tcW w:w="1360" w:type="dxa"/>
            <w:tcBorders>
              <w:top w:val="single" w:sz="4" w:space="0" w:color="auto"/>
              <w:left w:val="nil"/>
              <w:bottom w:val="single" w:sz="4" w:space="0" w:color="auto"/>
              <w:right w:val="single" w:sz="4" w:space="0" w:color="auto"/>
            </w:tcBorders>
          </w:tcPr>
          <w:p w:rsidR="00101503" w:rsidRPr="00B545F4" w:rsidRDefault="00887F19"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146</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887F19" w:rsidP="007B05FD">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1540</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887F19"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887F19"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45</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887F19"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241</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0676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10464</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7B054A">
        <w:rPr>
          <w:rFonts w:ascii="Times New Roman" w:eastAsia="宋体" w:hAnsi="宋体" w:hint="eastAsia"/>
          <w:b/>
          <w:kern w:val="0"/>
          <w:sz w:val="32"/>
          <w:szCs w:val="32"/>
        </w:rPr>
        <w:t>7</w:t>
      </w:r>
      <w:r w:rsidRPr="00EC7A77">
        <w:rPr>
          <w:rFonts w:ascii="Times New Roman" w:eastAsia="宋体" w:hAnsi="宋体"/>
          <w:b/>
          <w:kern w:val="0"/>
          <w:sz w:val="32"/>
          <w:szCs w:val="32"/>
        </w:rPr>
        <w:t>年</w:t>
      </w:r>
      <w:r w:rsidR="00545AEC">
        <w:rPr>
          <w:rFonts w:ascii="Times New Roman" w:eastAsia="宋体" w:hAnsi="宋体" w:hint="eastAsia"/>
          <w:b/>
          <w:kern w:val="0"/>
          <w:sz w:val="32"/>
          <w:szCs w:val="32"/>
        </w:rPr>
        <w:t>1</w:t>
      </w:r>
      <w:r w:rsidR="00887F19">
        <w:rPr>
          <w:rFonts w:ascii="Times New Roman" w:eastAsia="宋体" w:hAnsi="宋体" w:hint="eastAsia"/>
          <w:b/>
          <w:kern w:val="0"/>
          <w:sz w:val="32"/>
          <w:szCs w:val="32"/>
        </w:rPr>
        <w:t>1</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6"/>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58" w:name="_附表三："/>
      <w:bookmarkStart w:id="59" w:name="_Toc387394289"/>
      <w:bookmarkStart w:id="60" w:name="_Toc460942714"/>
      <w:bookmarkStart w:id="61" w:name="_Toc468696647"/>
      <w:bookmarkStart w:id="62" w:name="_Toc500330737"/>
      <w:bookmarkStart w:id="63" w:name="_Toc500330788"/>
      <w:bookmarkEnd w:id="58"/>
      <w:r w:rsidRPr="0082567D">
        <w:rPr>
          <w:rFonts w:ascii="Times New Roman"/>
          <w:kern w:val="0"/>
        </w:rPr>
        <w:lastRenderedPageBreak/>
        <w:t>附表三：</w:t>
      </w:r>
      <w:bookmarkEnd w:id="59"/>
      <w:bookmarkEnd w:id="60"/>
      <w:bookmarkEnd w:id="61"/>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2"/>
        <w:bookmarkEnd w:id="63"/>
      </w:hyperlink>
    </w:p>
    <w:p w:rsidR="00520369" w:rsidRPr="000E2D0C" w:rsidRDefault="00DB69F2" w:rsidP="009C496E">
      <w:pPr>
        <w:spacing w:line="360" w:lineRule="exact"/>
        <w:jc w:val="center"/>
        <w:rPr>
          <w:rFonts w:ascii="Times New Roman" w:eastAsia="宋体"/>
          <w:b/>
          <w:color w:val="000000" w:themeColor="text1"/>
          <w:sz w:val="32"/>
          <w:szCs w:val="32"/>
        </w:rPr>
      </w:pPr>
      <w:r w:rsidRPr="000E2D0C">
        <w:rPr>
          <w:rFonts w:ascii="Times New Roman" w:eastAsia="宋体"/>
          <w:b/>
          <w:color w:val="000000" w:themeColor="text1"/>
          <w:sz w:val="32"/>
          <w:szCs w:val="32"/>
        </w:rPr>
        <w:t>201</w:t>
      </w:r>
      <w:r w:rsidR="00B442AB" w:rsidRPr="000E2D0C">
        <w:rPr>
          <w:rFonts w:ascii="Times New Roman" w:eastAsia="宋体"/>
          <w:b/>
          <w:color w:val="000000" w:themeColor="text1"/>
          <w:sz w:val="32"/>
          <w:szCs w:val="32"/>
        </w:rPr>
        <w:t>7</w:t>
      </w:r>
      <w:r w:rsidRPr="000E2D0C">
        <w:rPr>
          <w:rFonts w:ascii="Times New Roman" w:eastAsia="宋体"/>
          <w:b/>
          <w:color w:val="000000" w:themeColor="text1"/>
          <w:sz w:val="32"/>
          <w:szCs w:val="32"/>
        </w:rPr>
        <w:t>年</w:t>
      </w:r>
      <w:r w:rsidR="000E042F">
        <w:rPr>
          <w:rFonts w:ascii="Times New Roman" w:eastAsia="宋体" w:hint="eastAsia"/>
          <w:b/>
          <w:color w:val="000000" w:themeColor="text1"/>
          <w:sz w:val="32"/>
          <w:szCs w:val="32"/>
        </w:rPr>
        <w:t>1</w:t>
      </w:r>
      <w:r w:rsidR="00F06762">
        <w:rPr>
          <w:rFonts w:ascii="Times New Roman" w:eastAsia="宋体" w:hint="eastAsia"/>
          <w:b/>
          <w:color w:val="000000" w:themeColor="text1"/>
          <w:sz w:val="32"/>
          <w:szCs w:val="32"/>
        </w:rPr>
        <w:t>1</w:t>
      </w:r>
      <w:r w:rsidRPr="000E2D0C">
        <w:rPr>
          <w:rFonts w:ascii="Times New Roman" w:eastAsia="宋体"/>
          <w:b/>
          <w:color w:val="000000" w:themeColor="text1"/>
          <w:sz w:val="32"/>
          <w:szCs w:val="32"/>
        </w:rPr>
        <w:t>月份出租车电召数据统计表</w:t>
      </w:r>
    </w:p>
    <w:p w:rsidR="002C0929" w:rsidRDefault="002C0929" w:rsidP="00FB5B56">
      <w:pPr>
        <w:spacing w:line="20" w:lineRule="exact"/>
        <w:rPr>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B75F47" w:rsidRPr="0082567D"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B75F47" w:rsidRPr="0082567D" w:rsidRDefault="00B75F47"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proofErr w:type="gramStart"/>
            <w:r w:rsidRPr="0082567D">
              <w:rPr>
                <w:rFonts w:ascii="Times New Roman" w:eastAsia="宋体" w:hAnsi="宋体"/>
                <w:b/>
                <w:snapToGrid/>
                <w:kern w:val="0"/>
                <w:sz w:val="18"/>
                <w:szCs w:val="18"/>
              </w:rPr>
              <w:t>个</w:t>
            </w:r>
            <w:proofErr w:type="gramEnd"/>
            <w:r w:rsidRPr="0082567D">
              <w:rPr>
                <w:rFonts w:ascii="Times New Roman" w:eastAsia="宋体" w:hAnsi="宋体"/>
                <w:b/>
                <w:snapToGrid/>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B75F47" w:rsidRDefault="00B75F47" w:rsidP="00B75F47">
            <w:pPr>
              <w:spacing w:line="240" w:lineRule="exact"/>
              <w:jc w:val="center"/>
              <w:rPr>
                <w:rFonts w:asciiTheme="minorEastAsia" w:eastAsiaTheme="minorEastAsia" w:hAnsiTheme="minorEastAsia"/>
                <w:b/>
                <w:sz w:val="18"/>
                <w:szCs w:val="18"/>
              </w:rPr>
            </w:pPr>
            <w:r w:rsidRPr="00B75F47">
              <w:rPr>
                <w:rFonts w:asciiTheme="minorEastAsia" w:eastAsiaTheme="minorEastAsia" w:hAnsiTheme="minorEastAsia" w:hint="eastAsia"/>
                <w:b/>
                <w:sz w:val="18"/>
                <w:szCs w:val="18"/>
              </w:rPr>
              <w:t>查找轨迹</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c>
          <w:tcPr>
            <w:tcW w:w="992" w:type="dxa"/>
            <w:tcBorders>
              <w:top w:val="single" w:sz="4" w:space="0" w:color="auto"/>
              <w:left w:val="nil"/>
              <w:bottom w:val="single" w:sz="4" w:space="0" w:color="auto"/>
              <w:right w:val="single" w:sz="4" w:space="0" w:color="auto"/>
            </w:tcBorders>
            <w:vAlign w:val="center"/>
          </w:tcPr>
          <w:p w:rsidR="00B75F47" w:rsidRPr="00B75F47" w:rsidRDefault="00B75F47" w:rsidP="00B75F47">
            <w:pPr>
              <w:spacing w:line="240" w:lineRule="exact"/>
              <w:jc w:val="center"/>
              <w:rPr>
                <w:rFonts w:asciiTheme="minorEastAsia" w:eastAsiaTheme="minorEastAsia" w:hAnsiTheme="minorEastAsia" w:cs="宋体"/>
                <w:b/>
                <w:sz w:val="18"/>
                <w:szCs w:val="18"/>
              </w:rPr>
            </w:pPr>
            <w:r w:rsidRPr="00B75F47">
              <w:rPr>
                <w:rFonts w:asciiTheme="minorEastAsia" w:eastAsiaTheme="minorEastAsia" w:hAnsiTheme="minorEastAsia" w:hint="eastAsia"/>
                <w:b/>
                <w:sz w:val="18"/>
                <w:szCs w:val="18"/>
              </w:rPr>
              <w:t>案件查询</w:t>
            </w:r>
            <w:r>
              <w:rPr>
                <w:rFonts w:asciiTheme="minorEastAsia" w:eastAsiaTheme="minorEastAsia" w:hAnsiTheme="minorEastAsia" w:hint="eastAsia"/>
                <w:b/>
                <w:sz w:val="18"/>
                <w:szCs w:val="18"/>
              </w:rPr>
              <w:t>（</w:t>
            </w:r>
            <w:proofErr w:type="gramStart"/>
            <w:r>
              <w:rPr>
                <w:rFonts w:asciiTheme="minorEastAsia" w:eastAsiaTheme="minorEastAsia" w:hAnsiTheme="minorEastAsia" w:hint="eastAsia"/>
                <w:b/>
                <w:sz w:val="18"/>
                <w:szCs w:val="18"/>
              </w:rPr>
              <w:t>个</w:t>
            </w:r>
            <w:proofErr w:type="gramEnd"/>
            <w:r>
              <w:rPr>
                <w:rFonts w:asciiTheme="minorEastAsia" w:eastAsiaTheme="minorEastAsia" w:hAnsiTheme="minorEastAsia" w:hint="eastAsia"/>
                <w:b/>
                <w:sz w:val="18"/>
                <w:szCs w:val="18"/>
              </w:rPr>
              <w:t>）</w:t>
            </w:r>
          </w:p>
        </w:tc>
      </w:tr>
      <w:tr w:rsidR="00F06762" w:rsidRPr="0082567D"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3243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3128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96.45%</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2820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2366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83.90%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454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3.55%</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3072</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3004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97.79%</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2719</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2368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87.09%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285</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2.21%</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11月3日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3625</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3523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97.19%</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3163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2521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79.70%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642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102</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2.81%</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11月4日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4048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3829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94.59%</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3451</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2818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81.66%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633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219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5.41%</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12</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11月5日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3862</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3717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96.25%</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3339</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2698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80.80%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641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145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3.75%</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11月6日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3373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3273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97.04%</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2939</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2344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79.76%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595</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2.96%</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14</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11月7日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3396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3271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96.32%</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2910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2498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85.84%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412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125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3.68%</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r>
      <w:tr w:rsidR="00F06762" w:rsidRPr="0082567D"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11月8日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4757</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4524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95.10%</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4048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2288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56.52%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1760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4.90%</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11月9日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6000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5715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95.25%</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5155</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2027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39.32%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3128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560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4.75%</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11月10日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6926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6448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93.10%</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5862</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2160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36.85%</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3702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586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6.90%</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11月11日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5448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4951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90.88%</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4495</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2666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59.31%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1829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456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497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9.12%</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13</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11月12日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4232</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4027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95.16%</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3586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2708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75.52%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878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205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4.84%</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11月13日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3878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3733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96.26%</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3358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2497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74.36%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861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145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3.74%</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11月14日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3266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3165</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96.91%</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2830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2351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83.07%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335</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3.09%</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11月15日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3506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3333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95.07%</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3030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2472</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81.58%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558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173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4.93%</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13</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11月16日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3496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3430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98.11%</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3104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2560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82.47%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544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1.89%</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11月17日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6870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5944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86.52%</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5451</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3060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56.14%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2391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493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926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13.48%</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11月18日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5574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5251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94.21%</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4788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3411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71.24%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1377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463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5.79%</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11月19日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4686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4417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94.26%</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3991</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2937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73.59%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1054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426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5.74%</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11月20日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4153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3939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94.85%</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3565</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2657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74.53%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908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214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5.15%</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11月21日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4408</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4144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94.01%</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3763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2833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75.29%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930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5.99%</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11月22日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3937</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3818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96.98%</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3440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2732</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79.42%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708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3.02%</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11月23日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3679</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3529</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95.92%</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3177</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2647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83.32%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530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352</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150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4.08%</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11月24日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4264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4076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95.59%</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3673</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2670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72.69%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1003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188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4.41%</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11月25日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4631</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4301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92.87%</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3860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2967</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76.87%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893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7.13%</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11月26日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3974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3856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97.03%</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3446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2710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78.64%</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736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410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2.97%</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11月27日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3799</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3643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95.89%</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3264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2484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76.10%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780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379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156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4.11%</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11月28日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color w:val="000000"/>
                <w:sz w:val="18"/>
                <w:szCs w:val="18"/>
              </w:rPr>
            </w:pPr>
            <w:r w:rsidRPr="00F06762">
              <w:rPr>
                <w:rFonts w:asciiTheme="minorEastAsia" w:eastAsiaTheme="minorEastAsia" w:hAnsiTheme="minorEastAsia" w:hint="eastAsia"/>
                <w:color w:val="000000"/>
                <w:sz w:val="18"/>
                <w:szCs w:val="18"/>
              </w:rPr>
              <w:t>3440</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color w:val="000000"/>
                <w:sz w:val="18"/>
                <w:szCs w:val="18"/>
              </w:rPr>
            </w:pPr>
            <w:r w:rsidRPr="00F06762">
              <w:rPr>
                <w:rFonts w:asciiTheme="minorEastAsia" w:eastAsiaTheme="minorEastAsia" w:hAnsiTheme="minorEastAsia" w:hint="eastAsia"/>
                <w:color w:val="000000"/>
                <w:sz w:val="18"/>
                <w:szCs w:val="18"/>
              </w:rPr>
              <w:t>3308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96.16%</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color w:val="000000"/>
                <w:sz w:val="18"/>
                <w:szCs w:val="18"/>
              </w:rPr>
            </w:pPr>
            <w:r w:rsidRPr="00F06762">
              <w:rPr>
                <w:rFonts w:asciiTheme="minorEastAsia" w:eastAsiaTheme="minorEastAsia" w:hAnsiTheme="minorEastAsia" w:hint="eastAsia"/>
                <w:color w:val="000000"/>
                <w:sz w:val="18"/>
                <w:szCs w:val="18"/>
              </w:rPr>
              <w:t>3015</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2508</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83.18%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color w:val="000000"/>
                <w:sz w:val="18"/>
                <w:szCs w:val="18"/>
              </w:rPr>
            </w:pPr>
            <w:r w:rsidRPr="00F06762">
              <w:rPr>
                <w:rFonts w:asciiTheme="minorEastAsia" w:eastAsiaTheme="minorEastAsia" w:hAnsiTheme="minorEastAsia" w:hint="eastAsia"/>
                <w:color w:val="000000"/>
                <w:sz w:val="18"/>
                <w:szCs w:val="18"/>
              </w:rPr>
              <w:t>507</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293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132</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3.84%</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11月29日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3214</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3111</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96.80%</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2802</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2354</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84.01%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448</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309</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103</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3.20%</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11月30日</w:t>
            </w:r>
          </w:p>
        </w:tc>
        <w:tc>
          <w:tcPr>
            <w:tcW w:w="122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3846</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3690</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95.94%</w:t>
            </w:r>
          </w:p>
        </w:tc>
        <w:tc>
          <w:tcPr>
            <w:tcW w:w="1198"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3347</w:t>
            </w:r>
          </w:p>
        </w:tc>
        <w:tc>
          <w:tcPr>
            <w:tcW w:w="1056"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2616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78.16%</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731</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156</w:t>
            </w:r>
          </w:p>
        </w:tc>
        <w:tc>
          <w:tcPr>
            <w:tcW w:w="1131"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4.06%</w:t>
            </w:r>
          </w:p>
        </w:tc>
        <w:tc>
          <w:tcPr>
            <w:tcW w:w="111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w:t>
            </w:r>
          </w:p>
        </w:tc>
      </w:tr>
      <w:tr w:rsidR="00F06762"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126603</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120098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94.86%</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108391</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77928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71.90%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30463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11707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6505</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5.14%</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89</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267</w:t>
            </w:r>
          </w:p>
        </w:tc>
        <w:tc>
          <w:tcPr>
            <w:tcW w:w="992" w:type="dxa"/>
            <w:tcBorders>
              <w:top w:val="single" w:sz="4" w:space="0" w:color="auto"/>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23</w:t>
            </w:r>
          </w:p>
        </w:tc>
      </w:tr>
      <w:tr w:rsidR="00F06762" w:rsidRPr="0082567D"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4084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3874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94.86%</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3496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2514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71.90%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983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378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210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5.14%</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3 </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9 </w:t>
            </w:r>
          </w:p>
        </w:tc>
        <w:tc>
          <w:tcPr>
            <w:tcW w:w="992" w:type="dxa"/>
            <w:tcBorders>
              <w:top w:val="single" w:sz="4" w:space="0" w:color="auto"/>
              <w:left w:val="nil"/>
              <w:bottom w:val="single" w:sz="4" w:space="0" w:color="auto"/>
              <w:right w:val="single" w:sz="4" w:space="0" w:color="auto"/>
            </w:tcBorders>
            <w:vAlign w:val="center"/>
          </w:tcPr>
          <w:p w:rsidR="00F06762" w:rsidRPr="00F06762" w:rsidRDefault="00F06762" w:rsidP="00F06762">
            <w:pPr>
              <w:spacing w:line="240" w:lineRule="exact"/>
              <w:jc w:val="center"/>
              <w:rPr>
                <w:rFonts w:asciiTheme="minorEastAsia" w:eastAsiaTheme="minorEastAsia" w:hAnsiTheme="minorEastAsia" w:cs="宋体"/>
                <w:sz w:val="18"/>
                <w:szCs w:val="18"/>
              </w:rPr>
            </w:pPr>
            <w:r w:rsidRPr="00F06762">
              <w:rPr>
                <w:rFonts w:asciiTheme="minorEastAsia" w:eastAsiaTheme="minorEastAsia" w:hAnsiTheme="minorEastAsia" w:hint="eastAsia"/>
                <w:sz w:val="18"/>
                <w:szCs w:val="18"/>
              </w:rPr>
              <w:t xml:space="preserve">1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0E" w:rsidRDefault="00291A0E" w:rsidP="004B237E">
      <w:r>
        <w:separator/>
      </w:r>
    </w:p>
  </w:endnote>
  <w:endnote w:type="continuationSeparator" w:id="0">
    <w:p w:rsidR="00291A0E" w:rsidRDefault="00291A0E"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62" w:rsidRDefault="0040529B" w:rsidP="00CB0D1D">
    <w:pPr>
      <w:pStyle w:val="a6"/>
      <w:framePr w:wrap="around" w:vAnchor="text" w:hAnchor="margin" w:xAlign="center" w:y="1"/>
      <w:rPr>
        <w:rStyle w:val="a7"/>
      </w:rPr>
    </w:pPr>
    <w:r>
      <w:rPr>
        <w:rStyle w:val="a7"/>
      </w:rPr>
      <w:fldChar w:fldCharType="begin"/>
    </w:r>
    <w:r w:rsidR="00F06762">
      <w:rPr>
        <w:rStyle w:val="a7"/>
      </w:rPr>
      <w:instrText xml:space="preserve">PAGE  </w:instrText>
    </w:r>
    <w:r>
      <w:rPr>
        <w:rStyle w:val="a7"/>
      </w:rPr>
      <w:fldChar w:fldCharType="end"/>
    </w:r>
  </w:p>
  <w:p w:rsidR="00F06762" w:rsidRDefault="00F067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62" w:rsidRPr="00101503" w:rsidRDefault="00F06762"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0040529B"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0040529B" w:rsidRPr="00101503">
      <w:rPr>
        <w:rStyle w:val="a7"/>
        <w:rFonts w:ascii="Times New Roman" w:eastAsia="宋体"/>
        <w:sz w:val="28"/>
        <w:szCs w:val="28"/>
      </w:rPr>
      <w:fldChar w:fldCharType="separate"/>
    </w:r>
    <w:r w:rsidR="00046CDC">
      <w:rPr>
        <w:rStyle w:val="a7"/>
        <w:rFonts w:ascii="Times New Roman" w:eastAsia="宋体"/>
        <w:noProof/>
        <w:sz w:val="28"/>
        <w:szCs w:val="28"/>
      </w:rPr>
      <w:t>9</w:t>
    </w:r>
    <w:r w:rsidR="0040529B" w:rsidRPr="00101503">
      <w:rPr>
        <w:rStyle w:val="a7"/>
        <w:rFonts w:ascii="Times New Roman" w:eastAsia="宋体"/>
        <w:sz w:val="28"/>
        <w:szCs w:val="28"/>
      </w:rPr>
      <w:fldChar w:fldCharType="end"/>
    </w:r>
    <w:r w:rsidRPr="00101503">
      <w:rPr>
        <w:rStyle w:val="a7"/>
        <w:rFonts w:ascii="Times New Roman" w:eastAsia="宋体"/>
        <w:sz w:val="28"/>
        <w:szCs w:val="28"/>
      </w:rPr>
      <w:t>-</w:t>
    </w:r>
  </w:p>
  <w:p w:rsidR="00F06762" w:rsidRDefault="00F06762"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62" w:rsidRPr="00F72F4D" w:rsidRDefault="00F06762" w:rsidP="00101503">
    <w:pPr>
      <w:pStyle w:val="a6"/>
      <w:ind w:leftChars="100" w:left="300" w:rightChars="100" w:right="300"/>
      <w:jc w:val="center"/>
      <w:rPr>
        <w:rStyle w:val="a7"/>
        <w:rFonts w:ascii="宋体" w:eastAsia="宋体" w:hAnsi="宋体"/>
        <w:sz w:val="28"/>
        <w:szCs w:val="28"/>
      </w:rPr>
    </w:pPr>
  </w:p>
  <w:p w:rsidR="00F06762" w:rsidRDefault="00F0676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275"/>
      <w:docPartObj>
        <w:docPartGallery w:val="Page Numbers (Bottom of Page)"/>
        <w:docPartUnique/>
      </w:docPartObj>
    </w:sdtPr>
    <w:sdtEndPr>
      <w:rPr>
        <w:rFonts w:ascii="Times New Roman"/>
        <w:sz w:val="28"/>
        <w:szCs w:val="28"/>
      </w:rPr>
    </w:sdtEndPr>
    <w:sdtContent>
      <w:p w:rsidR="00F06762" w:rsidRPr="004E6CBB" w:rsidRDefault="00F06762" w:rsidP="00133A4B">
        <w:pPr>
          <w:pStyle w:val="a6"/>
          <w:jc w:val="center"/>
          <w:rPr>
            <w:rFonts w:ascii="Times New Roman"/>
            <w:sz w:val="28"/>
            <w:szCs w:val="28"/>
          </w:rPr>
        </w:pPr>
        <w:r>
          <w:rPr>
            <w:rFonts w:hint="eastAsia"/>
          </w:rPr>
          <w:t>-</w:t>
        </w:r>
        <w:r w:rsidR="0040529B" w:rsidRPr="004E6CBB">
          <w:rPr>
            <w:rFonts w:ascii="Times New Roman"/>
            <w:sz w:val="28"/>
            <w:szCs w:val="28"/>
          </w:rPr>
          <w:fldChar w:fldCharType="begin"/>
        </w:r>
        <w:r w:rsidRPr="004E6CBB">
          <w:rPr>
            <w:rFonts w:ascii="Times New Roman"/>
            <w:sz w:val="28"/>
            <w:szCs w:val="28"/>
          </w:rPr>
          <w:instrText>PAGE   \* MERGEFORMAT</w:instrText>
        </w:r>
        <w:r w:rsidR="0040529B" w:rsidRPr="004E6CBB">
          <w:rPr>
            <w:rFonts w:ascii="Times New Roman"/>
            <w:sz w:val="28"/>
            <w:szCs w:val="28"/>
          </w:rPr>
          <w:fldChar w:fldCharType="separate"/>
        </w:r>
        <w:r w:rsidR="00046CDC" w:rsidRPr="00046CDC">
          <w:rPr>
            <w:rFonts w:ascii="Times New Roman"/>
            <w:noProof/>
            <w:sz w:val="28"/>
            <w:szCs w:val="28"/>
            <w:lang w:val="zh-CN"/>
          </w:rPr>
          <w:t>1</w:t>
        </w:r>
        <w:r w:rsidR="0040529B"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0E" w:rsidRDefault="00291A0E" w:rsidP="004B237E">
      <w:r>
        <w:separator/>
      </w:r>
    </w:p>
  </w:footnote>
  <w:footnote w:type="continuationSeparator" w:id="0">
    <w:p w:rsidR="00291A0E" w:rsidRDefault="00291A0E"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62" w:rsidRDefault="00F06762"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62" w:rsidRDefault="00F06762"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6">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8">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1"/>
  </w:num>
  <w:num w:numId="3">
    <w:abstractNumId w:val="20"/>
  </w:num>
  <w:num w:numId="4">
    <w:abstractNumId w:val="12"/>
  </w:num>
  <w:num w:numId="5">
    <w:abstractNumId w:val="9"/>
  </w:num>
  <w:num w:numId="6">
    <w:abstractNumId w:val="1"/>
  </w:num>
  <w:num w:numId="7">
    <w:abstractNumId w:val="0"/>
  </w:num>
  <w:num w:numId="8">
    <w:abstractNumId w:val="2"/>
  </w:num>
  <w:num w:numId="9">
    <w:abstractNumId w:val="26"/>
  </w:num>
  <w:num w:numId="10">
    <w:abstractNumId w:val="25"/>
  </w:num>
  <w:num w:numId="11">
    <w:abstractNumId w:val="8"/>
  </w:num>
  <w:num w:numId="12">
    <w:abstractNumId w:val="17"/>
  </w:num>
  <w:num w:numId="13">
    <w:abstractNumId w:val="15"/>
  </w:num>
  <w:num w:numId="14">
    <w:abstractNumId w:val="7"/>
  </w:num>
  <w:num w:numId="15">
    <w:abstractNumId w:val="4"/>
  </w:num>
  <w:num w:numId="16">
    <w:abstractNumId w:val="10"/>
  </w:num>
  <w:num w:numId="17">
    <w:abstractNumId w:val="14"/>
  </w:num>
  <w:num w:numId="18">
    <w:abstractNumId w:val="13"/>
  </w:num>
  <w:num w:numId="19">
    <w:abstractNumId w:val="6"/>
  </w:num>
  <w:num w:numId="20">
    <w:abstractNumId w:val="22"/>
  </w:num>
  <w:num w:numId="21">
    <w:abstractNumId w:val="18"/>
  </w:num>
  <w:num w:numId="22">
    <w:abstractNumId w:val="24"/>
  </w:num>
  <w:num w:numId="23">
    <w:abstractNumId w:val="3"/>
  </w:num>
  <w:num w:numId="24">
    <w:abstractNumId w:val="5"/>
  </w:num>
  <w:num w:numId="25">
    <w:abstractNumId w:val="16"/>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64"/>
    <w:rsid w:val="000009C7"/>
    <w:rsid w:val="000018D0"/>
    <w:rsid w:val="000018F3"/>
    <w:rsid w:val="000019B3"/>
    <w:rsid w:val="000029E2"/>
    <w:rsid w:val="00002DF5"/>
    <w:rsid w:val="00002EA2"/>
    <w:rsid w:val="000039C0"/>
    <w:rsid w:val="00003B8F"/>
    <w:rsid w:val="00004EFB"/>
    <w:rsid w:val="000058BE"/>
    <w:rsid w:val="0001008B"/>
    <w:rsid w:val="000100FE"/>
    <w:rsid w:val="00011797"/>
    <w:rsid w:val="0001242C"/>
    <w:rsid w:val="000125EC"/>
    <w:rsid w:val="00012795"/>
    <w:rsid w:val="00012871"/>
    <w:rsid w:val="00012C3C"/>
    <w:rsid w:val="00012E7A"/>
    <w:rsid w:val="000134E1"/>
    <w:rsid w:val="000138D6"/>
    <w:rsid w:val="00013FAD"/>
    <w:rsid w:val="00015B61"/>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0AE8"/>
    <w:rsid w:val="00032DD3"/>
    <w:rsid w:val="00033F88"/>
    <w:rsid w:val="0003421B"/>
    <w:rsid w:val="00034884"/>
    <w:rsid w:val="000350A4"/>
    <w:rsid w:val="000350CD"/>
    <w:rsid w:val="00035B77"/>
    <w:rsid w:val="00037187"/>
    <w:rsid w:val="000373A0"/>
    <w:rsid w:val="000374D5"/>
    <w:rsid w:val="00037B30"/>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5AD1"/>
    <w:rsid w:val="00046CDC"/>
    <w:rsid w:val="00046F42"/>
    <w:rsid w:val="00051153"/>
    <w:rsid w:val="00051B4D"/>
    <w:rsid w:val="000521E9"/>
    <w:rsid w:val="00052642"/>
    <w:rsid w:val="00052C09"/>
    <w:rsid w:val="000534A8"/>
    <w:rsid w:val="00053576"/>
    <w:rsid w:val="00054D4C"/>
    <w:rsid w:val="00055878"/>
    <w:rsid w:val="0005594D"/>
    <w:rsid w:val="0005602C"/>
    <w:rsid w:val="000561ED"/>
    <w:rsid w:val="0005704C"/>
    <w:rsid w:val="00057309"/>
    <w:rsid w:val="0005785D"/>
    <w:rsid w:val="00057F0D"/>
    <w:rsid w:val="000604B2"/>
    <w:rsid w:val="00060930"/>
    <w:rsid w:val="00060C5F"/>
    <w:rsid w:val="0006108E"/>
    <w:rsid w:val="00061B5A"/>
    <w:rsid w:val="00061DB9"/>
    <w:rsid w:val="00062032"/>
    <w:rsid w:val="000627ED"/>
    <w:rsid w:val="000630E4"/>
    <w:rsid w:val="000634CB"/>
    <w:rsid w:val="000636FB"/>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AE6"/>
    <w:rsid w:val="00074AFB"/>
    <w:rsid w:val="00074FA7"/>
    <w:rsid w:val="00075A4C"/>
    <w:rsid w:val="00075AFD"/>
    <w:rsid w:val="000768C7"/>
    <w:rsid w:val="0007696C"/>
    <w:rsid w:val="00077F3D"/>
    <w:rsid w:val="0008069B"/>
    <w:rsid w:val="00080729"/>
    <w:rsid w:val="00080F76"/>
    <w:rsid w:val="00081E88"/>
    <w:rsid w:val="00083103"/>
    <w:rsid w:val="00083DB7"/>
    <w:rsid w:val="00083FF1"/>
    <w:rsid w:val="00084058"/>
    <w:rsid w:val="000849C9"/>
    <w:rsid w:val="000850ED"/>
    <w:rsid w:val="000855BE"/>
    <w:rsid w:val="00085863"/>
    <w:rsid w:val="00085A70"/>
    <w:rsid w:val="00085BC9"/>
    <w:rsid w:val="00086B41"/>
    <w:rsid w:val="00086CB6"/>
    <w:rsid w:val="00087087"/>
    <w:rsid w:val="00087EA9"/>
    <w:rsid w:val="0009152E"/>
    <w:rsid w:val="00091A39"/>
    <w:rsid w:val="00091A45"/>
    <w:rsid w:val="00092A65"/>
    <w:rsid w:val="00092E2B"/>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6E2"/>
    <w:rsid w:val="000A4715"/>
    <w:rsid w:val="000A4EAC"/>
    <w:rsid w:val="000A536A"/>
    <w:rsid w:val="000A65A4"/>
    <w:rsid w:val="000A76DE"/>
    <w:rsid w:val="000A7830"/>
    <w:rsid w:val="000B0533"/>
    <w:rsid w:val="000B0E7E"/>
    <w:rsid w:val="000B0F55"/>
    <w:rsid w:val="000B16E4"/>
    <w:rsid w:val="000B2A21"/>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B1E"/>
    <w:rsid w:val="000C5BBE"/>
    <w:rsid w:val="000C5D16"/>
    <w:rsid w:val="000C7C66"/>
    <w:rsid w:val="000D0331"/>
    <w:rsid w:val="000D0C87"/>
    <w:rsid w:val="000D10D7"/>
    <w:rsid w:val="000D155F"/>
    <w:rsid w:val="000D1C1C"/>
    <w:rsid w:val="000D2481"/>
    <w:rsid w:val="000D2960"/>
    <w:rsid w:val="000D4711"/>
    <w:rsid w:val="000D5846"/>
    <w:rsid w:val="000D686C"/>
    <w:rsid w:val="000D7A83"/>
    <w:rsid w:val="000D7BC0"/>
    <w:rsid w:val="000E042F"/>
    <w:rsid w:val="000E0BDF"/>
    <w:rsid w:val="000E0C2D"/>
    <w:rsid w:val="000E0DF3"/>
    <w:rsid w:val="000E0F6F"/>
    <w:rsid w:val="000E0F88"/>
    <w:rsid w:val="000E14D6"/>
    <w:rsid w:val="000E2995"/>
    <w:rsid w:val="000E2D0C"/>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2CE3"/>
    <w:rsid w:val="000F30E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CEA"/>
    <w:rsid w:val="001042C1"/>
    <w:rsid w:val="00104521"/>
    <w:rsid w:val="00105334"/>
    <w:rsid w:val="001055D9"/>
    <w:rsid w:val="00105F81"/>
    <w:rsid w:val="001062E9"/>
    <w:rsid w:val="00106796"/>
    <w:rsid w:val="001068EA"/>
    <w:rsid w:val="00107036"/>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21665"/>
    <w:rsid w:val="00121809"/>
    <w:rsid w:val="001235DE"/>
    <w:rsid w:val="00123698"/>
    <w:rsid w:val="00123AF4"/>
    <w:rsid w:val="00124A3D"/>
    <w:rsid w:val="00125687"/>
    <w:rsid w:val="001271A8"/>
    <w:rsid w:val="00127524"/>
    <w:rsid w:val="0013015C"/>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56F5"/>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804D9"/>
    <w:rsid w:val="001804F9"/>
    <w:rsid w:val="00180900"/>
    <w:rsid w:val="00180931"/>
    <w:rsid w:val="00180936"/>
    <w:rsid w:val="00180B06"/>
    <w:rsid w:val="001815A3"/>
    <w:rsid w:val="00181C93"/>
    <w:rsid w:val="0018278A"/>
    <w:rsid w:val="00182B97"/>
    <w:rsid w:val="00183A4E"/>
    <w:rsid w:val="00183D6D"/>
    <w:rsid w:val="001858E1"/>
    <w:rsid w:val="001858FD"/>
    <w:rsid w:val="00187515"/>
    <w:rsid w:val="00187B57"/>
    <w:rsid w:val="00190C61"/>
    <w:rsid w:val="00190D9C"/>
    <w:rsid w:val="00191082"/>
    <w:rsid w:val="001919CD"/>
    <w:rsid w:val="00191D4F"/>
    <w:rsid w:val="00192EA8"/>
    <w:rsid w:val="001940A1"/>
    <w:rsid w:val="00194928"/>
    <w:rsid w:val="00194BB8"/>
    <w:rsid w:val="00194E8C"/>
    <w:rsid w:val="00194F3D"/>
    <w:rsid w:val="00195EE8"/>
    <w:rsid w:val="001970AD"/>
    <w:rsid w:val="00197566"/>
    <w:rsid w:val="00197629"/>
    <w:rsid w:val="001A00B3"/>
    <w:rsid w:val="001A0328"/>
    <w:rsid w:val="001A0607"/>
    <w:rsid w:val="001A07C2"/>
    <w:rsid w:val="001A128E"/>
    <w:rsid w:val="001A1297"/>
    <w:rsid w:val="001A159F"/>
    <w:rsid w:val="001A1D74"/>
    <w:rsid w:val="001A1E77"/>
    <w:rsid w:val="001A22F6"/>
    <w:rsid w:val="001A2826"/>
    <w:rsid w:val="001A3BDD"/>
    <w:rsid w:val="001A4D34"/>
    <w:rsid w:val="001A4EB9"/>
    <w:rsid w:val="001A4EED"/>
    <w:rsid w:val="001A50ED"/>
    <w:rsid w:val="001A5253"/>
    <w:rsid w:val="001A5504"/>
    <w:rsid w:val="001A55D0"/>
    <w:rsid w:val="001A5682"/>
    <w:rsid w:val="001A5B2F"/>
    <w:rsid w:val="001A5FE4"/>
    <w:rsid w:val="001A6B82"/>
    <w:rsid w:val="001A7288"/>
    <w:rsid w:val="001A740D"/>
    <w:rsid w:val="001A764B"/>
    <w:rsid w:val="001B0489"/>
    <w:rsid w:val="001B1EB6"/>
    <w:rsid w:val="001B272C"/>
    <w:rsid w:val="001B2814"/>
    <w:rsid w:val="001B520C"/>
    <w:rsid w:val="001B63BB"/>
    <w:rsid w:val="001B64E5"/>
    <w:rsid w:val="001B6509"/>
    <w:rsid w:val="001B6884"/>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7152"/>
    <w:rsid w:val="001D71F2"/>
    <w:rsid w:val="001D7CE7"/>
    <w:rsid w:val="001E015E"/>
    <w:rsid w:val="001E0341"/>
    <w:rsid w:val="001E0AF2"/>
    <w:rsid w:val="001E25C4"/>
    <w:rsid w:val="001E2A35"/>
    <w:rsid w:val="001E2EC5"/>
    <w:rsid w:val="001E3270"/>
    <w:rsid w:val="001E3273"/>
    <w:rsid w:val="001E347D"/>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5600"/>
    <w:rsid w:val="001F5FE1"/>
    <w:rsid w:val="001F6140"/>
    <w:rsid w:val="001F6A97"/>
    <w:rsid w:val="001F6B46"/>
    <w:rsid w:val="001F70B8"/>
    <w:rsid w:val="001F76CA"/>
    <w:rsid w:val="001F7C34"/>
    <w:rsid w:val="001F7D97"/>
    <w:rsid w:val="001F7F7D"/>
    <w:rsid w:val="00201E6E"/>
    <w:rsid w:val="002032CA"/>
    <w:rsid w:val="0020355B"/>
    <w:rsid w:val="002035F6"/>
    <w:rsid w:val="002040A0"/>
    <w:rsid w:val="00204B1B"/>
    <w:rsid w:val="0020509F"/>
    <w:rsid w:val="0020573C"/>
    <w:rsid w:val="00205B35"/>
    <w:rsid w:val="00205C18"/>
    <w:rsid w:val="00207409"/>
    <w:rsid w:val="002074C3"/>
    <w:rsid w:val="00207A45"/>
    <w:rsid w:val="00210E9A"/>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4045"/>
    <w:rsid w:val="00224CE5"/>
    <w:rsid w:val="00224FF7"/>
    <w:rsid w:val="002251E2"/>
    <w:rsid w:val="00225652"/>
    <w:rsid w:val="00226E2B"/>
    <w:rsid w:val="0022729C"/>
    <w:rsid w:val="00227335"/>
    <w:rsid w:val="0022734A"/>
    <w:rsid w:val="00227F4D"/>
    <w:rsid w:val="00232176"/>
    <w:rsid w:val="002334B2"/>
    <w:rsid w:val="00234585"/>
    <w:rsid w:val="00234C24"/>
    <w:rsid w:val="0023554C"/>
    <w:rsid w:val="0023620C"/>
    <w:rsid w:val="0024052D"/>
    <w:rsid w:val="002418AE"/>
    <w:rsid w:val="00242762"/>
    <w:rsid w:val="00242F42"/>
    <w:rsid w:val="00244B9D"/>
    <w:rsid w:val="00244BAE"/>
    <w:rsid w:val="0024528F"/>
    <w:rsid w:val="00245840"/>
    <w:rsid w:val="002504BB"/>
    <w:rsid w:val="002516FB"/>
    <w:rsid w:val="0025219F"/>
    <w:rsid w:val="002523FB"/>
    <w:rsid w:val="002526B3"/>
    <w:rsid w:val="00252FEE"/>
    <w:rsid w:val="00253A26"/>
    <w:rsid w:val="00253BC9"/>
    <w:rsid w:val="0025415D"/>
    <w:rsid w:val="00255428"/>
    <w:rsid w:val="002567D7"/>
    <w:rsid w:val="00257B0C"/>
    <w:rsid w:val="00261A40"/>
    <w:rsid w:val="002626A6"/>
    <w:rsid w:val="00262D31"/>
    <w:rsid w:val="002632BB"/>
    <w:rsid w:val="002636E4"/>
    <w:rsid w:val="00264057"/>
    <w:rsid w:val="0026416A"/>
    <w:rsid w:val="002652D9"/>
    <w:rsid w:val="00265548"/>
    <w:rsid w:val="00265A0F"/>
    <w:rsid w:val="002667EC"/>
    <w:rsid w:val="00266899"/>
    <w:rsid w:val="00266A9C"/>
    <w:rsid w:val="00267629"/>
    <w:rsid w:val="002716A1"/>
    <w:rsid w:val="002719C1"/>
    <w:rsid w:val="00271F9D"/>
    <w:rsid w:val="002723AA"/>
    <w:rsid w:val="00273469"/>
    <w:rsid w:val="00274244"/>
    <w:rsid w:val="00274462"/>
    <w:rsid w:val="00275487"/>
    <w:rsid w:val="00276A3C"/>
    <w:rsid w:val="002777E8"/>
    <w:rsid w:val="00277B61"/>
    <w:rsid w:val="00277CDD"/>
    <w:rsid w:val="00277FC7"/>
    <w:rsid w:val="00277FD6"/>
    <w:rsid w:val="0028064E"/>
    <w:rsid w:val="00280F2A"/>
    <w:rsid w:val="00281291"/>
    <w:rsid w:val="002829BC"/>
    <w:rsid w:val="00282E57"/>
    <w:rsid w:val="002831A4"/>
    <w:rsid w:val="002838BB"/>
    <w:rsid w:val="002839C1"/>
    <w:rsid w:val="002839ED"/>
    <w:rsid w:val="002840F7"/>
    <w:rsid w:val="002841C3"/>
    <w:rsid w:val="00285BC5"/>
    <w:rsid w:val="0028744A"/>
    <w:rsid w:val="00287D96"/>
    <w:rsid w:val="0029017A"/>
    <w:rsid w:val="00290DF1"/>
    <w:rsid w:val="00291A0E"/>
    <w:rsid w:val="00292464"/>
    <w:rsid w:val="00292EEB"/>
    <w:rsid w:val="00292F24"/>
    <w:rsid w:val="002932FA"/>
    <w:rsid w:val="00294C26"/>
    <w:rsid w:val="00295412"/>
    <w:rsid w:val="002965E6"/>
    <w:rsid w:val="00296E43"/>
    <w:rsid w:val="00296E84"/>
    <w:rsid w:val="00296EBC"/>
    <w:rsid w:val="00296FD1"/>
    <w:rsid w:val="0029756F"/>
    <w:rsid w:val="002A056C"/>
    <w:rsid w:val="002A1314"/>
    <w:rsid w:val="002A19CC"/>
    <w:rsid w:val="002A21C8"/>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8E4"/>
    <w:rsid w:val="002C5697"/>
    <w:rsid w:val="002C57F1"/>
    <w:rsid w:val="002C5850"/>
    <w:rsid w:val="002C75F6"/>
    <w:rsid w:val="002C7759"/>
    <w:rsid w:val="002C7FE0"/>
    <w:rsid w:val="002D1472"/>
    <w:rsid w:val="002D1BC8"/>
    <w:rsid w:val="002D257F"/>
    <w:rsid w:val="002D296B"/>
    <w:rsid w:val="002D3026"/>
    <w:rsid w:val="002D3512"/>
    <w:rsid w:val="002D3EAA"/>
    <w:rsid w:val="002D3F50"/>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5325"/>
    <w:rsid w:val="002E601A"/>
    <w:rsid w:val="002E62B3"/>
    <w:rsid w:val="002E69B2"/>
    <w:rsid w:val="002E6DEF"/>
    <w:rsid w:val="002E747A"/>
    <w:rsid w:val="002E7CD4"/>
    <w:rsid w:val="002F0C11"/>
    <w:rsid w:val="002F0E20"/>
    <w:rsid w:val="002F1BC7"/>
    <w:rsid w:val="002F3F0B"/>
    <w:rsid w:val="002F5538"/>
    <w:rsid w:val="002F6719"/>
    <w:rsid w:val="002F75AD"/>
    <w:rsid w:val="002F7A1C"/>
    <w:rsid w:val="002F7C2F"/>
    <w:rsid w:val="002F7E96"/>
    <w:rsid w:val="003001E1"/>
    <w:rsid w:val="0030087C"/>
    <w:rsid w:val="003010F9"/>
    <w:rsid w:val="00303BE1"/>
    <w:rsid w:val="00303F04"/>
    <w:rsid w:val="00304380"/>
    <w:rsid w:val="00305027"/>
    <w:rsid w:val="003054F4"/>
    <w:rsid w:val="003056F6"/>
    <w:rsid w:val="003058DA"/>
    <w:rsid w:val="00306E2B"/>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16FDF"/>
    <w:rsid w:val="0032215F"/>
    <w:rsid w:val="00322B55"/>
    <w:rsid w:val="003230A3"/>
    <w:rsid w:val="00323C73"/>
    <w:rsid w:val="003242C9"/>
    <w:rsid w:val="003246EC"/>
    <w:rsid w:val="003259F2"/>
    <w:rsid w:val="00326BE5"/>
    <w:rsid w:val="003270B7"/>
    <w:rsid w:val="00330247"/>
    <w:rsid w:val="00330B3C"/>
    <w:rsid w:val="00331190"/>
    <w:rsid w:val="00331870"/>
    <w:rsid w:val="00331A62"/>
    <w:rsid w:val="00331DCC"/>
    <w:rsid w:val="0033293F"/>
    <w:rsid w:val="00332AC9"/>
    <w:rsid w:val="003330B1"/>
    <w:rsid w:val="003339A7"/>
    <w:rsid w:val="0033672C"/>
    <w:rsid w:val="00337404"/>
    <w:rsid w:val="00340FD1"/>
    <w:rsid w:val="0034185F"/>
    <w:rsid w:val="00341B6C"/>
    <w:rsid w:val="00342032"/>
    <w:rsid w:val="003423B0"/>
    <w:rsid w:val="0034287C"/>
    <w:rsid w:val="00342D43"/>
    <w:rsid w:val="003432F3"/>
    <w:rsid w:val="00343D16"/>
    <w:rsid w:val="00344293"/>
    <w:rsid w:val="00345857"/>
    <w:rsid w:val="00345A9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FE5"/>
    <w:rsid w:val="003738A3"/>
    <w:rsid w:val="003744CC"/>
    <w:rsid w:val="00374A1F"/>
    <w:rsid w:val="003751D6"/>
    <w:rsid w:val="00376592"/>
    <w:rsid w:val="00376710"/>
    <w:rsid w:val="0038001E"/>
    <w:rsid w:val="00381CF1"/>
    <w:rsid w:val="00382169"/>
    <w:rsid w:val="00382624"/>
    <w:rsid w:val="0038392D"/>
    <w:rsid w:val="003840A2"/>
    <w:rsid w:val="0038434F"/>
    <w:rsid w:val="0038462A"/>
    <w:rsid w:val="00384E65"/>
    <w:rsid w:val="00385109"/>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B05"/>
    <w:rsid w:val="00394B4A"/>
    <w:rsid w:val="0039543E"/>
    <w:rsid w:val="00395A57"/>
    <w:rsid w:val="00396986"/>
    <w:rsid w:val="0039754B"/>
    <w:rsid w:val="00397A1D"/>
    <w:rsid w:val="003A0563"/>
    <w:rsid w:val="003A189A"/>
    <w:rsid w:val="003A336D"/>
    <w:rsid w:val="003A39E1"/>
    <w:rsid w:val="003A3BEB"/>
    <w:rsid w:val="003A449F"/>
    <w:rsid w:val="003A5544"/>
    <w:rsid w:val="003A5E3C"/>
    <w:rsid w:val="003A6856"/>
    <w:rsid w:val="003A727D"/>
    <w:rsid w:val="003B0A61"/>
    <w:rsid w:val="003B0FC5"/>
    <w:rsid w:val="003B1002"/>
    <w:rsid w:val="003B17D9"/>
    <w:rsid w:val="003B17E1"/>
    <w:rsid w:val="003B18DE"/>
    <w:rsid w:val="003B1930"/>
    <w:rsid w:val="003B25C1"/>
    <w:rsid w:val="003B2EB2"/>
    <w:rsid w:val="003B37E1"/>
    <w:rsid w:val="003B3B87"/>
    <w:rsid w:val="003B51A1"/>
    <w:rsid w:val="003B570B"/>
    <w:rsid w:val="003C0340"/>
    <w:rsid w:val="003C03D2"/>
    <w:rsid w:val="003C0728"/>
    <w:rsid w:val="003C095F"/>
    <w:rsid w:val="003C15F6"/>
    <w:rsid w:val="003C19B5"/>
    <w:rsid w:val="003C1E79"/>
    <w:rsid w:val="003C3294"/>
    <w:rsid w:val="003C3ABA"/>
    <w:rsid w:val="003C411C"/>
    <w:rsid w:val="003C4460"/>
    <w:rsid w:val="003C50E2"/>
    <w:rsid w:val="003C56B5"/>
    <w:rsid w:val="003C582D"/>
    <w:rsid w:val="003C5F64"/>
    <w:rsid w:val="003C5F6A"/>
    <w:rsid w:val="003C63AF"/>
    <w:rsid w:val="003C63D3"/>
    <w:rsid w:val="003C6EB9"/>
    <w:rsid w:val="003C7EA8"/>
    <w:rsid w:val="003D080C"/>
    <w:rsid w:val="003D0B91"/>
    <w:rsid w:val="003D1EB8"/>
    <w:rsid w:val="003D2972"/>
    <w:rsid w:val="003D2C00"/>
    <w:rsid w:val="003D346F"/>
    <w:rsid w:val="003D444D"/>
    <w:rsid w:val="003D5FF9"/>
    <w:rsid w:val="003D6302"/>
    <w:rsid w:val="003D7306"/>
    <w:rsid w:val="003E03EF"/>
    <w:rsid w:val="003E17AB"/>
    <w:rsid w:val="003E29AF"/>
    <w:rsid w:val="003E3485"/>
    <w:rsid w:val="003E37CD"/>
    <w:rsid w:val="003E397F"/>
    <w:rsid w:val="003E4199"/>
    <w:rsid w:val="003E4DD2"/>
    <w:rsid w:val="003E5276"/>
    <w:rsid w:val="003E55D6"/>
    <w:rsid w:val="003E55EE"/>
    <w:rsid w:val="003E594B"/>
    <w:rsid w:val="003E5BCC"/>
    <w:rsid w:val="003E655F"/>
    <w:rsid w:val="003E71F5"/>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FE8"/>
    <w:rsid w:val="00404B86"/>
    <w:rsid w:val="0040529B"/>
    <w:rsid w:val="004059E5"/>
    <w:rsid w:val="00406647"/>
    <w:rsid w:val="00406732"/>
    <w:rsid w:val="004067CF"/>
    <w:rsid w:val="004073F2"/>
    <w:rsid w:val="00407B54"/>
    <w:rsid w:val="00407CBD"/>
    <w:rsid w:val="00410EF2"/>
    <w:rsid w:val="0041140D"/>
    <w:rsid w:val="0041161E"/>
    <w:rsid w:val="004116A0"/>
    <w:rsid w:val="0041195B"/>
    <w:rsid w:val="00412DFA"/>
    <w:rsid w:val="0041332E"/>
    <w:rsid w:val="00413CA3"/>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64F1"/>
    <w:rsid w:val="00426827"/>
    <w:rsid w:val="00426995"/>
    <w:rsid w:val="00426D94"/>
    <w:rsid w:val="00426F99"/>
    <w:rsid w:val="00427534"/>
    <w:rsid w:val="004276E5"/>
    <w:rsid w:val="00427734"/>
    <w:rsid w:val="004310D5"/>
    <w:rsid w:val="004311C2"/>
    <w:rsid w:val="004315C5"/>
    <w:rsid w:val="00431854"/>
    <w:rsid w:val="00431BE0"/>
    <w:rsid w:val="0043225B"/>
    <w:rsid w:val="00432DD3"/>
    <w:rsid w:val="00434A60"/>
    <w:rsid w:val="00434C17"/>
    <w:rsid w:val="004364A8"/>
    <w:rsid w:val="004368B9"/>
    <w:rsid w:val="004405B2"/>
    <w:rsid w:val="00440E9F"/>
    <w:rsid w:val="00441DFC"/>
    <w:rsid w:val="004421C9"/>
    <w:rsid w:val="00442D10"/>
    <w:rsid w:val="00442FA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5635"/>
    <w:rsid w:val="00455FC2"/>
    <w:rsid w:val="0045604B"/>
    <w:rsid w:val="004579E4"/>
    <w:rsid w:val="004602A5"/>
    <w:rsid w:val="004603F1"/>
    <w:rsid w:val="00460D16"/>
    <w:rsid w:val="00460D7B"/>
    <w:rsid w:val="00462D15"/>
    <w:rsid w:val="004633A2"/>
    <w:rsid w:val="00463681"/>
    <w:rsid w:val="004638B9"/>
    <w:rsid w:val="00466B91"/>
    <w:rsid w:val="0046700D"/>
    <w:rsid w:val="00467586"/>
    <w:rsid w:val="00467744"/>
    <w:rsid w:val="00467C4A"/>
    <w:rsid w:val="00470AB1"/>
    <w:rsid w:val="00472210"/>
    <w:rsid w:val="004728E8"/>
    <w:rsid w:val="00472BA8"/>
    <w:rsid w:val="00473360"/>
    <w:rsid w:val="00473904"/>
    <w:rsid w:val="00475113"/>
    <w:rsid w:val="004753CC"/>
    <w:rsid w:val="00475CB8"/>
    <w:rsid w:val="00475CF5"/>
    <w:rsid w:val="0047612E"/>
    <w:rsid w:val="00476696"/>
    <w:rsid w:val="0047677C"/>
    <w:rsid w:val="00476EFC"/>
    <w:rsid w:val="00477DB1"/>
    <w:rsid w:val="004802BA"/>
    <w:rsid w:val="004802FB"/>
    <w:rsid w:val="0048047C"/>
    <w:rsid w:val="00480F81"/>
    <w:rsid w:val="00481A94"/>
    <w:rsid w:val="004820C2"/>
    <w:rsid w:val="004822D7"/>
    <w:rsid w:val="00482351"/>
    <w:rsid w:val="00483E5B"/>
    <w:rsid w:val="004843C8"/>
    <w:rsid w:val="00484E09"/>
    <w:rsid w:val="004850E8"/>
    <w:rsid w:val="004857D7"/>
    <w:rsid w:val="00485C62"/>
    <w:rsid w:val="00486386"/>
    <w:rsid w:val="00486BC1"/>
    <w:rsid w:val="00487BE8"/>
    <w:rsid w:val="00490411"/>
    <w:rsid w:val="00490AD1"/>
    <w:rsid w:val="00490B4A"/>
    <w:rsid w:val="00490C6B"/>
    <w:rsid w:val="00490F84"/>
    <w:rsid w:val="00491373"/>
    <w:rsid w:val="004916F1"/>
    <w:rsid w:val="00491B17"/>
    <w:rsid w:val="00492767"/>
    <w:rsid w:val="0049361B"/>
    <w:rsid w:val="0049582A"/>
    <w:rsid w:val="00496C53"/>
    <w:rsid w:val="00497087"/>
    <w:rsid w:val="0049762F"/>
    <w:rsid w:val="00497B13"/>
    <w:rsid w:val="00497FF9"/>
    <w:rsid w:val="004A037E"/>
    <w:rsid w:val="004A0FEA"/>
    <w:rsid w:val="004A1507"/>
    <w:rsid w:val="004A15FB"/>
    <w:rsid w:val="004A17AF"/>
    <w:rsid w:val="004A1952"/>
    <w:rsid w:val="004A3EAD"/>
    <w:rsid w:val="004A3F67"/>
    <w:rsid w:val="004A4681"/>
    <w:rsid w:val="004A4C49"/>
    <w:rsid w:val="004A59D0"/>
    <w:rsid w:val="004A6B04"/>
    <w:rsid w:val="004A726F"/>
    <w:rsid w:val="004B089D"/>
    <w:rsid w:val="004B1927"/>
    <w:rsid w:val="004B22F9"/>
    <w:rsid w:val="004B237E"/>
    <w:rsid w:val="004B2F7C"/>
    <w:rsid w:val="004B4A58"/>
    <w:rsid w:val="004B5B81"/>
    <w:rsid w:val="004B6483"/>
    <w:rsid w:val="004B6955"/>
    <w:rsid w:val="004B6EDF"/>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6016"/>
    <w:rsid w:val="004E6CBB"/>
    <w:rsid w:val="004F00F6"/>
    <w:rsid w:val="004F0617"/>
    <w:rsid w:val="004F1963"/>
    <w:rsid w:val="004F1D61"/>
    <w:rsid w:val="004F2044"/>
    <w:rsid w:val="004F20FC"/>
    <w:rsid w:val="004F24E0"/>
    <w:rsid w:val="004F3047"/>
    <w:rsid w:val="004F3735"/>
    <w:rsid w:val="004F38C7"/>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FBD"/>
    <w:rsid w:val="00505167"/>
    <w:rsid w:val="005054BB"/>
    <w:rsid w:val="00505582"/>
    <w:rsid w:val="00505D0D"/>
    <w:rsid w:val="00505EE7"/>
    <w:rsid w:val="00507859"/>
    <w:rsid w:val="005107B4"/>
    <w:rsid w:val="00511175"/>
    <w:rsid w:val="0051184C"/>
    <w:rsid w:val="00511AAE"/>
    <w:rsid w:val="00512420"/>
    <w:rsid w:val="00512659"/>
    <w:rsid w:val="00512E5F"/>
    <w:rsid w:val="005139BC"/>
    <w:rsid w:val="0051479D"/>
    <w:rsid w:val="00514C47"/>
    <w:rsid w:val="00514DA7"/>
    <w:rsid w:val="00515041"/>
    <w:rsid w:val="005157A8"/>
    <w:rsid w:val="00515906"/>
    <w:rsid w:val="00515CD6"/>
    <w:rsid w:val="005175ED"/>
    <w:rsid w:val="005176EC"/>
    <w:rsid w:val="00517D8B"/>
    <w:rsid w:val="00517E7F"/>
    <w:rsid w:val="00520284"/>
    <w:rsid w:val="00520369"/>
    <w:rsid w:val="00520C9E"/>
    <w:rsid w:val="00521583"/>
    <w:rsid w:val="005216A6"/>
    <w:rsid w:val="00521DFC"/>
    <w:rsid w:val="00522218"/>
    <w:rsid w:val="005222C6"/>
    <w:rsid w:val="00522B5E"/>
    <w:rsid w:val="00523820"/>
    <w:rsid w:val="005238F4"/>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1C26"/>
    <w:rsid w:val="00531EB7"/>
    <w:rsid w:val="00533ED8"/>
    <w:rsid w:val="00533FB2"/>
    <w:rsid w:val="005345BE"/>
    <w:rsid w:val="005358F6"/>
    <w:rsid w:val="00535BF4"/>
    <w:rsid w:val="005363F5"/>
    <w:rsid w:val="00536A99"/>
    <w:rsid w:val="00537136"/>
    <w:rsid w:val="0054085C"/>
    <w:rsid w:val="0054088F"/>
    <w:rsid w:val="00540D06"/>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2CF7"/>
    <w:rsid w:val="00552FBB"/>
    <w:rsid w:val="00553186"/>
    <w:rsid w:val="0055366E"/>
    <w:rsid w:val="0055498E"/>
    <w:rsid w:val="00554CFD"/>
    <w:rsid w:val="00555A53"/>
    <w:rsid w:val="00555AD0"/>
    <w:rsid w:val="00555C32"/>
    <w:rsid w:val="00556DC6"/>
    <w:rsid w:val="00557643"/>
    <w:rsid w:val="00557D41"/>
    <w:rsid w:val="005601AE"/>
    <w:rsid w:val="005601DF"/>
    <w:rsid w:val="0056145B"/>
    <w:rsid w:val="0056165D"/>
    <w:rsid w:val="00563546"/>
    <w:rsid w:val="005639BA"/>
    <w:rsid w:val="005639ED"/>
    <w:rsid w:val="00564A4F"/>
    <w:rsid w:val="00564F6F"/>
    <w:rsid w:val="00565C02"/>
    <w:rsid w:val="00565CA7"/>
    <w:rsid w:val="00565FE2"/>
    <w:rsid w:val="005661AF"/>
    <w:rsid w:val="00566A4E"/>
    <w:rsid w:val="0056759C"/>
    <w:rsid w:val="0057083A"/>
    <w:rsid w:val="00570B93"/>
    <w:rsid w:val="0057138F"/>
    <w:rsid w:val="0057180C"/>
    <w:rsid w:val="00571CA8"/>
    <w:rsid w:val="00571E6C"/>
    <w:rsid w:val="00572A21"/>
    <w:rsid w:val="005736F0"/>
    <w:rsid w:val="005744C9"/>
    <w:rsid w:val="0057459D"/>
    <w:rsid w:val="00574F8A"/>
    <w:rsid w:val="0057507F"/>
    <w:rsid w:val="005750A7"/>
    <w:rsid w:val="0057570F"/>
    <w:rsid w:val="00575719"/>
    <w:rsid w:val="00575BB5"/>
    <w:rsid w:val="00575EA2"/>
    <w:rsid w:val="00576E56"/>
    <w:rsid w:val="00576F4C"/>
    <w:rsid w:val="005778F3"/>
    <w:rsid w:val="00577CB7"/>
    <w:rsid w:val="00577D85"/>
    <w:rsid w:val="0058080B"/>
    <w:rsid w:val="00582198"/>
    <w:rsid w:val="0058291A"/>
    <w:rsid w:val="005833F1"/>
    <w:rsid w:val="005838EA"/>
    <w:rsid w:val="00583A39"/>
    <w:rsid w:val="0058492D"/>
    <w:rsid w:val="00584966"/>
    <w:rsid w:val="00584C02"/>
    <w:rsid w:val="005853B6"/>
    <w:rsid w:val="00585B86"/>
    <w:rsid w:val="00585DA3"/>
    <w:rsid w:val="00585EC5"/>
    <w:rsid w:val="00586CF2"/>
    <w:rsid w:val="00587038"/>
    <w:rsid w:val="00590A4D"/>
    <w:rsid w:val="005918CE"/>
    <w:rsid w:val="00591D72"/>
    <w:rsid w:val="00592424"/>
    <w:rsid w:val="00592F25"/>
    <w:rsid w:val="0059492A"/>
    <w:rsid w:val="00595C21"/>
    <w:rsid w:val="00595F70"/>
    <w:rsid w:val="00596B1E"/>
    <w:rsid w:val="00596E87"/>
    <w:rsid w:val="00597346"/>
    <w:rsid w:val="005973F2"/>
    <w:rsid w:val="00597BFE"/>
    <w:rsid w:val="005A07A2"/>
    <w:rsid w:val="005A098F"/>
    <w:rsid w:val="005A16FD"/>
    <w:rsid w:val="005A1934"/>
    <w:rsid w:val="005A33D9"/>
    <w:rsid w:val="005A4427"/>
    <w:rsid w:val="005A4429"/>
    <w:rsid w:val="005A652E"/>
    <w:rsid w:val="005A7650"/>
    <w:rsid w:val="005B02BB"/>
    <w:rsid w:val="005B03F3"/>
    <w:rsid w:val="005B1210"/>
    <w:rsid w:val="005B1818"/>
    <w:rsid w:val="005B23AD"/>
    <w:rsid w:val="005B2970"/>
    <w:rsid w:val="005B2BDE"/>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704"/>
    <w:rsid w:val="005C0BFC"/>
    <w:rsid w:val="005C273C"/>
    <w:rsid w:val="005C2AA7"/>
    <w:rsid w:val="005C2E86"/>
    <w:rsid w:val="005C2FB7"/>
    <w:rsid w:val="005C34F1"/>
    <w:rsid w:val="005C35F7"/>
    <w:rsid w:val="005C38FB"/>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DE3"/>
    <w:rsid w:val="005F6830"/>
    <w:rsid w:val="0060049B"/>
    <w:rsid w:val="00600716"/>
    <w:rsid w:val="00600950"/>
    <w:rsid w:val="0060296B"/>
    <w:rsid w:val="0060304D"/>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5FBA"/>
    <w:rsid w:val="006168C1"/>
    <w:rsid w:val="00617221"/>
    <w:rsid w:val="00620260"/>
    <w:rsid w:val="00620E24"/>
    <w:rsid w:val="00621DCF"/>
    <w:rsid w:val="006221F1"/>
    <w:rsid w:val="00622774"/>
    <w:rsid w:val="0062293C"/>
    <w:rsid w:val="0062324E"/>
    <w:rsid w:val="00623255"/>
    <w:rsid w:val="006233A4"/>
    <w:rsid w:val="00623491"/>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D09"/>
    <w:rsid w:val="006518E6"/>
    <w:rsid w:val="00651F52"/>
    <w:rsid w:val="0065250B"/>
    <w:rsid w:val="00652C09"/>
    <w:rsid w:val="00652C37"/>
    <w:rsid w:val="00656368"/>
    <w:rsid w:val="0065683B"/>
    <w:rsid w:val="0065740D"/>
    <w:rsid w:val="00657C04"/>
    <w:rsid w:val="00660190"/>
    <w:rsid w:val="00660B4C"/>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5CD6"/>
    <w:rsid w:val="006660B7"/>
    <w:rsid w:val="00666472"/>
    <w:rsid w:val="00666951"/>
    <w:rsid w:val="0066796B"/>
    <w:rsid w:val="00670623"/>
    <w:rsid w:val="006706E1"/>
    <w:rsid w:val="00671933"/>
    <w:rsid w:val="00673D62"/>
    <w:rsid w:val="00673EB2"/>
    <w:rsid w:val="00674042"/>
    <w:rsid w:val="00675DF0"/>
    <w:rsid w:val="006764A6"/>
    <w:rsid w:val="006766D8"/>
    <w:rsid w:val="0067694C"/>
    <w:rsid w:val="00676D03"/>
    <w:rsid w:val="006773E1"/>
    <w:rsid w:val="006804CF"/>
    <w:rsid w:val="00682235"/>
    <w:rsid w:val="006822E4"/>
    <w:rsid w:val="00682670"/>
    <w:rsid w:val="00683D02"/>
    <w:rsid w:val="0068640E"/>
    <w:rsid w:val="006866BF"/>
    <w:rsid w:val="006867D7"/>
    <w:rsid w:val="00686B0C"/>
    <w:rsid w:val="00687A75"/>
    <w:rsid w:val="00687B5D"/>
    <w:rsid w:val="006909B6"/>
    <w:rsid w:val="00690C5F"/>
    <w:rsid w:val="00691188"/>
    <w:rsid w:val="00692089"/>
    <w:rsid w:val="0069209A"/>
    <w:rsid w:val="0069287C"/>
    <w:rsid w:val="00692CCD"/>
    <w:rsid w:val="00693798"/>
    <w:rsid w:val="00694139"/>
    <w:rsid w:val="006946A0"/>
    <w:rsid w:val="00695C13"/>
    <w:rsid w:val="006960AB"/>
    <w:rsid w:val="00696FE0"/>
    <w:rsid w:val="00697221"/>
    <w:rsid w:val="006976AF"/>
    <w:rsid w:val="006A0473"/>
    <w:rsid w:val="006A0531"/>
    <w:rsid w:val="006A193C"/>
    <w:rsid w:val="006A26EE"/>
    <w:rsid w:val="006A317E"/>
    <w:rsid w:val="006A375F"/>
    <w:rsid w:val="006A3EE3"/>
    <w:rsid w:val="006A445D"/>
    <w:rsid w:val="006A4894"/>
    <w:rsid w:val="006A49F0"/>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29E"/>
    <w:rsid w:val="006C330D"/>
    <w:rsid w:val="006C339E"/>
    <w:rsid w:val="006C33BB"/>
    <w:rsid w:val="006C36FF"/>
    <w:rsid w:val="006C3B80"/>
    <w:rsid w:val="006C3E07"/>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22C"/>
    <w:rsid w:val="006D3EEE"/>
    <w:rsid w:val="006D3F18"/>
    <w:rsid w:val="006D4512"/>
    <w:rsid w:val="006D4653"/>
    <w:rsid w:val="006D48DD"/>
    <w:rsid w:val="006D6987"/>
    <w:rsid w:val="006D78EA"/>
    <w:rsid w:val="006D793F"/>
    <w:rsid w:val="006D7FBC"/>
    <w:rsid w:val="006E010E"/>
    <w:rsid w:val="006E0731"/>
    <w:rsid w:val="006E100C"/>
    <w:rsid w:val="006E11FF"/>
    <w:rsid w:val="006E1F28"/>
    <w:rsid w:val="006E282A"/>
    <w:rsid w:val="006E2F1C"/>
    <w:rsid w:val="006E3900"/>
    <w:rsid w:val="006E3927"/>
    <w:rsid w:val="006E3EEC"/>
    <w:rsid w:val="006E5F72"/>
    <w:rsid w:val="006E6593"/>
    <w:rsid w:val="006E6A5A"/>
    <w:rsid w:val="006E70FA"/>
    <w:rsid w:val="006E742B"/>
    <w:rsid w:val="006F001A"/>
    <w:rsid w:val="006F031B"/>
    <w:rsid w:val="006F10EB"/>
    <w:rsid w:val="006F2118"/>
    <w:rsid w:val="006F2897"/>
    <w:rsid w:val="006F38A0"/>
    <w:rsid w:val="006F42DE"/>
    <w:rsid w:val="006F4AEC"/>
    <w:rsid w:val="006F54AC"/>
    <w:rsid w:val="006F6710"/>
    <w:rsid w:val="006F6D4B"/>
    <w:rsid w:val="006F7153"/>
    <w:rsid w:val="006F73D3"/>
    <w:rsid w:val="006F7921"/>
    <w:rsid w:val="006F7CB7"/>
    <w:rsid w:val="007004C3"/>
    <w:rsid w:val="00700CCB"/>
    <w:rsid w:val="0070171B"/>
    <w:rsid w:val="00701DBC"/>
    <w:rsid w:val="00701EC9"/>
    <w:rsid w:val="007025A8"/>
    <w:rsid w:val="00702BA2"/>
    <w:rsid w:val="00703303"/>
    <w:rsid w:val="007039AA"/>
    <w:rsid w:val="00703D62"/>
    <w:rsid w:val="00703E94"/>
    <w:rsid w:val="00703FD1"/>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D83"/>
    <w:rsid w:val="00717E65"/>
    <w:rsid w:val="007209E0"/>
    <w:rsid w:val="00720C6E"/>
    <w:rsid w:val="00721373"/>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839"/>
    <w:rsid w:val="00741063"/>
    <w:rsid w:val="007424AA"/>
    <w:rsid w:val="00742602"/>
    <w:rsid w:val="00743E00"/>
    <w:rsid w:val="00744342"/>
    <w:rsid w:val="0074569C"/>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D6A"/>
    <w:rsid w:val="0076145F"/>
    <w:rsid w:val="00761D31"/>
    <w:rsid w:val="00761F12"/>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72F"/>
    <w:rsid w:val="00773781"/>
    <w:rsid w:val="007751D2"/>
    <w:rsid w:val="007757D3"/>
    <w:rsid w:val="00776572"/>
    <w:rsid w:val="007767E8"/>
    <w:rsid w:val="007775D6"/>
    <w:rsid w:val="00777A10"/>
    <w:rsid w:val="007806A3"/>
    <w:rsid w:val="00780F97"/>
    <w:rsid w:val="007817E9"/>
    <w:rsid w:val="00781911"/>
    <w:rsid w:val="00781964"/>
    <w:rsid w:val="00781C20"/>
    <w:rsid w:val="00781E4B"/>
    <w:rsid w:val="00782107"/>
    <w:rsid w:val="00782C8B"/>
    <w:rsid w:val="00783426"/>
    <w:rsid w:val="00783876"/>
    <w:rsid w:val="00784B6F"/>
    <w:rsid w:val="00784F98"/>
    <w:rsid w:val="00785FB2"/>
    <w:rsid w:val="007860FD"/>
    <w:rsid w:val="00787BA3"/>
    <w:rsid w:val="00787F2C"/>
    <w:rsid w:val="0079008D"/>
    <w:rsid w:val="00790522"/>
    <w:rsid w:val="00790F50"/>
    <w:rsid w:val="007919FB"/>
    <w:rsid w:val="007938E8"/>
    <w:rsid w:val="007943B6"/>
    <w:rsid w:val="00794562"/>
    <w:rsid w:val="007946F3"/>
    <w:rsid w:val="00795508"/>
    <w:rsid w:val="00795FDB"/>
    <w:rsid w:val="00796391"/>
    <w:rsid w:val="00797115"/>
    <w:rsid w:val="007972C0"/>
    <w:rsid w:val="007A0726"/>
    <w:rsid w:val="007A1039"/>
    <w:rsid w:val="007A2DCB"/>
    <w:rsid w:val="007A3062"/>
    <w:rsid w:val="007A414C"/>
    <w:rsid w:val="007A4946"/>
    <w:rsid w:val="007A4949"/>
    <w:rsid w:val="007A4F88"/>
    <w:rsid w:val="007A5900"/>
    <w:rsid w:val="007A5967"/>
    <w:rsid w:val="007A5FE3"/>
    <w:rsid w:val="007A6AF9"/>
    <w:rsid w:val="007A6EE3"/>
    <w:rsid w:val="007A78E5"/>
    <w:rsid w:val="007B054A"/>
    <w:rsid w:val="007B05F7"/>
    <w:rsid w:val="007B05FD"/>
    <w:rsid w:val="007B0633"/>
    <w:rsid w:val="007B088E"/>
    <w:rsid w:val="007B0A1E"/>
    <w:rsid w:val="007B1B4F"/>
    <w:rsid w:val="007B1D05"/>
    <w:rsid w:val="007B24D8"/>
    <w:rsid w:val="007B31F0"/>
    <w:rsid w:val="007B4317"/>
    <w:rsid w:val="007B45B9"/>
    <w:rsid w:val="007B55AD"/>
    <w:rsid w:val="007B5682"/>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20AA"/>
    <w:rsid w:val="007D26BB"/>
    <w:rsid w:val="007D30B1"/>
    <w:rsid w:val="007D3664"/>
    <w:rsid w:val="007D4352"/>
    <w:rsid w:val="007D464C"/>
    <w:rsid w:val="007D4CD5"/>
    <w:rsid w:val="007D555C"/>
    <w:rsid w:val="007D595B"/>
    <w:rsid w:val="007D5DB0"/>
    <w:rsid w:val="007D69BA"/>
    <w:rsid w:val="007E0213"/>
    <w:rsid w:val="007E1263"/>
    <w:rsid w:val="007E1DBB"/>
    <w:rsid w:val="007E22AC"/>
    <w:rsid w:val="007E332C"/>
    <w:rsid w:val="007E3F5D"/>
    <w:rsid w:val="007E540F"/>
    <w:rsid w:val="007E5D66"/>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17925"/>
    <w:rsid w:val="008214D8"/>
    <w:rsid w:val="00821D50"/>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4470"/>
    <w:rsid w:val="0084452C"/>
    <w:rsid w:val="00844567"/>
    <w:rsid w:val="00844A2A"/>
    <w:rsid w:val="00844BE4"/>
    <w:rsid w:val="00844FDD"/>
    <w:rsid w:val="0084533C"/>
    <w:rsid w:val="00845528"/>
    <w:rsid w:val="00845B25"/>
    <w:rsid w:val="00845B81"/>
    <w:rsid w:val="0084620B"/>
    <w:rsid w:val="00846229"/>
    <w:rsid w:val="00846CC0"/>
    <w:rsid w:val="00847657"/>
    <w:rsid w:val="008504BC"/>
    <w:rsid w:val="00851D22"/>
    <w:rsid w:val="00852973"/>
    <w:rsid w:val="00852F49"/>
    <w:rsid w:val="00853A3C"/>
    <w:rsid w:val="0085400B"/>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1B67"/>
    <w:rsid w:val="00873F5B"/>
    <w:rsid w:val="00874FCD"/>
    <w:rsid w:val="0087510B"/>
    <w:rsid w:val="008759DB"/>
    <w:rsid w:val="00875B91"/>
    <w:rsid w:val="00875C07"/>
    <w:rsid w:val="008762DE"/>
    <w:rsid w:val="0087751D"/>
    <w:rsid w:val="00877FBD"/>
    <w:rsid w:val="008805BD"/>
    <w:rsid w:val="00880B19"/>
    <w:rsid w:val="00881162"/>
    <w:rsid w:val="0088141E"/>
    <w:rsid w:val="00881669"/>
    <w:rsid w:val="00881916"/>
    <w:rsid w:val="0088256C"/>
    <w:rsid w:val="00882BEF"/>
    <w:rsid w:val="00883247"/>
    <w:rsid w:val="00883EEF"/>
    <w:rsid w:val="00883F50"/>
    <w:rsid w:val="00884040"/>
    <w:rsid w:val="0088415C"/>
    <w:rsid w:val="008844D3"/>
    <w:rsid w:val="00884C26"/>
    <w:rsid w:val="0088534E"/>
    <w:rsid w:val="00885DA7"/>
    <w:rsid w:val="00886A45"/>
    <w:rsid w:val="00887514"/>
    <w:rsid w:val="0088779E"/>
    <w:rsid w:val="008879FA"/>
    <w:rsid w:val="00887AEB"/>
    <w:rsid w:val="00887F19"/>
    <w:rsid w:val="008922F2"/>
    <w:rsid w:val="00892893"/>
    <w:rsid w:val="00892A55"/>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808"/>
    <w:rsid w:val="008A28CD"/>
    <w:rsid w:val="008A40E3"/>
    <w:rsid w:val="008A46E7"/>
    <w:rsid w:val="008A50D3"/>
    <w:rsid w:val="008A5292"/>
    <w:rsid w:val="008A668F"/>
    <w:rsid w:val="008A74ED"/>
    <w:rsid w:val="008B00D7"/>
    <w:rsid w:val="008B0549"/>
    <w:rsid w:val="008B132B"/>
    <w:rsid w:val="008B168B"/>
    <w:rsid w:val="008B2A2E"/>
    <w:rsid w:val="008B411D"/>
    <w:rsid w:val="008B4D8F"/>
    <w:rsid w:val="008B51F1"/>
    <w:rsid w:val="008B56B1"/>
    <w:rsid w:val="008B620D"/>
    <w:rsid w:val="008B662B"/>
    <w:rsid w:val="008C00E2"/>
    <w:rsid w:val="008C0AF4"/>
    <w:rsid w:val="008C0C58"/>
    <w:rsid w:val="008C39BD"/>
    <w:rsid w:val="008C3AEF"/>
    <w:rsid w:val="008C41EB"/>
    <w:rsid w:val="008C4FDC"/>
    <w:rsid w:val="008C7161"/>
    <w:rsid w:val="008C72C5"/>
    <w:rsid w:val="008C7359"/>
    <w:rsid w:val="008C770B"/>
    <w:rsid w:val="008C7CF0"/>
    <w:rsid w:val="008D0511"/>
    <w:rsid w:val="008D0E3D"/>
    <w:rsid w:val="008D1BD1"/>
    <w:rsid w:val="008D246D"/>
    <w:rsid w:val="008D2624"/>
    <w:rsid w:val="008D2720"/>
    <w:rsid w:val="008D3AF6"/>
    <w:rsid w:val="008D3F22"/>
    <w:rsid w:val="008D447C"/>
    <w:rsid w:val="008D4DCE"/>
    <w:rsid w:val="008D5C02"/>
    <w:rsid w:val="008D662A"/>
    <w:rsid w:val="008D70FD"/>
    <w:rsid w:val="008E0535"/>
    <w:rsid w:val="008E0710"/>
    <w:rsid w:val="008E12A1"/>
    <w:rsid w:val="008E20DC"/>
    <w:rsid w:val="008E22BA"/>
    <w:rsid w:val="008E24E7"/>
    <w:rsid w:val="008E2567"/>
    <w:rsid w:val="008E2BB8"/>
    <w:rsid w:val="008E3DAC"/>
    <w:rsid w:val="008E59AB"/>
    <w:rsid w:val="008E68FE"/>
    <w:rsid w:val="008E7C3D"/>
    <w:rsid w:val="008F02E6"/>
    <w:rsid w:val="008F0688"/>
    <w:rsid w:val="008F1AD5"/>
    <w:rsid w:val="008F29E7"/>
    <w:rsid w:val="008F3098"/>
    <w:rsid w:val="008F33DD"/>
    <w:rsid w:val="008F3C77"/>
    <w:rsid w:val="008F6036"/>
    <w:rsid w:val="008F6F19"/>
    <w:rsid w:val="008F7312"/>
    <w:rsid w:val="008F7953"/>
    <w:rsid w:val="0090085A"/>
    <w:rsid w:val="00900D37"/>
    <w:rsid w:val="00900F15"/>
    <w:rsid w:val="009016E4"/>
    <w:rsid w:val="00901B8C"/>
    <w:rsid w:val="00904310"/>
    <w:rsid w:val="00904F63"/>
    <w:rsid w:val="009052C6"/>
    <w:rsid w:val="009059EE"/>
    <w:rsid w:val="009065D3"/>
    <w:rsid w:val="00906B15"/>
    <w:rsid w:val="009077D9"/>
    <w:rsid w:val="00907E11"/>
    <w:rsid w:val="009103AF"/>
    <w:rsid w:val="00911037"/>
    <w:rsid w:val="00911653"/>
    <w:rsid w:val="00911940"/>
    <w:rsid w:val="00912901"/>
    <w:rsid w:val="009134C1"/>
    <w:rsid w:val="00913C7A"/>
    <w:rsid w:val="00914DCC"/>
    <w:rsid w:val="00915B77"/>
    <w:rsid w:val="00915BC4"/>
    <w:rsid w:val="0091623F"/>
    <w:rsid w:val="009163FD"/>
    <w:rsid w:val="009205E7"/>
    <w:rsid w:val="00920AF4"/>
    <w:rsid w:val="009222DA"/>
    <w:rsid w:val="00922EAB"/>
    <w:rsid w:val="00923389"/>
    <w:rsid w:val="00923FE3"/>
    <w:rsid w:val="009247F0"/>
    <w:rsid w:val="00924978"/>
    <w:rsid w:val="0092656B"/>
    <w:rsid w:val="00926A7F"/>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2C53"/>
    <w:rsid w:val="009539C5"/>
    <w:rsid w:val="00954B66"/>
    <w:rsid w:val="00955017"/>
    <w:rsid w:val="009554AC"/>
    <w:rsid w:val="009558D9"/>
    <w:rsid w:val="00955FD7"/>
    <w:rsid w:val="0095622D"/>
    <w:rsid w:val="00956E24"/>
    <w:rsid w:val="00957DD1"/>
    <w:rsid w:val="00960B61"/>
    <w:rsid w:val="00961012"/>
    <w:rsid w:val="00961A20"/>
    <w:rsid w:val="00961E29"/>
    <w:rsid w:val="00961EF2"/>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3416"/>
    <w:rsid w:val="00973F27"/>
    <w:rsid w:val="00974297"/>
    <w:rsid w:val="00974912"/>
    <w:rsid w:val="00974E27"/>
    <w:rsid w:val="0097521C"/>
    <w:rsid w:val="00976381"/>
    <w:rsid w:val="009769F8"/>
    <w:rsid w:val="00976C27"/>
    <w:rsid w:val="0097729A"/>
    <w:rsid w:val="0097770A"/>
    <w:rsid w:val="009777C9"/>
    <w:rsid w:val="009803D4"/>
    <w:rsid w:val="0098052B"/>
    <w:rsid w:val="00980F02"/>
    <w:rsid w:val="0098129B"/>
    <w:rsid w:val="009816B0"/>
    <w:rsid w:val="0098178B"/>
    <w:rsid w:val="00981D54"/>
    <w:rsid w:val="009825A1"/>
    <w:rsid w:val="00982665"/>
    <w:rsid w:val="00982C6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6B3"/>
    <w:rsid w:val="009A276F"/>
    <w:rsid w:val="009A28F8"/>
    <w:rsid w:val="009A3426"/>
    <w:rsid w:val="009A39D5"/>
    <w:rsid w:val="009A3E85"/>
    <w:rsid w:val="009A4A64"/>
    <w:rsid w:val="009A4A8D"/>
    <w:rsid w:val="009A51E7"/>
    <w:rsid w:val="009A69CC"/>
    <w:rsid w:val="009A69DC"/>
    <w:rsid w:val="009A6E26"/>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F29"/>
    <w:rsid w:val="009C47E3"/>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0C2"/>
    <w:rsid w:val="009D33DE"/>
    <w:rsid w:val="009D3C90"/>
    <w:rsid w:val="009D3EC0"/>
    <w:rsid w:val="009D441B"/>
    <w:rsid w:val="009D4A2A"/>
    <w:rsid w:val="009D5B1B"/>
    <w:rsid w:val="009D5BA5"/>
    <w:rsid w:val="009D6EA4"/>
    <w:rsid w:val="009E081B"/>
    <w:rsid w:val="009E0EC9"/>
    <w:rsid w:val="009E1BD7"/>
    <w:rsid w:val="009E278B"/>
    <w:rsid w:val="009E27EB"/>
    <w:rsid w:val="009E30AC"/>
    <w:rsid w:val="009E39B8"/>
    <w:rsid w:val="009E5A3F"/>
    <w:rsid w:val="009E5B71"/>
    <w:rsid w:val="009E60C9"/>
    <w:rsid w:val="009E67AC"/>
    <w:rsid w:val="009E725E"/>
    <w:rsid w:val="009E78A8"/>
    <w:rsid w:val="009F0841"/>
    <w:rsid w:val="009F1A3B"/>
    <w:rsid w:val="009F1E97"/>
    <w:rsid w:val="009F1F8D"/>
    <w:rsid w:val="009F28E3"/>
    <w:rsid w:val="009F300F"/>
    <w:rsid w:val="009F33BF"/>
    <w:rsid w:val="009F4794"/>
    <w:rsid w:val="009F4F04"/>
    <w:rsid w:val="009F5E74"/>
    <w:rsid w:val="009F6CED"/>
    <w:rsid w:val="009F75AA"/>
    <w:rsid w:val="009F78AB"/>
    <w:rsid w:val="00A01543"/>
    <w:rsid w:val="00A01A5A"/>
    <w:rsid w:val="00A02A57"/>
    <w:rsid w:val="00A0327D"/>
    <w:rsid w:val="00A03647"/>
    <w:rsid w:val="00A04BE6"/>
    <w:rsid w:val="00A06508"/>
    <w:rsid w:val="00A0688A"/>
    <w:rsid w:val="00A071BD"/>
    <w:rsid w:val="00A0723E"/>
    <w:rsid w:val="00A07410"/>
    <w:rsid w:val="00A100DE"/>
    <w:rsid w:val="00A10A3B"/>
    <w:rsid w:val="00A11DC9"/>
    <w:rsid w:val="00A1213E"/>
    <w:rsid w:val="00A12475"/>
    <w:rsid w:val="00A12BC0"/>
    <w:rsid w:val="00A14148"/>
    <w:rsid w:val="00A142B6"/>
    <w:rsid w:val="00A146DC"/>
    <w:rsid w:val="00A1514C"/>
    <w:rsid w:val="00A15CFC"/>
    <w:rsid w:val="00A16C9F"/>
    <w:rsid w:val="00A17856"/>
    <w:rsid w:val="00A20225"/>
    <w:rsid w:val="00A20A38"/>
    <w:rsid w:val="00A21230"/>
    <w:rsid w:val="00A21F7A"/>
    <w:rsid w:val="00A24EA2"/>
    <w:rsid w:val="00A25266"/>
    <w:rsid w:val="00A25948"/>
    <w:rsid w:val="00A26A3B"/>
    <w:rsid w:val="00A3066E"/>
    <w:rsid w:val="00A30E9A"/>
    <w:rsid w:val="00A313D2"/>
    <w:rsid w:val="00A316BD"/>
    <w:rsid w:val="00A321ED"/>
    <w:rsid w:val="00A3237E"/>
    <w:rsid w:val="00A327CD"/>
    <w:rsid w:val="00A3323D"/>
    <w:rsid w:val="00A332E7"/>
    <w:rsid w:val="00A33467"/>
    <w:rsid w:val="00A34A3D"/>
    <w:rsid w:val="00A3530E"/>
    <w:rsid w:val="00A355FA"/>
    <w:rsid w:val="00A35E8E"/>
    <w:rsid w:val="00A3655A"/>
    <w:rsid w:val="00A372B5"/>
    <w:rsid w:val="00A37A0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4BA"/>
    <w:rsid w:val="00A5072A"/>
    <w:rsid w:val="00A51552"/>
    <w:rsid w:val="00A53F0D"/>
    <w:rsid w:val="00A53FDD"/>
    <w:rsid w:val="00A54594"/>
    <w:rsid w:val="00A5470B"/>
    <w:rsid w:val="00A54AAE"/>
    <w:rsid w:val="00A56A95"/>
    <w:rsid w:val="00A57855"/>
    <w:rsid w:val="00A61154"/>
    <w:rsid w:val="00A6247D"/>
    <w:rsid w:val="00A628D7"/>
    <w:rsid w:val="00A639EE"/>
    <w:rsid w:val="00A64233"/>
    <w:rsid w:val="00A655A0"/>
    <w:rsid w:val="00A6572C"/>
    <w:rsid w:val="00A661E9"/>
    <w:rsid w:val="00A662B0"/>
    <w:rsid w:val="00A66AE5"/>
    <w:rsid w:val="00A66D5C"/>
    <w:rsid w:val="00A67ED1"/>
    <w:rsid w:val="00A701CD"/>
    <w:rsid w:val="00A703B3"/>
    <w:rsid w:val="00A70FBF"/>
    <w:rsid w:val="00A717A9"/>
    <w:rsid w:val="00A72B18"/>
    <w:rsid w:val="00A72F8E"/>
    <w:rsid w:val="00A7354D"/>
    <w:rsid w:val="00A73CBD"/>
    <w:rsid w:val="00A74852"/>
    <w:rsid w:val="00A74F2B"/>
    <w:rsid w:val="00A75D77"/>
    <w:rsid w:val="00A7638C"/>
    <w:rsid w:val="00A77052"/>
    <w:rsid w:val="00A77EA7"/>
    <w:rsid w:val="00A80369"/>
    <w:rsid w:val="00A81400"/>
    <w:rsid w:val="00A81422"/>
    <w:rsid w:val="00A82E94"/>
    <w:rsid w:val="00A83AB8"/>
    <w:rsid w:val="00A8435C"/>
    <w:rsid w:val="00A84B23"/>
    <w:rsid w:val="00A84F15"/>
    <w:rsid w:val="00A8635F"/>
    <w:rsid w:val="00A86458"/>
    <w:rsid w:val="00A8732A"/>
    <w:rsid w:val="00A875AD"/>
    <w:rsid w:val="00A87CB7"/>
    <w:rsid w:val="00A91009"/>
    <w:rsid w:val="00A9154B"/>
    <w:rsid w:val="00A91DB0"/>
    <w:rsid w:val="00A92487"/>
    <w:rsid w:val="00A932CB"/>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0ECF"/>
    <w:rsid w:val="00AA1E35"/>
    <w:rsid w:val="00AA2272"/>
    <w:rsid w:val="00AA27C9"/>
    <w:rsid w:val="00AA332D"/>
    <w:rsid w:val="00AA3A5E"/>
    <w:rsid w:val="00AA46F5"/>
    <w:rsid w:val="00AA502C"/>
    <w:rsid w:val="00AA5CA0"/>
    <w:rsid w:val="00AA5D96"/>
    <w:rsid w:val="00AA6113"/>
    <w:rsid w:val="00AA6A47"/>
    <w:rsid w:val="00AA6FFB"/>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BEE"/>
    <w:rsid w:val="00AC11AA"/>
    <w:rsid w:val="00AC13D5"/>
    <w:rsid w:val="00AC16ED"/>
    <w:rsid w:val="00AC1A40"/>
    <w:rsid w:val="00AC1ED1"/>
    <w:rsid w:val="00AC2140"/>
    <w:rsid w:val="00AC224E"/>
    <w:rsid w:val="00AC2622"/>
    <w:rsid w:val="00AC2776"/>
    <w:rsid w:val="00AC3D46"/>
    <w:rsid w:val="00AC4ACE"/>
    <w:rsid w:val="00AC4B23"/>
    <w:rsid w:val="00AC5AD0"/>
    <w:rsid w:val="00AC65A7"/>
    <w:rsid w:val="00AC76CC"/>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C4A"/>
    <w:rsid w:val="00AF2BD3"/>
    <w:rsid w:val="00AF2ED0"/>
    <w:rsid w:val="00AF3903"/>
    <w:rsid w:val="00AF3E5D"/>
    <w:rsid w:val="00AF5034"/>
    <w:rsid w:val="00AF5435"/>
    <w:rsid w:val="00AF58CD"/>
    <w:rsid w:val="00AF7AA5"/>
    <w:rsid w:val="00B01487"/>
    <w:rsid w:val="00B02E69"/>
    <w:rsid w:val="00B03323"/>
    <w:rsid w:val="00B03A47"/>
    <w:rsid w:val="00B03E0F"/>
    <w:rsid w:val="00B04D18"/>
    <w:rsid w:val="00B05B79"/>
    <w:rsid w:val="00B05E3E"/>
    <w:rsid w:val="00B05ED4"/>
    <w:rsid w:val="00B064D3"/>
    <w:rsid w:val="00B066AE"/>
    <w:rsid w:val="00B1086D"/>
    <w:rsid w:val="00B10B82"/>
    <w:rsid w:val="00B1236D"/>
    <w:rsid w:val="00B133B2"/>
    <w:rsid w:val="00B147DD"/>
    <w:rsid w:val="00B152D1"/>
    <w:rsid w:val="00B15700"/>
    <w:rsid w:val="00B15789"/>
    <w:rsid w:val="00B15A7A"/>
    <w:rsid w:val="00B15D70"/>
    <w:rsid w:val="00B16136"/>
    <w:rsid w:val="00B169CC"/>
    <w:rsid w:val="00B16D44"/>
    <w:rsid w:val="00B17FD8"/>
    <w:rsid w:val="00B20256"/>
    <w:rsid w:val="00B20AB6"/>
    <w:rsid w:val="00B20ABA"/>
    <w:rsid w:val="00B2117B"/>
    <w:rsid w:val="00B22840"/>
    <w:rsid w:val="00B22F35"/>
    <w:rsid w:val="00B2321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452"/>
    <w:rsid w:val="00B729CA"/>
    <w:rsid w:val="00B738C3"/>
    <w:rsid w:val="00B73B42"/>
    <w:rsid w:val="00B747CD"/>
    <w:rsid w:val="00B74D02"/>
    <w:rsid w:val="00B7594B"/>
    <w:rsid w:val="00B75F47"/>
    <w:rsid w:val="00B76A9D"/>
    <w:rsid w:val="00B76C70"/>
    <w:rsid w:val="00B77564"/>
    <w:rsid w:val="00B779EA"/>
    <w:rsid w:val="00B77D8E"/>
    <w:rsid w:val="00B77DCD"/>
    <w:rsid w:val="00B801F9"/>
    <w:rsid w:val="00B80A0C"/>
    <w:rsid w:val="00B80A5C"/>
    <w:rsid w:val="00B8158C"/>
    <w:rsid w:val="00B81A11"/>
    <w:rsid w:val="00B82198"/>
    <w:rsid w:val="00B83C9A"/>
    <w:rsid w:val="00B83E72"/>
    <w:rsid w:val="00B84054"/>
    <w:rsid w:val="00B84989"/>
    <w:rsid w:val="00B84E7B"/>
    <w:rsid w:val="00B85625"/>
    <w:rsid w:val="00B8601B"/>
    <w:rsid w:val="00B87459"/>
    <w:rsid w:val="00B87FAF"/>
    <w:rsid w:val="00B9109F"/>
    <w:rsid w:val="00B91156"/>
    <w:rsid w:val="00B91269"/>
    <w:rsid w:val="00B92A87"/>
    <w:rsid w:val="00B93921"/>
    <w:rsid w:val="00B93981"/>
    <w:rsid w:val="00B93C59"/>
    <w:rsid w:val="00B94782"/>
    <w:rsid w:val="00B94DBC"/>
    <w:rsid w:val="00B94E09"/>
    <w:rsid w:val="00B94F55"/>
    <w:rsid w:val="00B950B7"/>
    <w:rsid w:val="00B95205"/>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21B8"/>
    <w:rsid w:val="00BB2F11"/>
    <w:rsid w:val="00BB37A0"/>
    <w:rsid w:val="00BB3A4D"/>
    <w:rsid w:val="00BB3D38"/>
    <w:rsid w:val="00BB4430"/>
    <w:rsid w:val="00BB49E0"/>
    <w:rsid w:val="00BB4A76"/>
    <w:rsid w:val="00BB4FEE"/>
    <w:rsid w:val="00BB564F"/>
    <w:rsid w:val="00BB611D"/>
    <w:rsid w:val="00BB6E91"/>
    <w:rsid w:val="00BB78F1"/>
    <w:rsid w:val="00BC0084"/>
    <w:rsid w:val="00BC0594"/>
    <w:rsid w:val="00BC12F3"/>
    <w:rsid w:val="00BC18F3"/>
    <w:rsid w:val="00BC2305"/>
    <w:rsid w:val="00BC3D2E"/>
    <w:rsid w:val="00BC4674"/>
    <w:rsid w:val="00BC63B9"/>
    <w:rsid w:val="00BC65BF"/>
    <w:rsid w:val="00BC778C"/>
    <w:rsid w:val="00BC7B02"/>
    <w:rsid w:val="00BD0708"/>
    <w:rsid w:val="00BD0980"/>
    <w:rsid w:val="00BD0ABC"/>
    <w:rsid w:val="00BD0F75"/>
    <w:rsid w:val="00BD11F3"/>
    <w:rsid w:val="00BD1551"/>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5E"/>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3DB"/>
    <w:rsid w:val="00BF2784"/>
    <w:rsid w:val="00BF2CC0"/>
    <w:rsid w:val="00BF2CD6"/>
    <w:rsid w:val="00BF373F"/>
    <w:rsid w:val="00BF4682"/>
    <w:rsid w:val="00BF47C9"/>
    <w:rsid w:val="00BF4D23"/>
    <w:rsid w:val="00BF58B1"/>
    <w:rsid w:val="00BF7176"/>
    <w:rsid w:val="00BF7DA0"/>
    <w:rsid w:val="00C00136"/>
    <w:rsid w:val="00C019A6"/>
    <w:rsid w:val="00C021ED"/>
    <w:rsid w:val="00C02436"/>
    <w:rsid w:val="00C02B28"/>
    <w:rsid w:val="00C02E8D"/>
    <w:rsid w:val="00C03009"/>
    <w:rsid w:val="00C03FD1"/>
    <w:rsid w:val="00C073F6"/>
    <w:rsid w:val="00C102D4"/>
    <w:rsid w:val="00C10617"/>
    <w:rsid w:val="00C108DE"/>
    <w:rsid w:val="00C10E6F"/>
    <w:rsid w:val="00C11B0F"/>
    <w:rsid w:val="00C11FDA"/>
    <w:rsid w:val="00C130DB"/>
    <w:rsid w:val="00C13575"/>
    <w:rsid w:val="00C135E0"/>
    <w:rsid w:val="00C14953"/>
    <w:rsid w:val="00C14A6D"/>
    <w:rsid w:val="00C15645"/>
    <w:rsid w:val="00C156E4"/>
    <w:rsid w:val="00C15FAA"/>
    <w:rsid w:val="00C16380"/>
    <w:rsid w:val="00C16FA9"/>
    <w:rsid w:val="00C175DB"/>
    <w:rsid w:val="00C17CA4"/>
    <w:rsid w:val="00C20347"/>
    <w:rsid w:val="00C20404"/>
    <w:rsid w:val="00C21789"/>
    <w:rsid w:val="00C21D35"/>
    <w:rsid w:val="00C22BB9"/>
    <w:rsid w:val="00C22D1C"/>
    <w:rsid w:val="00C233F0"/>
    <w:rsid w:val="00C237B7"/>
    <w:rsid w:val="00C239E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78C"/>
    <w:rsid w:val="00C33AA0"/>
    <w:rsid w:val="00C368D5"/>
    <w:rsid w:val="00C36B7D"/>
    <w:rsid w:val="00C36CD0"/>
    <w:rsid w:val="00C36DFE"/>
    <w:rsid w:val="00C40570"/>
    <w:rsid w:val="00C41671"/>
    <w:rsid w:val="00C421C1"/>
    <w:rsid w:val="00C42FAF"/>
    <w:rsid w:val="00C4324A"/>
    <w:rsid w:val="00C440FC"/>
    <w:rsid w:val="00C46390"/>
    <w:rsid w:val="00C47B57"/>
    <w:rsid w:val="00C5005E"/>
    <w:rsid w:val="00C506EC"/>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2E7F"/>
    <w:rsid w:val="00C6329E"/>
    <w:rsid w:val="00C633D7"/>
    <w:rsid w:val="00C63637"/>
    <w:rsid w:val="00C6371A"/>
    <w:rsid w:val="00C63F31"/>
    <w:rsid w:val="00C64CD8"/>
    <w:rsid w:val="00C6621C"/>
    <w:rsid w:val="00C66743"/>
    <w:rsid w:val="00C6687E"/>
    <w:rsid w:val="00C66B2F"/>
    <w:rsid w:val="00C67CDE"/>
    <w:rsid w:val="00C704EC"/>
    <w:rsid w:val="00C707F6"/>
    <w:rsid w:val="00C72219"/>
    <w:rsid w:val="00C72601"/>
    <w:rsid w:val="00C73CD5"/>
    <w:rsid w:val="00C75173"/>
    <w:rsid w:val="00C76330"/>
    <w:rsid w:val="00C76D83"/>
    <w:rsid w:val="00C804B1"/>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C93"/>
    <w:rsid w:val="00C92D49"/>
    <w:rsid w:val="00C93601"/>
    <w:rsid w:val="00C94211"/>
    <w:rsid w:val="00C95424"/>
    <w:rsid w:val="00C957B4"/>
    <w:rsid w:val="00C95860"/>
    <w:rsid w:val="00C95E7E"/>
    <w:rsid w:val="00C965AD"/>
    <w:rsid w:val="00C9678A"/>
    <w:rsid w:val="00C96D65"/>
    <w:rsid w:val="00C96E17"/>
    <w:rsid w:val="00C97079"/>
    <w:rsid w:val="00C97752"/>
    <w:rsid w:val="00C977C9"/>
    <w:rsid w:val="00C97AE1"/>
    <w:rsid w:val="00C97DBA"/>
    <w:rsid w:val="00CA06FE"/>
    <w:rsid w:val="00CA0C32"/>
    <w:rsid w:val="00CA1782"/>
    <w:rsid w:val="00CA1FA3"/>
    <w:rsid w:val="00CA23B4"/>
    <w:rsid w:val="00CA27C9"/>
    <w:rsid w:val="00CA28D1"/>
    <w:rsid w:val="00CA2990"/>
    <w:rsid w:val="00CA2FC3"/>
    <w:rsid w:val="00CA31A8"/>
    <w:rsid w:val="00CA32DE"/>
    <w:rsid w:val="00CA3390"/>
    <w:rsid w:val="00CA34D9"/>
    <w:rsid w:val="00CA3B6C"/>
    <w:rsid w:val="00CA3B7E"/>
    <w:rsid w:val="00CA3FD7"/>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477"/>
    <w:rsid w:val="00CB4A8D"/>
    <w:rsid w:val="00CB4DFE"/>
    <w:rsid w:val="00CB5922"/>
    <w:rsid w:val="00CB6138"/>
    <w:rsid w:val="00CB658E"/>
    <w:rsid w:val="00CB74C5"/>
    <w:rsid w:val="00CB7673"/>
    <w:rsid w:val="00CB78EA"/>
    <w:rsid w:val="00CC0A3D"/>
    <w:rsid w:val="00CC0D97"/>
    <w:rsid w:val="00CC1614"/>
    <w:rsid w:val="00CC1BE5"/>
    <w:rsid w:val="00CC2BC7"/>
    <w:rsid w:val="00CC2E07"/>
    <w:rsid w:val="00CC3076"/>
    <w:rsid w:val="00CC4407"/>
    <w:rsid w:val="00CC49A1"/>
    <w:rsid w:val="00CC4EB1"/>
    <w:rsid w:val="00CC59B3"/>
    <w:rsid w:val="00CC6B2D"/>
    <w:rsid w:val="00CD0309"/>
    <w:rsid w:val="00CD0685"/>
    <w:rsid w:val="00CD3BD2"/>
    <w:rsid w:val="00CD3CBA"/>
    <w:rsid w:val="00CD4538"/>
    <w:rsid w:val="00CD488A"/>
    <w:rsid w:val="00CD4AE8"/>
    <w:rsid w:val="00CD64F2"/>
    <w:rsid w:val="00CD7DE2"/>
    <w:rsid w:val="00CE0A60"/>
    <w:rsid w:val="00CE1159"/>
    <w:rsid w:val="00CE2EA2"/>
    <w:rsid w:val="00CE3A12"/>
    <w:rsid w:val="00CE3D86"/>
    <w:rsid w:val="00CE4785"/>
    <w:rsid w:val="00CE4B29"/>
    <w:rsid w:val="00CE613B"/>
    <w:rsid w:val="00CE634F"/>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3D88"/>
    <w:rsid w:val="00D1468E"/>
    <w:rsid w:val="00D147BA"/>
    <w:rsid w:val="00D150F1"/>
    <w:rsid w:val="00D1606D"/>
    <w:rsid w:val="00D16244"/>
    <w:rsid w:val="00D178BF"/>
    <w:rsid w:val="00D17EAF"/>
    <w:rsid w:val="00D20128"/>
    <w:rsid w:val="00D20F77"/>
    <w:rsid w:val="00D21CE1"/>
    <w:rsid w:val="00D23731"/>
    <w:rsid w:val="00D244FD"/>
    <w:rsid w:val="00D2476E"/>
    <w:rsid w:val="00D24C1B"/>
    <w:rsid w:val="00D25104"/>
    <w:rsid w:val="00D251CB"/>
    <w:rsid w:val="00D258C5"/>
    <w:rsid w:val="00D25A27"/>
    <w:rsid w:val="00D25CA8"/>
    <w:rsid w:val="00D25E09"/>
    <w:rsid w:val="00D26438"/>
    <w:rsid w:val="00D26DE8"/>
    <w:rsid w:val="00D27488"/>
    <w:rsid w:val="00D311D4"/>
    <w:rsid w:val="00D316A7"/>
    <w:rsid w:val="00D3260D"/>
    <w:rsid w:val="00D3327B"/>
    <w:rsid w:val="00D338E2"/>
    <w:rsid w:val="00D35808"/>
    <w:rsid w:val="00D35C2D"/>
    <w:rsid w:val="00D35C98"/>
    <w:rsid w:val="00D37206"/>
    <w:rsid w:val="00D41513"/>
    <w:rsid w:val="00D41982"/>
    <w:rsid w:val="00D41D3A"/>
    <w:rsid w:val="00D4242A"/>
    <w:rsid w:val="00D44146"/>
    <w:rsid w:val="00D446F7"/>
    <w:rsid w:val="00D44DCD"/>
    <w:rsid w:val="00D45116"/>
    <w:rsid w:val="00D4580E"/>
    <w:rsid w:val="00D45B76"/>
    <w:rsid w:val="00D46A2F"/>
    <w:rsid w:val="00D47B87"/>
    <w:rsid w:val="00D47C5D"/>
    <w:rsid w:val="00D504BE"/>
    <w:rsid w:val="00D50BA4"/>
    <w:rsid w:val="00D511D1"/>
    <w:rsid w:val="00D51BE4"/>
    <w:rsid w:val="00D5213C"/>
    <w:rsid w:val="00D52245"/>
    <w:rsid w:val="00D526F8"/>
    <w:rsid w:val="00D52709"/>
    <w:rsid w:val="00D529AB"/>
    <w:rsid w:val="00D543D5"/>
    <w:rsid w:val="00D55BAD"/>
    <w:rsid w:val="00D55DA6"/>
    <w:rsid w:val="00D564A3"/>
    <w:rsid w:val="00D56D33"/>
    <w:rsid w:val="00D576FD"/>
    <w:rsid w:val="00D57B6E"/>
    <w:rsid w:val="00D6011B"/>
    <w:rsid w:val="00D60AC9"/>
    <w:rsid w:val="00D6117F"/>
    <w:rsid w:val="00D625BF"/>
    <w:rsid w:val="00D62AE5"/>
    <w:rsid w:val="00D62C9D"/>
    <w:rsid w:val="00D631D8"/>
    <w:rsid w:val="00D632BD"/>
    <w:rsid w:val="00D63962"/>
    <w:rsid w:val="00D64DF6"/>
    <w:rsid w:val="00D64FCF"/>
    <w:rsid w:val="00D6605E"/>
    <w:rsid w:val="00D6651C"/>
    <w:rsid w:val="00D669EF"/>
    <w:rsid w:val="00D66A19"/>
    <w:rsid w:val="00D67147"/>
    <w:rsid w:val="00D67990"/>
    <w:rsid w:val="00D67A41"/>
    <w:rsid w:val="00D700EC"/>
    <w:rsid w:val="00D70296"/>
    <w:rsid w:val="00D71963"/>
    <w:rsid w:val="00D71FBE"/>
    <w:rsid w:val="00D7200C"/>
    <w:rsid w:val="00D72206"/>
    <w:rsid w:val="00D7232F"/>
    <w:rsid w:val="00D72592"/>
    <w:rsid w:val="00D7501F"/>
    <w:rsid w:val="00D75608"/>
    <w:rsid w:val="00D7749E"/>
    <w:rsid w:val="00D77772"/>
    <w:rsid w:val="00D77AC9"/>
    <w:rsid w:val="00D800E0"/>
    <w:rsid w:val="00D803D1"/>
    <w:rsid w:val="00D81D99"/>
    <w:rsid w:val="00D82236"/>
    <w:rsid w:val="00D82392"/>
    <w:rsid w:val="00D828A1"/>
    <w:rsid w:val="00D830D2"/>
    <w:rsid w:val="00D8365C"/>
    <w:rsid w:val="00D839D9"/>
    <w:rsid w:val="00D8604C"/>
    <w:rsid w:val="00D863BD"/>
    <w:rsid w:val="00D86B32"/>
    <w:rsid w:val="00D87518"/>
    <w:rsid w:val="00D904C5"/>
    <w:rsid w:val="00D905EE"/>
    <w:rsid w:val="00D9081E"/>
    <w:rsid w:val="00D90F8A"/>
    <w:rsid w:val="00D910A1"/>
    <w:rsid w:val="00D91672"/>
    <w:rsid w:val="00D91876"/>
    <w:rsid w:val="00D93359"/>
    <w:rsid w:val="00D942CA"/>
    <w:rsid w:val="00D95DA9"/>
    <w:rsid w:val="00D95F33"/>
    <w:rsid w:val="00D976BF"/>
    <w:rsid w:val="00D97E00"/>
    <w:rsid w:val="00D97F1B"/>
    <w:rsid w:val="00DA0FD6"/>
    <w:rsid w:val="00DA12E3"/>
    <w:rsid w:val="00DA1779"/>
    <w:rsid w:val="00DA2049"/>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253E"/>
    <w:rsid w:val="00DB385B"/>
    <w:rsid w:val="00DB4A15"/>
    <w:rsid w:val="00DB4A2D"/>
    <w:rsid w:val="00DB4FC1"/>
    <w:rsid w:val="00DB5725"/>
    <w:rsid w:val="00DB61E9"/>
    <w:rsid w:val="00DB654C"/>
    <w:rsid w:val="00DB65F1"/>
    <w:rsid w:val="00DB69F2"/>
    <w:rsid w:val="00DB6F31"/>
    <w:rsid w:val="00DB7004"/>
    <w:rsid w:val="00DB70BA"/>
    <w:rsid w:val="00DC0297"/>
    <w:rsid w:val="00DC1FFE"/>
    <w:rsid w:val="00DC2415"/>
    <w:rsid w:val="00DC298A"/>
    <w:rsid w:val="00DC3D14"/>
    <w:rsid w:val="00DC488F"/>
    <w:rsid w:val="00DC584C"/>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900"/>
    <w:rsid w:val="00DF5485"/>
    <w:rsid w:val="00DF5DDC"/>
    <w:rsid w:val="00DF5FCF"/>
    <w:rsid w:val="00DF6055"/>
    <w:rsid w:val="00DF6653"/>
    <w:rsid w:val="00DF6956"/>
    <w:rsid w:val="00DF6957"/>
    <w:rsid w:val="00DF6FF3"/>
    <w:rsid w:val="00DF73AF"/>
    <w:rsid w:val="00DF7E84"/>
    <w:rsid w:val="00E006A8"/>
    <w:rsid w:val="00E02264"/>
    <w:rsid w:val="00E03533"/>
    <w:rsid w:val="00E040A1"/>
    <w:rsid w:val="00E041AE"/>
    <w:rsid w:val="00E05402"/>
    <w:rsid w:val="00E05C0F"/>
    <w:rsid w:val="00E07B82"/>
    <w:rsid w:val="00E102BF"/>
    <w:rsid w:val="00E103DA"/>
    <w:rsid w:val="00E10CA7"/>
    <w:rsid w:val="00E10DE2"/>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CD3"/>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805"/>
    <w:rsid w:val="00E37A4A"/>
    <w:rsid w:val="00E37C43"/>
    <w:rsid w:val="00E40344"/>
    <w:rsid w:val="00E4039E"/>
    <w:rsid w:val="00E41D04"/>
    <w:rsid w:val="00E421B5"/>
    <w:rsid w:val="00E4244A"/>
    <w:rsid w:val="00E4284E"/>
    <w:rsid w:val="00E439A2"/>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58E3"/>
    <w:rsid w:val="00E568F2"/>
    <w:rsid w:val="00E601C6"/>
    <w:rsid w:val="00E6032C"/>
    <w:rsid w:val="00E6096E"/>
    <w:rsid w:val="00E619BE"/>
    <w:rsid w:val="00E62B55"/>
    <w:rsid w:val="00E64222"/>
    <w:rsid w:val="00E64923"/>
    <w:rsid w:val="00E661EE"/>
    <w:rsid w:val="00E6633B"/>
    <w:rsid w:val="00E667B1"/>
    <w:rsid w:val="00E67907"/>
    <w:rsid w:val="00E6797E"/>
    <w:rsid w:val="00E67B99"/>
    <w:rsid w:val="00E701F0"/>
    <w:rsid w:val="00E70599"/>
    <w:rsid w:val="00E70C43"/>
    <w:rsid w:val="00E714E5"/>
    <w:rsid w:val="00E718D8"/>
    <w:rsid w:val="00E72825"/>
    <w:rsid w:val="00E7288C"/>
    <w:rsid w:val="00E72F3B"/>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F1A"/>
    <w:rsid w:val="00E852FF"/>
    <w:rsid w:val="00E8609A"/>
    <w:rsid w:val="00E87298"/>
    <w:rsid w:val="00E8788A"/>
    <w:rsid w:val="00E878C1"/>
    <w:rsid w:val="00E9031A"/>
    <w:rsid w:val="00E91514"/>
    <w:rsid w:val="00E91631"/>
    <w:rsid w:val="00E9220F"/>
    <w:rsid w:val="00E9325B"/>
    <w:rsid w:val="00E9580F"/>
    <w:rsid w:val="00EA02AA"/>
    <w:rsid w:val="00EA078E"/>
    <w:rsid w:val="00EA083C"/>
    <w:rsid w:val="00EA0EF8"/>
    <w:rsid w:val="00EA1C02"/>
    <w:rsid w:val="00EA1CB8"/>
    <w:rsid w:val="00EA27C9"/>
    <w:rsid w:val="00EA2BAF"/>
    <w:rsid w:val="00EA2F6B"/>
    <w:rsid w:val="00EA3FC3"/>
    <w:rsid w:val="00EA49A1"/>
    <w:rsid w:val="00EA5D71"/>
    <w:rsid w:val="00EA6AB0"/>
    <w:rsid w:val="00EB0119"/>
    <w:rsid w:val="00EB13A8"/>
    <w:rsid w:val="00EB161B"/>
    <w:rsid w:val="00EB1F14"/>
    <w:rsid w:val="00EB295F"/>
    <w:rsid w:val="00EB3381"/>
    <w:rsid w:val="00EB3951"/>
    <w:rsid w:val="00EB3BF0"/>
    <w:rsid w:val="00EB48CF"/>
    <w:rsid w:val="00EB49C6"/>
    <w:rsid w:val="00EB64C5"/>
    <w:rsid w:val="00EB7379"/>
    <w:rsid w:val="00EB7E76"/>
    <w:rsid w:val="00EB7EA9"/>
    <w:rsid w:val="00EC061C"/>
    <w:rsid w:val="00EC0781"/>
    <w:rsid w:val="00EC07AB"/>
    <w:rsid w:val="00EC0A3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4F"/>
    <w:rsid w:val="00EF0A70"/>
    <w:rsid w:val="00EF0E3A"/>
    <w:rsid w:val="00EF16FB"/>
    <w:rsid w:val="00EF1832"/>
    <w:rsid w:val="00EF184B"/>
    <w:rsid w:val="00EF18E2"/>
    <w:rsid w:val="00EF1922"/>
    <w:rsid w:val="00EF2522"/>
    <w:rsid w:val="00EF29A0"/>
    <w:rsid w:val="00EF2DD5"/>
    <w:rsid w:val="00EF3B9C"/>
    <w:rsid w:val="00EF4812"/>
    <w:rsid w:val="00EF5B7D"/>
    <w:rsid w:val="00EF5D6B"/>
    <w:rsid w:val="00EF61AA"/>
    <w:rsid w:val="00EF61B0"/>
    <w:rsid w:val="00EF6349"/>
    <w:rsid w:val="00EF65B5"/>
    <w:rsid w:val="00EF6F16"/>
    <w:rsid w:val="00EF728E"/>
    <w:rsid w:val="00F000B1"/>
    <w:rsid w:val="00F00BC4"/>
    <w:rsid w:val="00F012A5"/>
    <w:rsid w:val="00F018C1"/>
    <w:rsid w:val="00F028D4"/>
    <w:rsid w:val="00F02B37"/>
    <w:rsid w:val="00F02EC0"/>
    <w:rsid w:val="00F05123"/>
    <w:rsid w:val="00F054AB"/>
    <w:rsid w:val="00F054C1"/>
    <w:rsid w:val="00F0556A"/>
    <w:rsid w:val="00F0607B"/>
    <w:rsid w:val="00F06762"/>
    <w:rsid w:val="00F06B17"/>
    <w:rsid w:val="00F07981"/>
    <w:rsid w:val="00F07F05"/>
    <w:rsid w:val="00F100FF"/>
    <w:rsid w:val="00F10E24"/>
    <w:rsid w:val="00F10E80"/>
    <w:rsid w:val="00F1166B"/>
    <w:rsid w:val="00F11769"/>
    <w:rsid w:val="00F11AC7"/>
    <w:rsid w:val="00F1206B"/>
    <w:rsid w:val="00F1231B"/>
    <w:rsid w:val="00F1328D"/>
    <w:rsid w:val="00F1507D"/>
    <w:rsid w:val="00F16CF8"/>
    <w:rsid w:val="00F17668"/>
    <w:rsid w:val="00F17916"/>
    <w:rsid w:val="00F17A02"/>
    <w:rsid w:val="00F17C25"/>
    <w:rsid w:val="00F17F19"/>
    <w:rsid w:val="00F20FF7"/>
    <w:rsid w:val="00F217AA"/>
    <w:rsid w:val="00F21D72"/>
    <w:rsid w:val="00F22131"/>
    <w:rsid w:val="00F25036"/>
    <w:rsid w:val="00F2505E"/>
    <w:rsid w:val="00F25F4C"/>
    <w:rsid w:val="00F26E4C"/>
    <w:rsid w:val="00F26F06"/>
    <w:rsid w:val="00F27B0E"/>
    <w:rsid w:val="00F30AE3"/>
    <w:rsid w:val="00F30BD1"/>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F49"/>
    <w:rsid w:val="00F42488"/>
    <w:rsid w:val="00F4257A"/>
    <w:rsid w:val="00F42C6D"/>
    <w:rsid w:val="00F42F92"/>
    <w:rsid w:val="00F4309B"/>
    <w:rsid w:val="00F44456"/>
    <w:rsid w:val="00F459D9"/>
    <w:rsid w:val="00F46366"/>
    <w:rsid w:val="00F46396"/>
    <w:rsid w:val="00F4661E"/>
    <w:rsid w:val="00F46B5D"/>
    <w:rsid w:val="00F4760C"/>
    <w:rsid w:val="00F479B5"/>
    <w:rsid w:val="00F52AA7"/>
    <w:rsid w:val="00F5332C"/>
    <w:rsid w:val="00F5346C"/>
    <w:rsid w:val="00F544FC"/>
    <w:rsid w:val="00F5473B"/>
    <w:rsid w:val="00F54A43"/>
    <w:rsid w:val="00F55477"/>
    <w:rsid w:val="00F554F8"/>
    <w:rsid w:val="00F5574D"/>
    <w:rsid w:val="00F55ABC"/>
    <w:rsid w:val="00F57663"/>
    <w:rsid w:val="00F57A37"/>
    <w:rsid w:val="00F57BA5"/>
    <w:rsid w:val="00F57F9E"/>
    <w:rsid w:val="00F6026C"/>
    <w:rsid w:val="00F6032B"/>
    <w:rsid w:val="00F604AD"/>
    <w:rsid w:val="00F60ED3"/>
    <w:rsid w:val="00F6126C"/>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5AA"/>
    <w:rsid w:val="00F718CF"/>
    <w:rsid w:val="00F72940"/>
    <w:rsid w:val="00F72C3F"/>
    <w:rsid w:val="00F72F4D"/>
    <w:rsid w:val="00F731A3"/>
    <w:rsid w:val="00F73378"/>
    <w:rsid w:val="00F739FE"/>
    <w:rsid w:val="00F73CE3"/>
    <w:rsid w:val="00F73D28"/>
    <w:rsid w:val="00F7570D"/>
    <w:rsid w:val="00F75729"/>
    <w:rsid w:val="00F77445"/>
    <w:rsid w:val="00F774A3"/>
    <w:rsid w:val="00F77B02"/>
    <w:rsid w:val="00F80EA9"/>
    <w:rsid w:val="00F81624"/>
    <w:rsid w:val="00F81C07"/>
    <w:rsid w:val="00F81C96"/>
    <w:rsid w:val="00F82562"/>
    <w:rsid w:val="00F8279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1929"/>
    <w:rsid w:val="00F91DFB"/>
    <w:rsid w:val="00F94304"/>
    <w:rsid w:val="00F9440E"/>
    <w:rsid w:val="00F94575"/>
    <w:rsid w:val="00F94A6E"/>
    <w:rsid w:val="00F94A76"/>
    <w:rsid w:val="00F94B31"/>
    <w:rsid w:val="00F94EC5"/>
    <w:rsid w:val="00F951DE"/>
    <w:rsid w:val="00F956A5"/>
    <w:rsid w:val="00F96078"/>
    <w:rsid w:val="00F966B9"/>
    <w:rsid w:val="00F968B1"/>
    <w:rsid w:val="00FA149A"/>
    <w:rsid w:val="00FA16BD"/>
    <w:rsid w:val="00FA21B3"/>
    <w:rsid w:val="00FA2AC1"/>
    <w:rsid w:val="00FA2ED7"/>
    <w:rsid w:val="00FA3A10"/>
    <w:rsid w:val="00FA3B33"/>
    <w:rsid w:val="00FA3E09"/>
    <w:rsid w:val="00FA50CD"/>
    <w:rsid w:val="00FA5249"/>
    <w:rsid w:val="00FA5F0C"/>
    <w:rsid w:val="00FA5FBD"/>
    <w:rsid w:val="00FA6489"/>
    <w:rsid w:val="00FA677F"/>
    <w:rsid w:val="00FB008D"/>
    <w:rsid w:val="00FB0227"/>
    <w:rsid w:val="00FB10B2"/>
    <w:rsid w:val="00FB1185"/>
    <w:rsid w:val="00FB2BF2"/>
    <w:rsid w:val="00FB2DBF"/>
    <w:rsid w:val="00FB48BC"/>
    <w:rsid w:val="00FB5586"/>
    <w:rsid w:val="00FB5A64"/>
    <w:rsid w:val="00FB5AEA"/>
    <w:rsid w:val="00FB5B56"/>
    <w:rsid w:val="00FB6BFD"/>
    <w:rsid w:val="00FB6EC8"/>
    <w:rsid w:val="00FB73C3"/>
    <w:rsid w:val="00FB74EB"/>
    <w:rsid w:val="00FB776D"/>
    <w:rsid w:val="00FB7865"/>
    <w:rsid w:val="00FC1720"/>
    <w:rsid w:val="00FC18BF"/>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512"/>
    <w:rsid w:val="00FC7711"/>
    <w:rsid w:val="00FC781D"/>
    <w:rsid w:val="00FC7E56"/>
    <w:rsid w:val="00FD17FC"/>
    <w:rsid w:val="00FD24B8"/>
    <w:rsid w:val="00FD32C6"/>
    <w:rsid w:val="00FD34B4"/>
    <w:rsid w:val="00FD3833"/>
    <w:rsid w:val="00FD3ADD"/>
    <w:rsid w:val="00FD50A9"/>
    <w:rsid w:val="00FD5655"/>
    <w:rsid w:val="00FD6CC1"/>
    <w:rsid w:val="00FD7376"/>
    <w:rsid w:val="00FD7C95"/>
    <w:rsid w:val="00FD7E30"/>
    <w:rsid w:val="00FE054D"/>
    <w:rsid w:val="00FE0C8A"/>
    <w:rsid w:val="00FE0E6C"/>
    <w:rsid w:val="00FE1DC4"/>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D"/>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11月1日-11月30日</c:v>
                </c:pt>
              </c:strCache>
            </c:strRef>
          </c:tx>
          <c:explosion val="25"/>
          <c:dLbls>
            <c:txPr>
              <a:bodyPr/>
              <a:lstStyle/>
              <a:p>
                <a:pPr>
                  <a:defRPr sz="11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dLbls>
          <c:cat>
            <c:strRef>
              <c:f>月报新!$B$26:$G$26</c:f>
              <c:strCache>
                <c:ptCount val="6"/>
                <c:pt idx="0">
                  <c:v>信息咨询58.10%</c:v>
                </c:pt>
                <c:pt idx="1">
                  <c:v>投诉举报22.96%</c:v>
                </c:pt>
                <c:pt idx="2">
                  <c:v>意见建议1.40%</c:v>
                </c:pt>
                <c:pt idx="3">
                  <c:v>求助14.80%</c:v>
                </c:pt>
                <c:pt idx="4">
                  <c:v>表扬0.43%</c:v>
                </c:pt>
                <c:pt idx="5">
                  <c:v>其他2.30%</c:v>
                </c:pt>
              </c:strCache>
            </c:strRef>
          </c:cat>
          <c:val>
            <c:numRef>
              <c:f>月报新!$B$27:$G$27</c:f>
              <c:numCache>
                <c:formatCode>0.00%</c:formatCode>
                <c:ptCount val="6"/>
                <c:pt idx="0">
                  <c:v>0.58099999999999996</c:v>
                </c:pt>
                <c:pt idx="1">
                  <c:v>0.2296</c:v>
                </c:pt>
                <c:pt idx="2">
                  <c:v>1.4E-2</c:v>
                </c:pt>
                <c:pt idx="3">
                  <c:v>0.14800000000000005</c:v>
                </c:pt>
                <c:pt idx="4">
                  <c:v>4.3000000000000017E-3</c:v>
                </c:pt>
                <c:pt idx="5">
                  <c:v>2.3E-2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1978610150366718"/>
          <c:y val="0.31817432330161205"/>
          <c:w val="0.26354728088895435"/>
          <c:h val="0.5617992689564113"/>
        </c:manualLayout>
      </c:layout>
      <c:overlay val="0"/>
      <c:txPr>
        <a:bodyPr/>
        <a:lstStyle/>
        <a:p>
          <a:pPr>
            <a:defRPr sz="1100">
              <a:latin typeface="Times New Roman" pitchFamily="18" charset="0"/>
              <a:cs typeface="Times New Roman" pitchFamily="18" charset="0"/>
            </a:defRPr>
          </a:pPr>
          <a:endParaRPr lang="zh-CN"/>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话务分类统计图</a:t>
            </a:r>
          </a:p>
        </c:rich>
      </c:tx>
      <c:overlay val="0"/>
    </c:title>
    <c:autoTitleDeleted val="0"/>
    <c:plotArea>
      <c:layout/>
      <c:barChart>
        <c:barDir val="col"/>
        <c:grouping val="clustered"/>
        <c:varyColors val="0"/>
        <c:ser>
          <c:idx val="0"/>
          <c:order val="0"/>
          <c:tx>
            <c:strRef>
              <c:f>月报新!$A$2</c:f>
              <c:strCache>
                <c:ptCount val="1"/>
                <c:pt idx="0">
                  <c:v>11月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6080</c:v>
                </c:pt>
                <c:pt idx="1">
                  <c:v>2403</c:v>
                </c:pt>
                <c:pt idx="2">
                  <c:v>146</c:v>
                </c:pt>
                <c:pt idx="3">
                  <c:v>1549</c:v>
                </c:pt>
                <c:pt idx="4">
                  <c:v>45</c:v>
                </c:pt>
                <c:pt idx="5">
                  <c:v>241</c:v>
                </c:pt>
              </c:numCache>
            </c:numRef>
          </c:val>
        </c:ser>
        <c:ser>
          <c:idx val="1"/>
          <c:order val="1"/>
          <c:tx>
            <c:strRef>
              <c:f>月报新!$A$3</c:f>
              <c:strCache>
                <c:ptCount val="1"/>
                <c:pt idx="0">
                  <c:v>10月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6250</c:v>
                </c:pt>
                <c:pt idx="1">
                  <c:v>2464</c:v>
                </c:pt>
                <c:pt idx="2">
                  <c:v>99</c:v>
                </c:pt>
                <c:pt idx="3">
                  <c:v>1740</c:v>
                </c:pt>
                <c:pt idx="4">
                  <c:v>56</c:v>
                </c:pt>
                <c:pt idx="5">
                  <c:v>243</c:v>
                </c:pt>
              </c:numCache>
            </c:numRef>
          </c:val>
        </c:ser>
        <c:dLbls>
          <c:showLegendKey val="0"/>
          <c:showVal val="0"/>
          <c:showCatName val="0"/>
          <c:showSerName val="0"/>
          <c:showPercent val="0"/>
          <c:showBubbleSize val="0"/>
        </c:dLbls>
        <c:gapWidth val="150"/>
        <c:axId val="196280320"/>
        <c:axId val="196281856"/>
      </c:barChart>
      <c:catAx>
        <c:axId val="196280320"/>
        <c:scaling>
          <c:orientation val="minMax"/>
        </c:scaling>
        <c:delete val="0"/>
        <c:axPos val="b"/>
        <c:numFmt formatCode="General" sourceLinked="1"/>
        <c:majorTickMark val="none"/>
        <c:minorTickMark val="none"/>
        <c:tickLblPos val="nextTo"/>
        <c:crossAx val="196281856"/>
        <c:crosses val="autoZero"/>
        <c:auto val="1"/>
        <c:lblAlgn val="ctr"/>
        <c:lblOffset val="100"/>
        <c:noMultiLvlLbl val="0"/>
      </c:catAx>
      <c:valAx>
        <c:axId val="196281856"/>
        <c:scaling>
          <c:orientation val="minMax"/>
        </c:scaling>
        <c:delete val="0"/>
        <c:axPos val="l"/>
        <c:majorGridlines/>
        <c:numFmt formatCode="General" sourceLinked="1"/>
        <c:majorTickMark val="none"/>
        <c:minorTickMark val="none"/>
        <c:tickLblPos val="nextTo"/>
        <c:txPr>
          <a:bodyPr/>
          <a:lstStyle/>
          <a:p>
            <a:pPr>
              <a:defRPr sz="1100"/>
            </a:pPr>
            <a:endParaRPr lang="zh-CN"/>
          </a:p>
        </c:txPr>
        <c:crossAx val="196280320"/>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zh-CN"/>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11月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120098</c:v>
                </c:pt>
                <c:pt idx="1">
                  <c:v>108391</c:v>
                </c:pt>
                <c:pt idx="2">
                  <c:v>77928</c:v>
                </c:pt>
              </c:numCache>
            </c:numRef>
          </c:val>
        </c:ser>
        <c:ser>
          <c:idx val="1"/>
          <c:order val="1"/>
          <c:tx>
            <c:strRef>
              <c:f>月报新!$A$53</c:f>
              <c:strCache>
                <c:ptCount val="1"/>
                <c:pt idx="0">
                  <c:v>10月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113641</c:v>
                </c:pt>
                <c:pt idx="1">
                  <c:v>102268</c:v>
                </c:pt>
                <c:pt idx="2">
                  <c:v>80340</c:v>
                </c:pt>
              </c:numCache>
            </c:numRef>
          </c:val>
        </c:ser>
        <c:dLbls>
          <c:showLegendKey val="0"/>
          <c:showVal val="0"/>
          <c:showCatName val="0"/>
          <c:showSerName val="0"/>
          <c:showPercent val="0"/>
          <c:showBubbleSize val="0"/>
        </c:dLbls>
        <c:gapWidth val="150"/>
        <c:axId val="196300160"/>
        <c:axId val="196306048"/>
      </c:barChart>
      <c:catAx>
        <c:axId val="196300160"/>
        <c:scaling>
          <c:orientation val="minMax"/>
        </c:scaling>
        <c:delete val="0"/>
        <c:axPos val="b"/>
        <c:numFmt formatCode="General" sourceLinked="1"/>
        <c:majorTickMark val="none"/>
        <c:minorTickMark val="none"/>
        <c:tickLblPos val="nextTo"/>
        <c:crossAx val="196306048"/>
        <c:crosses val="autoZero"/>
        <c:auto val="1"/>
        <c:lblAlgn val="ctr"/>
        <c:lblOffset val="100"/>
        <c:noMultiLvlLbl val="0"/>
      </c:catAx>
      <c:valAx>
        <c:axId val="196306048"/>
        <c:scaling>
          <c:orientation val="minMax"/>
        </c:scaling>
        <c:delete val="0"/>
        <c:axPos val="l"/>
        <c:majorGridlines/>
        <c:numFmt formatCode="General" sourceLinked="1"/>
        <c:majorTickMark val="none"/>
        <c:minorTickMark val="none"/>
        <c:tickLblPos val="nextTo"/>
        <c:crossAx val="196300160"/>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月报新!$A$77:$A$107</c:f>
              <c:numCache>
                <c:formatCode>m"月"d"日"</c:formatCode>
                <c:ptCount val="31"/>
                <c:pt idx="1">
                  <c:v>43040</c:v>
                </c:pt>
                <c:pt idx="2">
                  <c:v>43041</c:v>
                </c:pt>
                <c:pt idx="3">
                  <c:v>43042</c:v>
                </c:pt>
                <c:pt idx="4">
                  <c:v>43043</c:v>
                </c:pt>
                <c:pt idx="5">
                  <c:v>43044</c:v>
                </c:pt>
                <c:pt idx="6">
                  <c:v>43045</c:v>
                </c:pt>
                <c:pt idx="7">
                  <c:v>43046</c:v>
                </c:pt>
                <c:pt idx="8">
                  <c:v>43047</c:v>
                </c:pt>
                <c:pt idx="9">
                  <c:v>43048</c:v>
                </c:pt>
                <c:pt idx="10">
                  <c:v>43049</c:v>
                </c:pt>
                <c:pt idx="11">
                  <c:v>43050</c:v>
                </c:pt>
                <c:pt idx="12">
                  <c:v>43051</c:v>
                </c:pt>
                <c:pt idx="13">
                  <c:v>43052</c:v>
                </c:pt>
                <c:pt idx="14">
                  <c:v>43053</c:v>
                </c:pt>
                <c:pt idx="15">
                  <c:v>43054</c:v>
                </c:pt>
                <c:pt idx="16">
                  <c:v>43055</c:v>
                </c:pt>
                <c:pt idx="17">
                  <c:v>43056</c:v>
                </c:pt>
                <c:pt idx="18">
                  <c:v>43057</c:v>
                </c:pt>
                <c:pt idx="19">
                  <c:v>43058</c:v>
                </c:pt>
                <c:pt idx="20">
                  <c:v>43059</c:v>
                </c:pt>
                <c:pt idx="21">
                  <c:v>43060</c:v>
                </c:pt>
                <c:pt idx="22">
                  <c:v>43061</c:v>
                </c:pt>
                <c:pt idx="23">
                  <c:v>43062</c:v>
                </c:pt>
                <c:pt idx="24">
                  <c:v>43063</c:v>
                </c:pt>
                <c:pt idx="25">
                  <c:v>43064</c:v>
                </c:pt>
                <c:pt idx="26">
                  <c:v>43065</c:v>
                </c:pt>
                <c:pt idx="27">
                  <c:v>43066</c:v>
                </c:pt>
                <c:pt idx="28">
                  <c:v>43067</c:v>
                </c:pt>
                <c:pt idx="29">
                  <c:v>43068</c:v>
                </c:pt>
                <c:pt idx="30">
                  <c:v>43069</c:v>
                </c:pt>
              </c:numCache>
            </c:numRef>
          </c:cat>
          <c:val>
            <c:numRef>
              <c:f>月报新!$B$77:$B$107</c:f>
              <c:numCache>
                <c:formatCode>General</c:formatCode>
                <c:ptCount val="31"/>
                <c:pt idx="1">
                  <c:v>2366</c:v>
                </c:pt>
                <c:pt idx="2">
                  <c:v>2368</c:v>
                </c:pt>
                <c:pt idx="3">
                  <c:v>2521</c:v>
                </c:pt>
                <c:pt idx="4">
                  <c:v>2818</c:v>
                </c:pt>
                <c:pt idx="5">
                  <c:v>2698</c:v>
                </c:pt>
                <c:pt idx="6">
                  <c:v>2344</c:v>
                </c:pt>
                <c:pt idx="7">
                  <c:v>2498</c:v>
                </c:pt>
                <c:pt idx="8">
                  <c:v>2288</c:v>
                </c:pt>
                <c:pt idx="9">
                  <c:v>2027</c:v>
                </c:pt>
                <c:pt idx="10">
                  <c:v>2160</c:v>
                </c:pt>
                <c:pt idx="11">
                  <c:v>2666</c:v>
                </c:pt>
                <c:pt idx="12">
                  <c:v>2708</c:v>
                </c:pt>
                <c:pt idx="13">
                  <c:v>2497</c:v>
                </c:pt>
                <c:pt idx="14">
                  <c:v>2351</c:v>
                </c:pt>
                <c:pt idx="15">
                  <c:v>2472</c:v>
                </c:pt>
                <c:pt idx="16">
                  <c:v>2560</c:v>
                </c:pt>
                <c:pt idx="17">
                  <c:v>3060</c:v>
                </c:pt>
                <c:pt idx="18">
                  <c:v>3411</c:v>
                </c:pt>
                <c:pt idx="19">
                  <c:v>2937</c:v>
                </c:pt>
                <c:pt idx="20">
                  <c:v>2657</c:v>
                </c:pt>
                <c:pt idx="21">
                  <c:v>2833</c:v>
                </c:pt>
                <c:pt idx="22">
                  <c:v>2732</c:v>
                </c:pt>
                <c:pt idx="23">
                  <c:v>2647</c:v>
                </c:pt>
                <c:pt idx="24">
                  <c:v>2670</c:v>
                </c:pt>
                <c:pt idx="25">
                  <c:v>2967</c:v>
                </c:pt>
                <c:pt idx="26">
                  <c:v>2710</c:v>
                </c:pt>
                <c:pt idx="27">
                  <c:v>2484</c:v>
                </c:pt>
                <c:pt idx="28">
                  <c:v>2508</c:v>
                </c:pt>
                <c:pt idx="29">
                  <c:v>2354</c:v>
                </c:pt>
                <c:pt idx="30">
                  <c:v>2616</c:v>
                </c:pt>
              </c:numCache>
            </c:numRef>
          </c:val>
        </c:ser>
        <c:ser>
          <c:idx val="1"/>
          <c:order val="1"/>
          <c:tx>
            <c:strRef>
              <c:f>月报新!$C$76</c:f>
              <c:strCache>
                <c:ptCount val="1"/>
                <c:pt idx="0">
                  <c:v>无供</c:v>
                </c:pt>
              </c:strCache>
            </c:strRef>
          </c:tx>
          <c:invertIfNegative val="0"/>
          <c:cat>
            <c:numRef>
              <c:f>月报新!$A$77:$A$107</c:f>
              <c:numCache>
                <c:formatCode>m"月"d"日"</c:formatCode>
                <c:ptCount val="31"/>
                <c:pt idx="1">
                  <c:v>43040</c:v>
                </c:pt>
                <c:pt idx="2">
                  <c:v>43041</c:v>
                </c:pt>
                <c:pt idx="3">
                  <c:v>43042</c:v>
                </c:pt>
                <c:pt idx="4">
                  <c:v>43043</c:v>
                </c:pt>
                <c:pt idx="5">
                  <c:v>43044</c:v>
                </c:pt>
                <c:pt idx="6">
                  <c:v>43045</c:v>
                </c:pt>
                <c:pt idx="7">
                  <c:v>43046</c:v>
                </c:pt>
                <c:pt idx="8">
                  <c:v>43047</c:v>
                </c:pt>
                <c:pt idx="9">
                  <c:v>43048</c:v>
                </c:pt>
                <c:pt idx="10">
                  <c:v>43049</c:v>
                </c:pt>
                <c:pt idx="11">
                  <c:v>43050</c:v>
                </c:pt>
                <c:pt idx="12">
                  <c:v>43051</c:v>
                </c:pt>
                <c:pt idx="13">
                  <c:v>43052</c:v>
                </c:pt>
                <c:pt idx="14">
                  <c:v>43053</c:v>
                </c:pt>
                <c:pt idx="15">
                  <c:v>43054</c:v>
                </c:pt>
                <c:pt idx="16">
                  <c:v>43055</c:v>
                </c:pt>
                <c:pt idx="17">
                  <c:v>43056</c:v>
                </c:pt>
                <c:pt idx="18">
                  <c:v>43057</c:v>
                </c:pt>
                <c:pt idx="19">
                  <c:v>43058</c:v>
                </c:pt>
                <c:pt idx="20">
                  <c:v>43059</c:v>
                </c:pt>
                <c:pt idx="21">
                  <c:v>43060</c:v>
                </c:pt>
                <c:pt idx="22">
                  <c:v>43061</c:v>
                </c:pt>
                <c:pt idx="23">
                  <c:v>43062</c:v>
                </c:pt>
                <c:pt idx="24">
                  <c:v>43063</c:v>
                </c:pt>
                <c:pt idx="25">
                  <c:v>43064</c:v>
                </c:pt>
                <c:pt idx="26">
                  <c:v>43065</c:v>
                </c:pt>
                <c:pt idx="27">
                  <c:v>43066</c:v>
                </c:pt>
                <c:pt idx="28">
                  <c:v>43067</c:v>
                </c:pt>
                <c:pt idx="29">
                  <c:v>43068</c:v>
                </c:pt>
                <c:pt idx="30">
                  <c:v>43069</c:v>
                </c:pt>
              </c:numCache>
            </c:numRef>
          </c:cat>
          <c:val>
            <c:numRef>
              <c:f>月报新!$C$77:$C$107</c:f>
              <c:numCache>
                <c:formatCode>General</c:formatCode>
                <c:ptCount val="31"/>
                <c:pt idx="1">
                  <c:v>454</c:v>
                </c:pt>
                <c:pt idx="2">
                  <c:v>351</c:v>
                </c:pt>
                <c:pt idx="3">
                  <c:v>642</c:v>
                </c:pt>
                <c:pt idx="4">
                  <c:v>633</c:v>
                </c:pt>
                <c:pt idx="5">
                  <c:v>641</c:v>
                </c:pt>
                <c:pt idx="6">
                  <c:v>595</c:v>
                </c:pt>
                <c:pt idx="7">
                  <c:v>412</c:v>
                </c:pt>
                <c:pt idx="8">
                  <c:v>1760</c:v>
                </c:pt>
                <c:pt idx="9">
                  <c:v>3128</c:v>
                </c:pt>
                <c:pt idx="10">
                  <c:v>3702</c:v>
                </c:pt>
                <c:pt idx="11">
                  <c:v>1829</c:v>
                </c:pt>
                <c:pt idx="12">
                  <c:v>878</c:v>
                </c:pt>
                <c:pt idx="13">
                  <c:v>861</c:v>
                </c:pt>
                <c:pt idx="14">
                  <c:v>479</c:v>
                </c:pt>
                <c:pt idx="15">
                  <c:v>558</c:v>
                </c:pt>
                <c:pt idx="16">
                  <c:v>544</c:v>
                </c:pt>
                <c:pt idx="17">
                  <c:v>2391</c:v>
                </c:pt>
                <c:pt idx="18">
                  <c:v>1377</c:v>
                </c:pt>
                <c:pt idx="19">
                  <c:v>1054</c:v>
                </c:pt>
                <c:pt idx="20">
                  <c:v>908</c:v>
                </c:pt>
                <c:pt idx="21">
                  <c:v>930</c:v>
                </c:pt>
                <c:pt idx="22">
                  <c:v>708</c:v>
                </c:pt>
                <c:pt idx="23">
                  <c:v>530</c:v>
                </c:pt>
                <c:pt idx="24">
                  <c:v>1003</c:v>
                </c:pt>
                <c:pt idx="25">
                  <c:v>893</c:v>
                </c:pt>
                <c:pt idx="26">
                  <c:v>736</c:v>
                </c:pt>
                <c:pt idx="27">
                  <c:v>780</c:v>
                </c:pt>
                <c:pt idx="28">
                  <c:v>507</c:v>
                </c:pt>
                <c:pt idx="29">
                  <c:v>448</c:v>
                </c:pt>
                <c:pt idx="30">
                  <c:v>731</c:v>
                </c:pt>
              </c:numCache>
            </c:numRef>
          </c:val>
        </c:ser>
        <c:ser>
          <c:idx val="2"/>
          <c:order val="2"/>
          <c:tx>
            <c:strRef>
              <c:f>月报新!$D$76</c:f>
              <c:strCache>
                <c:ptCount val="1"/>
                <c:pt idx="0">
                  <c:v>咨询</c:v>
                </c:pt>
              </c:strCache>
            </c:strRef>
          </c:tx>
          <c:invertIfNegative val="0"/>
          <c:cat>
            <c:numRef>
              <c:f>月报新!$A$77:$A$107</c:f>
              <c:numCache>
                <c:formatCode>m"月"d"日"</c:formatCode>
                <c:ptCount val="31"/>
                <c:pt idx="1">
                  <c:v>43040</c:v>
                </c:pt>
                <c:pt idx="2">
                  <c:v>43041</c:v>
                </c:pt>
                <c:pt idx="3">
                  <c:v>43042</c:v>
                </c:pt>
                <c:pt idx="4">
                  <c:v>43043</c:v>
                </c:pt>
                <c:pt idx="5">
                  <c:v>43044</c:v>
                </c:pt>
                <c:pt idx="6">
                  <c:v>43045</c:v>
                </c:pt>
                <c:pt idx="7">
                  <c:v>43046</c:v>
                </c:pt>
                <c:pt idx="8">
                  <c:v>43047</c:v>
                </c:pt>
                <c:pt idx="9">
                  <c:v>43048</c:v>
                </c:pt>
                <c:pt idx="10">
                  <c:v>43049</c:v>
                </c:pt>
                <c:pt idx="11">
                  <c:v>43050</c:v>
                </c:pt>
                <c:pt idx="12">
                  <c:v>43051</c:v>
                </c:pt>
                <c:pt idx="13">
                  <c:v>43052</c:v>
                </c:pt>
                <c:pt idx="14">
                  <c:v>43053</c:v>
                </c:pt>
                <c:pt idx="15">
                  <c:v>43054</c:v>
                </c:pt>
                <c:pt idx="16">
                  <c:v>43055</c:v>
                </c:pt>
                <c:pt idx="17">
                  <c:v>43056</c:v>
                </c:pt>
                <c:pt idx="18">
                  <c:v>43057</c:v>
                </c:pt>
                <c:pt idx="19">
                  <c:v>43058</c:v>
                </c:pt>
                <c:pt idx="20">
                  <c:v>43059</c:v>
                </c:pt>
                <c:pt idx="21">
                  <c:v>43060</c:v>
                </c:pt>
                <c:pt idx="22">
                  <c:v>43061</c:v>
                </c:pt>
                <c:pt idx="23">
                  <c:v>43062</c:v>
                </c:pt>
                <c:pt idx="24">
                  <c:v>43063</c:v>
                </c:pt>
                <c:pt idx="25">
                  <c:v>43064</c:v>
                </c:pt>
                <c:pt idx="26">
                  <c:v>43065</c:v>
                </c:pt>
                <c:pt idx="27">
                  <c:v>43066</c:v>
                </c:pt>
                <c:pt idx="28">
                  <c:v>43067</c:v>
                </c:pt>
                <c:pt idx="29">
                  <c:v>43068</c:v>
                </c:pt>
                <c:pt idx="30">
                  <c:v>43069</c:v>
                </c:pt>
              </c:numCache>
            </c:numRef>
          </c:cat>
          <c:val>
            <c:numRef>
              <c:f>月报新!$D$77:$D$107</c:f>
              <c:numCache>
                <c:formatCode>General</c:formatCode>
                <c:ptCount val="31"/>
                <c:pt idx="1">
                  <c:v>308</c:v>
                </c:pt>
                <c:pt idx="2">
                  <c:v>285</c:v>
                </c:pt>
                <c:pt idx="3">
                  <c:v>360</c:v>
                </c:pt>
                <c:pt idx="4">
                  <c:v>378</c:v>
                </c:pt>
                <c:pt idx="5">
                  <c:v>378</c:v>
                </c:pt>
                <c:pt idx="6">
                  <c:v>334</c:v>
                </c:pt>
                <c:pt idx="7">
                  <c:v>361</c:v>
                </c:pt>
                <c:pt idx="8">
                  <c:v>476</c:v>
                </c:pt>
                <c:pt idx="9">
                  <c:v>560</c:v>
                </c:pt>
                <c:pt idx="10">
                  <c:v>586</c:v>
                </c:pt>
                <c:pt idx="11">
                  <c:v>456</c:v>
                </c:pt>
                <c:pt idx="12">
                  <c:v>441</c:v>
                </c:pt>
                <c:pt idx="13">
                  <c:v>375</c:v>
                </c:pt>
                <c:pt idx="14">
                  <c:v>335</c:v>
                </c:pt>
                <c:pt idx="15">
                  <c:v>303</c:v>
                </c:pt>
                <c:pt idx="16">
                  <c:v>326</c:v>
                </c:pt>
                <c:pt idx="17">
                  <c:v>493</c:v>
                </c:pt>
                <c:pt idx="18">
                  <c:v>463</c:v>
                </c:pt>
                <c:pt idx="19">
                  <c:v>426</c:v>
                </c:pt>
                <c:pt idx="20">
                  <c:v>374</c:v>
                </c:pt>
                <c:pt idx="21">
                  <c:v>381</c:v>
                </c:pt>
                <c:pt idx="22">
                  <c:v>378</c:v>
                </c:pt>
                <c:pt idx="23">
                  <c:v>352</c:v>
                </c:pt>
                <c:pt idx="24">
                  <c:v>403</c:v>
                </c:pt>
                <c:pt idx="25">
                  <c:v>441</c:v>
                </c:pt>
                <c:pt idx="26">
                  <c:v>410</c:v>
                </c:pt>
                <c:pt idx="27">
                  <c:v>379</c:v>
                </c:pt>
                <c:pt idx="28">
                  <c:v>293</c:v>
                </c:pt>
                <c:pt idx="29">
                  <c:v>309</c:v>
                </c:pt>
                <c:pt idx="30">
                  <c:v>343</c:v>
                </c:pt>
              </c:numCache>
            </c:numRef>
          </c:val>
        </c:ser>
        <c:dLbls>
          <c:showLegendKey val="0"/>
          <c:showVal val="0"/>
          <c:showCatName val="0"/>
          <c:showSerName val="0"/>
          <c:showPercent val="0"/>
          <c:showBubbleSize val="0"/>
        </c:dLbls>
        <c:gapWidth val="55"/>
        <c:overlap val="100"/>
        <c:axId val="196337664"/>
        <c:axId val="196339200"/>
      </c:barChart>
      <c:dateAx>
        <c:axId val="196337664"/>
        <c:scaling>
          <c:orientation val="minMax"/>
        </c:scaling>
        <c:delete val="0"/>
        <c:axPos val="b"/>
        <c:numFmt formatCode="m&quot;月&quot;d&quot;日&quot;;@" sourceLinked="0"/>
        <c:majorTickMark val="none"/>
        <c:minorTickMark val="none"/>
        <c:tickLblPos val="nextTo"/>
        <c:txPr>
          <a:bodyPr/>
          <a:lstStyle/>
          <a:p>
            <a:pPr>
              <a:defRPr sz="1100">
                <a:latin typeface="Times New Roman" pitchFamily="18" charset="0"/>
                <a:cs typeface="Times New Roman" pitchFamily="18" charset="0"/>
              </a:defRPr>
            </a:pPr>
            <a:endParaRPr lang="zh-CN"/>
          </a:p>
        </c:txPr>
        <c:crossAx val="196339200"/>
        <c:crosses val="autoZero"/>
        <c:auto val="0"/>
        <c:lblOffset val="100"/>
        <c:baseTimeUnit val="days"/>
      </c:dateAx>
      <c:valAx>
        <c:axId val="196339200"/>
        <c:scaling>
          <c:orientation val="minMax"/>
        </c:scaling>
        <c:delete val="0"/>
        <c:axPos val="l"/>
        <c:majorGridlines/>
        <c:numFmt formatCode="General" sourceLinked="1"/>
        <c:majorTickMark val="none"/>
        <c:minorTickMark val="none"/>
        <c:tickLblPos val="low"/>
        <c:txPr>
          <a:bodyPr rot="0" vert="horz" anchor="ctr" anchorCtr="0"/>
          <a:lstStyle/>
          <a:p>
            <a:pPr>
              <a:defRPr/>
            </a:pPr>
            <a:endParaRPr lang="zh-CN"/>
          </a:p>
        </c:txPr>
        <c:crossAx val="196337664"/>
        <c:crossesAt val="42675"/>
        <c:crossBetween val="between"/>
      </c:valAx>
    </c:plotArea>
    <c:legend>
      <c:legendPos val="r"/>
      <c:overlay val="0"/>
      <c:txPr>
        <a:bodyPr/>
        <a:lstStyle/>
        <a:p>
          <a:pPr>
            <a:defRPr sz="11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35A2-4907-443B-A5FA-F5148EBF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16</Pages>
  <Words>1547</Words>
  <Characters>8818</Characters>
  <Application>Microsoft Office Word</Application>
  <DocSecurity>0</DocSecurity>
  <Lines>73</Lines>
  <Paragraphs>20</Paragraphs>
  <ScaleCrop>false</ScaleCrop>
  <Company>czjt</Company>
  <LinksUpToDate>false</LinksUpToDate>
  <CharactersWithSpaces>10345</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20</cp:revision>
  <cp:lastPrinted>2017-10-11T08:38:00Z</cp:lastPrinted>
  <dcterms:created xsi:type="dcterms:W3CDTF">2017-12-01T07:27:00Z</dcterms:created>
  <dcterms:modified xsi:type="dcterms:W3CDTF">2017-12-06T06:12:00Z</dcterms:modified>
</cp:coreProperties>
</file>