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ind w:right="-771" w:rightChars="-241"/>
        <w:rPr>
          <w:rFonts w:ascii="新宋体" w:hAnsi="新宋体" w:eastAsia="新宋体"/>
          <w:sz w:val="28"/>
        </w:rPr>
      </w:pPr>
      <w:r>
        <w:rPr>
          <w:rFonts w:ascii="新宋体" w:hAnsi="新宋体" w:eastAsia="新宋体"/>
          <w:sz w:val="28"/>
        </w:rPr>
        <w:t>附件</w:t>
      </w:r>
      <w:r>
        <w:rPr>
          <w:rFonts w:hint="eastAsia" w:ascii="新宋体" w:hAnsi="新宋体" w:eastAsia="新宋体"/>
          <w:sz w:val="28"/>
        </w:rPr>
        <w:t>1</w:t>
      </w:r>
      <w:r>
        <w:rPr>
          <w:rFonts w:ascii="新宋体" w:hAnsi="新宋体" w:eastAsia="新宋体"/>
          <w:sz w:val="28"/>
        </w:rPr>
        <w:t>：</w:t>
      </w:r>
      <w:bookmarkStart w:id="0" w:name="_GoBack"/>
      <w:r>
        <w:rPr>
          <w:rFonts w:hint="eastAsia" w:ascii="新宋体" w:hAnsi="新宋体" w:eastAsia="新宋体"/>
          <w:sz w:val="28"/>
        </w:rPr>
        <w:t>71</w:t>
      </w:r>
      <w:r>
        <w:rPr>
          <w:rFonts w:ascii="新宋体" w:hAnsi="新宋体" w:eastAsia="新宋体"/>
          <w:sz w:val="28"/>
        </w:rPr>
        <w:t>路调整后线路走向示意图</w:t>
      </w:r>
      <w:bookmarkEnd w:id="0"/>
    </w:p>
    <w:p>
      <w:pPr>
        <w:ind w:right="-771" w:rightChars="-241"/>
        <w:rPr>
          <w:rFonts w:ascii="新宋体" w:hAnsi="新宋体" w:eastAsia="新宋体"/>
          <w:sz w:val="28"/>
        </w:rPr>
      </w:pPr>
      <w:r>
        <w:rPr>
          <w:rFonts w:ascii="仿宋" w:hAnsi="仿宋" w:eastAsia="仿宋"/>
          <w:szCs w:val="32"/>
        </w:rPr>
        <w:drawing>
          <wp:inline distT="0" distB="0" distL="114300" distR="114300">
            <wp:extent cx="4906645" cy="3004185"/>
            <wp:effectExtent l="0" t="0" r="8255" b="5715"/>
            <wp:docPr id="1" name="图片 1" descr="71路调整（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路调整（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664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right="-771" w:rightChars="-241"/>
        <w:rPr>
          <w:rFonts w:ascii="新宋体" w:hAnsi="新宋体" w:eastAsia="新宋体"/>
          <w:sz w:val="28"/>
        </w:rPr>
      </w:pPr>
    </w:p>
    <w:p>
      <w:pPr>
        <w:ind w:right="-771" w:rightChars="-241"/>
        <w:rPr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ind w:right="-771" w:rightChars="-241"/>
        <w:rPr>
          <w:rFonts w:hint="eastAsia"/>
          <w:sz w:val="28"/>
        </w:rPr>
      </w:pPr>
    </w:p>
    <w:p>
      <w:pPr>
        <w:widowControl/>
        <w:jc w:val="left"/>
        <w:rPr>
          <w:rFonts w:hint="eastAsia" w:ascii="新宋体" w:hAnsi="新宋体" w:eastAsia="新宋体"/>
          <w:sz w:val="28"/>
          <w:szCs w:val="28"/>
        </w:rPr>
      </w:pPr>
    </w:p>
    <w:p>
      <w:pPr>
        <w:widowControl/>
        <w:jc w:val="left"/>
        <w:rPr>
          <w:rFonts w:hint="eastAsia" w:ascii="新宋体" w:hAnsi="新宋体" w:eastAsia="新宋体"/>
          <w:sz w:val="28"/>
          <w:szCs w:val="28"/>
        </w:rPr>
      </w:pPr>
    </w:p>
    <w:p>
      <w:pPr>
        <w:widowControl/>
        <w:jc w:val="left"/>
        <w:rPr>
          <w:rFonts w:hint="eastAsia" w:ascii="新宋体" w:hAnsi="新宋体" w:eastAsia="新宋体"/>
          <w:sz w:val="28"/>
          <w:szCs w:val="28"/>
        </w:rPr>
      </w:pPr>
      <w:r>
        <w:rPr>
          <w:rFonts w:hint="eastAsia" w:ascii="新宋体" w:hAnsi="新宋体" w:eastAsia="新宋体"/>
          <w:sz w:val="28"/>
          <w:szCs w:val="28"/>
        </w:rPr>
        <w:t>附件2：71路站级站距表</w:t>
      </w:r>
    </w:p>
    <w:p>
      <w:pPr>
        <w:widowControl/>
        <w:jc w:val="left"/>
        <w:rPr>
          <w:rFonts w:hint="eastAsia" w:ascii="新宋体" w:hAnsi="新宋体" w:eastAsia="新宋体"/>
          <w:sz w:val="28"/>
          <w:szCs w:val="28"/>
        </w:rPr>
      </w:pP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hint="eastAsia"/>
          <w:szCs w:val="32"/>
        </w:rPr>
        <w:drawing>
          <wp:inline distT="0" distB="0" distL="114300" distR="114300">
            <wp:extent cx="5605780" cy="4455795"/>
            <wp:effectExtent l="0" t="0" r="1397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445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ind w:right="-771" w:rightChars="-241"/>
        <w:rPr>
          <w:b/>
          <w:sz w:val="28"/>
        </w:rPr>
      </w:pPr>
    </w:p>
    <w:p>
      <w:pPr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Wingdings 2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 Narrow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Times New Roman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modern"/>
    <w:pitch w:val="default"/>
    <w:sig w:usb0="00000000" w:usb1="00000000" w:usb2="00000000" w:usb3="00000000" w:csb0="0000019F" w:csb1="00000000"/>
  </w:font>
  <w:font w:name="Calibri">
    <w:altName w:val="Microsoft Sans Serif"/>
    <w:panose1 w:val="020F0502020204030204"/>
    <w:charset w:val="00"/>
    <w:family w:val="decorative"/>
    <w:pitch w:val="default"/>
    <w:sig w:usb0="00000000" w:usb1="00000000" w:usb2="00000001" w:usb3="00000000" w:csb0="0000019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PMingLiU">
    <w:panose1 w:val="02020300000000000000"/>
    <w:charset w:val="88"/>
    <w:family w:val="auto"/>
    <w:pitch w:val="default"/>
    <w:sig w:usb0="00000003" w:usb1="082E0000" w:usb2="00000016" w:usb3="00000000" w:csb0="00100001" w:csb1="00000000"/>
  </w:font>
  <w:font w:name="Microsoft Sans Serif">
    <w:panose1 w:val="020B0604020202020204"/>
    <w:charset w:val="00"/>
    <w:family w:val="auto"/>
    <w:pitch w:val="default"/>
    <w:sig w:usb0="61007BDF" w:usb1="80000000" w:usb2="00000008" w:usb3="00000000" w:csb0="200101FF" w:csb1="20280000"/>
  </w:font>
  <w:font w:name="Microsoft Sans Serif">
    <w:panose1 w:val="020B0604020202020204"/>
    <w:charset w:val="00"/>
    <w:family w:val="decorative"/>
    <w:pitch w:val="default"/>
    <w:sig w:usb0="61007BDF" w:usb1="80000000" w:usb2="00000008" w:usb3="00000000" w:csb0="200101FF" w:csb1="20280000"/>
  </w:font>
  <w:font w:name="Arial">
    <w:altName w:val="Arial Narrow"/>
    <w:panose1 w:val="020B0604020202020204"/>
    <w:charset w:val="01"/>
    <w:family w:val="decorative"/>
    <w:pitch w:val="default"/>
    <w:sig w:usb0="00000000" w:usb1="00000000" w:usb2="00000009" w:usb3="00000000" w:csb0="400001FF" w:csb1="FFFF0000"/>
  </w:font>
  <w:font w:name="Courier New">
    <w:altName w:val="Times New Roman"/>
    <w:panose1 w:val="02070309020205020404"/>
    <w:charset w:val="01"/>
    <w:family w:val="swiss"/>
    <w:pitch w:val="default"/>
    <w:sig w:usb0="00000000" w:usb1="00000000" w:usb2="00000009" w:usb3="00000000" w:csb0="400001FF" w:csb1="FFFF0000"/>
  </w:font>
  <w:font w:name="Symbol">
    <w:altName w:val="Bookshelf Symbol 7"/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altName w:val="PMingLiU"/>
    <w:panose1 w:val="02040503050406030204"/>
    <w:charset w:val="00"/>
    <w:family w:val="swiss"/>
    <w:pitch w:val="default"/>
    <w:sig w:usb0="00000000" w:usb1="00000000" w:usb2="00000000" w:usb3="00000000" w:csb0="0000019F" w:csb1="00000000"/>
  </w:font>
  <w:font w:name="Calibri">
    <w:altName w:val="Microsoft Sans Serif"/>
    <w:panose1 w:val="020F0502020204030204"/>
    <w:charset w:val="00"/>
    <w:family w:val="roman"/>
    <w:pitch w:val="default"/>
    <w:sig w:usb0="00000000" w:usb1="00000000" w:usb2="00000001" w:usb3="00000000" w:csb0="0000019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swiss"/>
    <w:pitch w:val="default"/>
    <w:sig w:usb0="00000003" w:usb1="080E0000" w:usb2="00000000" w:usb3="00000000" w:csb0="00040001" w:csb1="00000000"/>
  </w:font>
  <w:font w:name="仿宋">
    <w:altName w:val="仿宋_GB2312"/>
    <w:panose1 w:val="02010609060101010101"/>
    <w:charset w:val="86"/>
    <w:family w:val="swiss"/>
    <w:pitch w:val="default"/>
    <w:sig w:usb0="00000000" w:usb1="00000000" w:usb2="00000016" w:usb3="00000000" w:csb0="00040001" w:csb1="00000000"/>
  </w:font>
  <w:font w:name="Arial Narrow">
    <w:panose1 w:val="020B0606020202030204"/>
    <w:charset w:val="01"/>
    <w:family w:val="decorative"/>
    <w:pitch w:val="default"/>
    <w:sig w:usb0="00000287" w:usb1="00000800" w:usb2="00000000" w:usb3="00000000" w:csb0="2000009F" w:csb1="DFD7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38829B1"/>
    <w:rsid w:val="338829B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/>
      <w:kern w:val="2"/>
      <w:sz w:val="32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2016-01-18T06:38:00Z</dcterms:created>
  <dc:creator>Administrator</dc:creator>
  <cp:lastModifiedBy>Administrator</cp:lastModifiedBy>
  <dcterms:modified xsi:type="dcterms:W3CDTF">2016-01-18T06:38:42Z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2052-10.1.0.5458</vt:lpwstr>
  </property>
</Properties>
</file>