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19" w:type="dxa"/>
        <w:tblInd w:w="93" w:type="dxa"/>
        <w:tblLook w:val="04A0"/>
      </w:tblPr>
      <w:tblGrid>
        <w:gridCol w:w="580"/>
        <w:gridCol w:w="2554"/>
        <w:gridCol w:w="2585"/>
        <w:gridCol w:w="3895"/>
        <w:gridCol w:w="2872"/>
        <w:gridCol w:w="1462"/>
        <w:gridCol w:w="971"/>
      </w:tblGrid>
      <w:tr w:rsidR="00C70792" w:rsidTr="007875A9">
        <w:trPr>
          <w:trHeight w:val="855"/>
        </w:trPr>
        <w:tc>
          <w:tcPr>
            <w:tcW w:w="14919" w:type="dxa"/>
            <w:gridSpan w:val="7"/>
            <w:tcBorders>
              <w:top w:val="nil"/>
              <w:left w:val="nil"/>
              <w:bottom w:val="nil"/>
              <w:right w:val="nil"/>
            </w:tcBorders>
            <w:shd w:val="clear" w:color="auto" w:fill="auto"/>
            <w:noWrap/>
            <w:vAlign w:val="center"/>
          </w:tcPr>
          <w:p w:rsidR="00C70792" w:rsidRDefault="00C70792" w:rsidP="00DB3AEF">
            <w:pPr>
              <w:widowControl/>
              <w:jc w:val="center"/>
              <w:rPr>
                <w:rFonts w:ascii="宋体" w:hAnsi="宋体" w:cs="宋体"/>
                <w:b/>
                <w:bCs/>
                <w:kern w:val="0"/>
                <w:sz w:val="36"/>
                <w:szCs w:val="36"/>
              </w:rPr>
            </w:pPr>
            <w:r>
              <w:rPr>
                <w:rFonts w:ascii="宋体" w:hAnsi="宋体" w:cs="宋体" w:hint="eastAsia"/>
                <w:b/>
                <w:bCs/>
                <w:kern w:val="0"/>
                <w:sz w:val="36"/>
                <w:szCs w:val="36"/>
              </w:rPr>
              <w:t>202</w:t>
            </w:r>
            <w:r w:rsidR="00D16E2C">
              <w:rPr>
                <w:rFonts w:ascii="宋体" w:hAnsi="宋体" w:cs="宋体" w:hint="eastAsia"/>
                <w:b/>
                <w:bCs/>
                <w:kern w:val="0"/>
                <w:sz w:val="36"/>
                <w:szCs w:val="36"/>
              </w:rPr>
              <w:t>5</w:t>
            </w:r>
            <w:r>
              <w:rPr>
                <w:rFonts w:ascii="宋体" w:hAnsi="宋体" w:cs="宋体" w:hint="eastAsia"/>
                <w:b/>
                <w:bCs/>
                <w:kern w:val="0"/>
                <w:sz w:val="36"/>
                <w:szCs w:val="36"/>
              </w:rPr>
              <w:t>年</w:t>
            </w:r>
            <w:bookmarkStart w:id="0" w:name="_GoBack"/>
            <w:bookmarkEnd w:id="0"/>
            <w:r>
              <w:rPr>
                <w:rFonts w:ascii="宋体" w:hAnsi="宋体" w:cs="宋体" w:hint="eastAsia"/>
                <w:b/>
                <w:bCs/>
                <w:kern w:val="0"/>
                <w:sz w:val="36"/>
                <w:szCs w:val="36"/>
              </w:rPr>
              <w:t>第</w:t>
            </w:r>
            <w:r w:rsidR="00BA4AA7">
              <w:rPr>
                <w:rFonts w:ascii="宋体" w:hAnsi="宋体" w:cs="宋体" w:hint="eastAsia"/>
                <w:b/>
                <w:bCs/>
                <w:kern w:val="0"/>
                <w:sz w:val="36"/>
                <w:szCs w:val="36"/>
              </w:rPr>
              <w:t>四</w:t>
            </w:r>
            <w:r>
              <w:rPr>
                <w:rFonts w:ascii="宋体" w:hAnsi="宋体" w:cs="宋体" w:hint="eastAsia"/>
                <w:b/>
                <w:bCs/>
                <w:kern w:val="0"/>
                <w:sz w:val="36"/>
                <w:szCs w:val="36"/>
              </w:rPr>
              <w:t>季度全市在建交通工程项目主要从业人员履约考核汇总表</w:t>
            </w:r>
          </w:p>
          <w:p w:rsidR="00C70792" w:rsidRDefault="00C70792" w:rsidP="00D914EA">
            <w:pPr>
              <w:spacing w:line="560" w:lineRule="exact"/>
              <w:ind w:firstLine="720"/>
              <w:rPr>
                <w:rFonts w:ascii="仿宋_GB2312" w:eastAsia="仿宋_GB2312"/>
                <w:sz w:val="30"/>
                <w:szCs w:val="30"/>
              </w:rPr>
            </w:pPr>
          </w:p>
          <w:p w:rsidR="00C70792" w:rsidRPr="00353A86" w:rsidRDefault="00C70792" w:rsidP="00D914EA">
            <w:pPr>
              <w:spacing w:line="560" w:lineRule="exact"/>
              <w:ind w:firstLine="720"/>
              <w:rPr>
                <w:rFonts w:ascii="仿宋_GB2312" w:eastAsia="仿宋_GB2312"/>
                <w:sz w:val="30"/>
                <w:szCs w:val="30"/>
              </w:rPr>
            </w:pPr>
            <w:r w:rsidRPr="00A01BBE">
              <w:rPr>
                <w:rFonts w:ascii="仿宋_GB2312" w:eastAsia="仿宋_GB2312" w:hint="eastAsia"/>
                <w:sz w:val="30"/>
                <w:szCs w:val="30"/>
              </w:rPr>
              <w:t>经常州市交通运输局履约考评小组依据《江苏省公路水运建设市场信用信息管理办法》，对全市在建交通建设项目主要从业人员</w:t>
            </w:r>
            <w:r w:rsidRPr="00A01BBE">
              <w:rPr>
                <w:rFonts w:ascii="仿宋_GB2312" w:eastAsia="仿宋_GB2312"/>
                <w:sz w:val="30"/>
                <w:szCs w:val="30"/>
              </w:rPr>
              <w:t>20</w:t>
            </w:r>
            <w:r w:rsidRPr="00A01BBE">
              <w:rPr>
                <w:rFonts w:ascii="仿宋_GB2312" w:eastAsia="仿宋_GB2312" w:hint="eastAsia"/>
                <w:sz w:val="30"/>
                <w:szCs w:val="30"/>
              </w:rPr>
              <w:t>2</w:t>
            </w:r>
            <w:r w:rsidR="00D16E2C">
              <w:rPr>
                <w:rFonts w:ascii="仿宋_GB2312" w:eastAsia="仿宋_GB2312" w:hint="eastAsia"/>
                <w:sz w:val="30"/>
                <w:szCs w:val="30"/>
              </w:rPr>
              <w:t>5</w:t>
            </w:r>
            <w:r w:rsidRPr="00A01BBE">
              <w:rPr>
                <w:rFonts w:ascii="仿宋_GB2312" w:eastAsia="仿宋_GB2312" w:hint="eastAsia"/>
                <w:sz w:val="30"/>
                <w:szCs w:val="30"/>
              </w:rPr>
              <w:t>年第</w:t>
            </w:r>
            <w:r w:rsidR="00BA4AA7">
              <w:rPr>
                <w:rFonts w:ascii="仿宋_GB2312" w:eastAsia="仿宋_GB2312" w:hint="eastAsia"/>
                <w:sz w:val="30"/>
                <w:szCs w:val="30"/>
              </w:rPr>
              <w:t>四</w:t>
            </w:r>
            <w:r w:rsidRPr="00A01BBE">
              <w:rPr>
                <w:rFonts w:ascii="仿宋_GB2312" w:eastAsia="仿宋_GB2312" w:hint="eastAsia"/>
                <w:sz w:val="30"/>
                <w:szCs w:val="30"/>
              </w:rPr>
              <w:t>季度履约情况进行了综合考核，</w:t>
            </w:r>
            <w:r w:rsidRPr="00450602">
              <w:rPr>
                <w:rFonts w:ascii="仿宋_GB2312" w:eastAsia="仿宋_GB2312" w:hint="eastAsia"/>
                <w:sz w:val="30"/>
                <w:szCs w:val="30"/>
              </w:rPr>
              <w:t>被考核标段负责人共</w:t>
            </w:r>
            <w:r w:rsidR="00486732" w:rsidRPr="00450602">
              <w:rPr>
                <w:rFonts w:ascii="仿宋_GB2312" w:eastAsia="仿宋_GB2312" w:hint="eastAsia"/>
                <w:sz w:val="30"/>
                <w:szCs w:val="30"/>
              </w:rPr>
              <w:t>216</w:t>
            </w:r>
            <w:r w:rsidRPr="00450602">
              <w:rPr>
                <w:rFonts w:ascii="仿宋_GB2312" w:eastAsia="仿宋_GB2312" w:hint="eastAsia"/>
                <w:sz w:val="30"/>
                <w:szCs w:val="30"/>
              </w:rPr>
              <w:t>个，评定为AA等级</w:t>
            </w:r>
            <w:r w:rsidR="00486732" w:rsidRPr="00450602">
              <w:rPr>
                <w:rFonts w:ascii="仿宋_GB2312" w:eastAsia="仿宋_GB2312" w:hint="eastAsia"/>
                <w:sz w:val="30"/>
                <w:szCs w:val="30"/>
              </w:rPr>
              <w:t>6</w:t>
            </w:r>
            <w:r w:rsidR="004F3886" w:rsidRPr="00450602">
              <w:rPr>
                <w:rFonts w:ascii="仿宋_GB2312" w:eastAsia="仿宋_GB2312" w:hint="eastAsia"/>
                <w:sz w:val="30"/>
                <w:szCs w:val="30"/>
              </w:rPr>
              <w:t>4</w:t>
            </w:r>
            <w:r w:rsidRPr="00450602">
              <w:rPr>
                <w:rFonts w:ascii="仿宋_GB2312" w:eastAsia="仿宋_GB2312" w:hint="eastAsia"/>
                <w:sz w:val="30"/>
                <w:szCs w:val="30"/>
              </w:rPr>
              <w:t>个，评定A+等级</w:t>
            </w:r>
            <w:r w:rsidR="000B2624" w:rsidRPr="00450602">
              <w:rPr>
                <w:rFonts w:ascii="仿宋_GB2312" w:eastAsia="仿宋_GB2312" w:hint="eastAsia"/>
                <w:sz w:val="30"/>
                <w:szCs w:val="30"/>
              </w:rPr>
              <w:t>9</w:t>
            </w:r>
            <w:r w:rsidRPr="00450602">
              <w:rPr>
                <w:rFonts w:ascii="仿宋_GB2312" w:eastAsia="仿宋_GB2312" w:hint="eastAsia"/>
                <w:sz w:val="30"/>
                <w:szCs w:val="30"/>
              </w:rPr>
              <w:t>个，评定为A等级</w:t>
            </w:r>
            <w:r w:rsidR="007875A9" w:rsidRPr="00450602">
              <w:rPr>
                <w:rFonts w:ascii="仿宋_GB2312" w:eastAsia="仿宋_GB2312" w:hint="eastAsia"/>
                <w:sz w:val="30"/>
                <w:szCs w:val="30"/>
              </w:rPr>
              <w:t>1</w:t>
            </w:r>
            <w:r w:rsidR="000B2624" w:rsidRPr="00450602">
              <w:rPr>
                <w:rFonts w:ascii="仿宋_GB2312" w:eastAsia="仿宋_GB2312" w:hint="eastAsia"/>
                <w:sz w:val="30"/>
                <w:szCs w:val="30"/>
              </w:rPr>
              <w:t>37</w:t>
            </w:r>
            <w:r w:rsidRPr="00450602">
              <w:rPr>
                <w:rFonts w:ascii="仿宋_GB2312" w:eastAsia="仿宋_GB2312" w:hint="eastAsia"/>
                <w:sz w:val="30"/>
                <w:szCs w:val="30"/>
              </w:rPr>
              <w:t>个，</w:t>
            </w:r>
            <w:r w:rsidR="004C3EA9" w:rsidRPr="00450602">
              <w:rPr>
                <w:rFonts w:ascii="仿宋_GB2312" w:eastAsia="仿宋_GB2312" w:hint="eastAsia"/>
                <w:sz w:val="30"/>
                <w:szCs w:val="30"/>
              </w:rPr>
              <w:t>评定B等级</w:t>
            </w:r>
            <w:r w:rsidR="000B2624" w:rsidRPr="00450602">
              <w:rPr>
                <w:rFonts w:ascii="仿宋_GB2312" w:eastAsia="仿宋_GB2312" w:hint="eastAsia"/>
                <w:sz w:val="30"/>
                <w:szCs w:val="30"/>
              </w:rPr>
              <w:t>2</w:t>
            </w:r>
            <w:r w:rsidR="004C3EA9" w:rsidRPr="00450602">
              <w:rPr>
                <w:rFonts w:ascii="仿宋_GB2312" w:eastAsia="仿宋_GB2312" w:hint="eastAsia"/>
                <w:sz w:val="30"/>
                <w:szCs w:val="30"/>
              </w:rPr>
              <w:t>个</w:t>
            </w:r>
            <w:r w:rsidR="00A947D8" w:rsidRPr="00450602">
              <w:rPr>
                <w:rFonts w:ascii="仿宋_GB2312" w:eastAsia="仿宋_GB2312" w:hint="eastAsia"/>
                <w:sz w:val="30"/>
                <w:szCs w:val="30"/>
              </w:rPr>
              <w:t>，暂不考核</w:t>
            </w:r>
            <w:r w:rsidR="000B2624" w:rsidRPr="00450602">
              <w:rPr>
                <w:rFonts w:ascii="仿宋_GB2312" w:eastAsia="仿宋_GB2312" w:hint="eastAsia"/>
                <w:sz w:val="30"/>
                <w:szCs w:val="30"/>
              </w:rPr>
              <w:t>4</w:t>
            </w:r>
            <w:r w:rsidR="00A947D8" w:rsidRPr="00450602">
              <w:rPr>
                <w:rFonts w:ascii="仿宋_GB2312" w:eastAsia="仿宋_GB2312" w:hint="eastAsia"/>
                <w:sz w:val="30"/>
                <w:szCs w:val="30"/>
              </w:rPr>
              <w:t>个</w:t>
            </w:r>
            <w:r w:rsidRPr="00450602">
              <w:rPr>
                <w:rFonts w:ascii="仿宋_GB2312" w:eastAsia="仿宋_GB2312" w:hint="eastAsia"/>
                <w:sz w:val="30"/>
                <w:szCs w:val="30"/>
              </w:rPr>
              <w:t>。</w:t>
            </w:r>
            <w:r w:rsidRPr="00591A44">
              <w:rPr>
                <w:rFonts w:ascii="仿宋_GB2312" w:eastAsia="仿宋_GB2312" w:hint="eastAsia"/>
                <w:sz w:val="30"/>
                <w:szCs w:val="30"/>
              </w:rPr>
              <w:t>现将有关考核情况通报</w:t>
            </w:r>
            <w:r w:rsidR="00984D3B">
              <w:rPr>
                <w:rFonts w:ascii="仿宋_GB2312" w:eastAsia="仿宋_GB2312" w:hint="eastAsia"/>
                <w:sz w:val="30"/>
                <w:szCs w:val="30"/>
              </w:rPr>
              <w:t>如</w:t>
            </w:r>
            <w:r w:rsidRPr="00591A44">
              <w:rPr>
                <w:rFonts w:ascii="仿宋_GB2312" w:eastAsia="仿宋_GB2312" w:hint="eastAsia"/>
                <w:sz w:val="30"/>
                <w:szCs w:val="30"/>
              </w:rPr>
              <w:t>下：</w:t>
            </w:r>
          </w:p>
          <w:p w:rsidR="00C70792" w:rsidRDefault="00C70792" w:rsidP="00DB3AEF">
            <w:pPr>
              <w:widowControl/>
              <w:jc w:val="center"/>
              <w:rPr>
                <w:rFonts w:cs="宋体"/>
                <w:kern w:val="0"/>
                <w:sz w:val="20"/>
                <w:szCs w:val="36"/>
              </w:rPr>
            </w:pPr>
          </w:p>
        </w:tc>
      </w:tr>
      <w:tr w:rsidR="00C70792"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序号</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建设单位</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被考核单位</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项目名称</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标段号</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现场</w:t>
            </w:r>
          </w:p>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负责人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考核</w:t>
            </w:r>
          </w:p>
          <w:p w:rsidR="00C70792" w:rsidRDefault="00C70792">
            <w:pPr>
              <w:widowControl/>
              <w:jc w:val="center"/>
              <w:rPr>
                <w:rFonts w:ascii="宋体" w:hAnsi="宋体" w:cs="宋体"/>
                <w:b/>
                <w:kern w:val="0"/>
                <w:sz w:val="20"/>
                <w:szCs w:val="20"/>
              </w:rPr>
            </w:pPr>
            <w:r>
              <w:rPr>
                <w:rFonts w:ascii="宋体" w:hAnsi="宋体" w:cs="宋体" w:hint="eastAsia"/>
                <w:b/>
                <w:kern w:val="0"/>
                <w:sz w:val="20"/>
                <w:szCs w:val="20"/>
              </w:rPr>
              <w:t>等级</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中交通力建设股份有限公司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常州市2025年普通国省道路面养护工程勘察设计项目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2025-LMYH-SJ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夏新年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常州市2025年普通国省道桥梁养护工程勘察设计项目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2025-QLYH-SJ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2024年-2025年常州市普通国省道桥梁综合养护检查服务项目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2024-CZ-QLJC-1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2024年-2025年常州市普通国省道桥梁综合养护检查服务项目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2024-CZ-QLJC-2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2025-2026年常州市普通国省道桥梁健康监测系统运维项目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2025-2026-CZ-JCYW-2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2025-2026年常州市普通国省道桥梁健康监测系统运维项目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2025-2026-CZ-JCYW-1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常州市2025年普通国省道养护工程监理项目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郭晓芸</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江苏东南工程咨询有限公司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常州市2025年普通国省道养护工程监理项目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杨云华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常州市2025年普通国省道养护工程试验检测项目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孙传新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常州市2025年普通国省道养护工程试验检测项目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常州市2025年普通国省道桥梁健康监测建设项目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2025-QLJC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汪永兰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常州市104国道施家桥危桥改造监理项目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SJQ-JL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陈国祥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104国道施家桥改造工程试验检测及质量安全服务项目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SJQ-JC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徐振兴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2024-2025年度常州市普通国省道交通安全设施及服务设施管护质量检查技术服务项目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2024-2025-JASS-JC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吴家伟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中交通力建设股份有限公司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2024年-2025年常州市普通国省道精细化提升、标志标线更新改造等工程勘察设计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GXGZ-SJ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夏新年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2025年常州市普通国省道交通安全设施养护工程质量检测项目（常州市2025年普通国省道养护工程试验检测项目2025-YHJC3标段）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2025-YHJC3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肖朋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常州交通建设投资开发有限公司、常州市公路事业发展中心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 xml:space="preserve">江苏东南工程咨询有限公司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2025年度常州市普通国省道交通安全设施养护施工监理项目（常州市2025年普通国省道养护工程监理项目2025-YHJL3标段）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2025-YHJC3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杨云华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G312、S341等常州市普通国省道建设工程行业管理检测项目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2025-HGJC-2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叶炜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江苏辉通检测有限公司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G312、S341等常州市普通国省道建设工程行业管理检测项目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2025-HGJC-1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陆剑云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邓少平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孙明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陈兵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中交一公局第二工程有限公司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辛文青</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腾龙大道智慧快速路二期工程（规划润园路—黄河西路）、机场路快速化改造收尾工程施工项目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张继东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腾龙大道智慧快速路工程（兴奔路一井冈山路）施工项目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TLDD-SG8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臧勇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腾龙大道智慧快速路（二期、兴奔路一井冈山路）、机场路快速化改造收尾工程路面施工项目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TLDD-LMSG1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阚东升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腾龙大道智慧快速路（二期、兴奔路一井冈山路）、机场路快速化改造收尾工程路面施工项目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TLDD-LMSG2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王大威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腾龙大道智慧快速路（二期、兴奔路一井冈山路）、机场路快速化改造收尾工程路面</w:t>
            </w:r>
            <w:r w:rsidRPr="00486732">
              <w:rPr>
                <w:rFonts w:asciiTheme="minorEastAsia" w:eastAsiaTheme="minorEastAsia" w:hAnsiTheme="minorEastAsia" w:hint="eastAsia"/>
                <w:sz w:val="20"/>
                <w:szCs w:val="20"/>
              </w:rPr>
              <w:lastRenderedPageBreak/>
              <w:t>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lastRenderedPageBreak/>
              <w:t>TLDD-LMSG3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孙飞远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29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江苏兆信工程项目管理有限公司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李瑞民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陈志刚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江苏纬信工程咨询有限公司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腾龙大道智慧快速路二期工程、机场路快速化改造收尾工程施工监理项目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TLDD-JL5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陆欢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苏州市方圆红儒项目管理咨询有限公司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腾龙大道智慧快速路工程（兴奔路一井冈山路）施工监理项目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TLDD-JL6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冯青峰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腾龙大道智慧快速路二期工程、机场路快速化改造收尾工程代建项目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TLDD-JCSW-DJ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黄建科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腾龙大道智慧快速路工程(兴奔路-井冈山路)代建项目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TLDD-DJ-3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黄建科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TLDD-ZL2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张伟健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TLDD-ZL3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腾龙大道智慧快速路二期工程、机场路快速化改造收尾工程质量中心项目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TLDD-ZL4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郑志国</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腾龙大道智慧快速路工程（兴奔路-井冈山路）质安中心项目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TLDD-ZA5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39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兴德（江苏）安全科技有限公司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腾龙大道智慧快速路二期工程、机场路快速化改造收尾工程安全中心项目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TLDD-AQ2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朱亚德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腾龙大道智慧快速路、机场路快速化改造收尾工程数字化建设管理平台开发及服务项目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TLDD-JCSW-BIM</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41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中铁第五勘察设计院集团有限公司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王合希</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腾龙大道智慧快速路三期工程勘察设计项目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TLDD-SJ-4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机场路快速化改造收尾工程施工图勘察设计项目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JCSW-SJ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江苏森淼工程质量检测有限公司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腾龙大道智慧快速路工程及中吴大道西延智慧快速路工程(一期)先导段质保技术服务项目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TL-ZW-ZB-FW(二次招标)</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王芮文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江苏中设集团股份有限公司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腾龙大道快速路工程咨询项目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腾龙大道智慧快速路工程品质工程创建咨询服务项目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TLDD-PZ-FW</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王捷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49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国家产教融合试点市省级职教改革示范园及钟楼高新技术产业园互联互通基础设施工程——中吴大道西延智慧快速路工程（一期）先导段施工项目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ZWDD-SG2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李建梁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ZWDD-ZL1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刘明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w:t>
            </w:r>
            <w:r w:rsidRPr="00486732">
              <w:rPr>
                <w:rFonts w:asciiTheme="minorEastAsia" w:eastAsiaTheme="minorEastAsia" w:hAnsiTheme="minorEastAsia" w:hint="eastAsia"/>
                <w:sz w:val="20"/>
                <w:szCs w:val="20"/>
              </w:rPr>
              <w:lastRenderedPageBreak/>
              <w:t>（一期）代建项目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lastRenderedPageBreak/>
              <w:t>ZWDD-DJ1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陈云平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52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江苏润通项目管理有限公司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国家产教融合试点市省级职教改革示范园及钟楼高新技术产业园互联互通基础设施工程——中吴大道西延智慧快速路工程（一期）施工监理项目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ZWDD-JL1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彭程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中吴大道西延智慧快速路工程勘察设计项目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ZWDD-SJ-1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常州泽舟管理咨询有限公司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2025-2026年招标、采购代理服务(设计服务类)</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 xml:space="preserve">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王慧</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常州市长润工程咨询有限公司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2025-2026年招标、采购代理服务（工程类）</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 xml:space="preserve">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徐萍</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DBKSL-S232-SJ1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暂不考核</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DBKSL-LCD-SJ2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暂不考核</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中交第二公路勘察设计研究院有限公司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DBKSL-TND-SJ3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赵梅龙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暂不考核</w:t>
            </w:r>
          </w:p>
        </w:tc>
      </w:tr>
      <w:tr w:rsidR="009D1E48"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E48" w:rsidRPr="00486732" w:rsidRDefault="009D1E48">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59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中交第一公路勘察设计研究院有限公司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东部地区城市快速路项目可行性研究、初步勘察设计项目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DBKSL-TNX-SJ4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邹正其</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D1E48" w:rsidRPr="00486732" w:rsidRDefault="009D1E48">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暂不考核</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南京国环科技股份有限</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芜申线溧阳城区段航道整治工程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WSXLY-HBFW</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蔡邦成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CZ-DSH-KCSJ1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杨有军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中铁第四勘察设计院集团有限公司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CZ-DSH-KCSJ2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胡启文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CZ-DSH-KCSJ3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周彦锋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64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 xml:space="preserve">中交水运规划设计院有限公司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CZ-DSH-ZX1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汤建宏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中交第二公路勘察设计研究院有限公司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CZ-DSH-ZX2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彭元诚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国信国际工程咨询集团股份有限公司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德胜河航道整治工程招标代理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DSHHDZZ-DL1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胡继军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江苏恒泰建设工程咨询有限公司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德胜河航道整治工程招标代理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DSHHDZZ-DL2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孙娇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陈光林</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69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 xml:space="preserve">DSH-QL-SG1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王榴斌</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汤彬伟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张亮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中交路桥建设有限公司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黄道秋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中铁建城建交通发展有限公司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DSH-QL-SG5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俞小轩</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纪永猛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江苏兆信工程项目管理有限公司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张友伟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江苏双宁工程咨询有限公司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德胜河航道整治工程安全咨询服务项目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DSH-AQZX1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卢爱民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德胜河航道整治工程安全咨询服务项目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DSH-AQZX2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于金龙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78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江苏省苏信工程咨询有限公司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DSH-QL-JCFW1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李力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79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德胜河航道整治工程（桥梁工程）施工过程、验收检测及质量服务项目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DSH-QL-JCFW2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张坤</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普信国际工程咨询有限公司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DSH-GS1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王燎原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江苏广信工程咨询有限公司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DSH-GS2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袁晓忠</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江苏东衡会计师事务所有限公司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德胜河航道整治工程跟踪审计项目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DSH-GS3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杨红</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DSH-SZHPT</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江苏路航建设工程有限公司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薛留章</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长江南京航道工程局</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缪玉彬</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无锡市航道工程有限公司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德胜河航道整治工程（航道工程）施工项目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蒋俊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德胜河航道整治工程（航道工程）施工监理项目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李春荣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中铁第四勘察设计院集团有限公司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德胜河航道整治工程下穿京沪高铁、沪宁城际铁路专项设计及设计咨询项目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DSH-ST-ZX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李的平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89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中铁上海设计院集团有限公司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德胜河航道整治工程下穿京沪高铁、沪宁城际铁路专项设计及设计咨询项目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DSH-ST-SJ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周小苏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上海航源检测科技有限公司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德胜河航道整治工程环境监测、竣工环保验收（调查）及相关服务项目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DSH-HBFW1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夏超群</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德胜河航道整治工程航道工程施工过程、验收检测及质量服务项目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DSH-HD-JC1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陈作帅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92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江苏东交智控科技集团股份有限公司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德胜河航道整治工程平安百年品质工程建设技术咨询服务项目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DSH-PZ</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王捷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上海市政工程设计研究总院(集团)有限公司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德胜河航道整治工程一魏村水厂取水泵站设备及管道迁改工程施工图设计项目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DSH-WCSC-SJ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洪景涛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苏南运河常州天禧桥段工程工可及勘察设计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SNYH-CZ-TXQKJ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周彦锋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苏南运河常州天禧桥段工程工可及勘察设计咨询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SNYH-CZ-KJZX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苏南运河常州圩墩大桥至横林西桥段航道整治工程工可及勘察设计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SNYH-CZ-ZTKJ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张跃东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苏南运河常州段航道疏浚工程工可及勘察设计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SNYH-CZ-HDKS1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杨有军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苏南运河常州段航道疏浚工程工可及勘察设计咨询</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SNYH-CZ-HDKSZX1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99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锡溧漕河常州段航道整治工程（二级）可行性研究项目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XLEJ-CZ-GK1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付长生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锡溧漕河常州段航道整治工程（二级）可行性研究咨询项目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XLEJ-CZ-GKZX1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沈建霞</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常州市三级航道网整治工程建设指挥部办公室</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江苏天宏华信工程投资管理咨询有限公司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京杭运河江苏段绿色现代航运综合整治工程（江南段）常州段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LS-CZ-GZSJ1（联合投标）</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杨荣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246977"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977" w:rsidRPr="00486732" w:rsidRDefault="00246977">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江苏郁森建设有限公司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京杭运河常州水上服务区服务设施修缮工程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JH-FWQXS-JL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color w:val="000000"/>
                <w:sz w:val="20"/>
                <w:szCs w:val="20"/>
              </w:rPr>
            </w:pPr>
            <w:r w:rsidRPr="00486732">
              <w:rPr>
                <w:rFonts w:asciiTheme="minorEastAsia" w:eastAsiaTheme="minorEastAsia" w:hAnsiTheme="minorEastAsia" w:hint="eastAsia"/>
                <w:color w:val="000000"/>
                <w:sz w:val="20"/>
                <w:szCs w:val="20"/>
              </w:rPr>
              <w:t>乔媛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46977" w:rsidRPr="00486732" w:rsidRDefault="00246977">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溧阳市新能源产业园区配套基础设施项目-环园北路施工项目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LY-HYBL-SG1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宋建新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溧阳市新能源产业园区配套基础设施项目-环园北路施工项目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LY-HYBL-SG2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钱军成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kern w:val="0"/>
                <w:sz w:val="20"/>
                <w:szCs w:val="20"/>
              </w:rPr>
              <w:t>江苏路通项目管理有限公司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溧阳市新能源产业园区配套基础设施项目-环园北路施工监理项目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LY-HYBL-JL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仝志远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106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安徽省高速公路试验检测科研中心有限公司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溧阳市新能源产业园区配套基础设施项目-环园北路质量中心项目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LY-HYBL-ZL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cs="宋体" w:hint="eastAsia"/>
                <w:kern w:val="0"/>
                <w:sz w:val="20"/>
                <w:szCs w:val="20"/>
              </w:rPr>
              <w:t>晋军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cs="宋体"/>
                <w:kern w:val="0"/>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溧阳市交通工程建设事业发展中心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kern w:val="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如意桥新建工程溧阳段连接线施工项目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RYQ-LYLJX-SG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施艳敏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cs="宋体"/>
                <w:kern w:val="0"/>
                <w:sz w:val="20"/>
                <w:szCs w:val="20"/>
              </w:rPr>
            </w:pPr>
            <w:r w:rsidRPr="00486732">
              <w:rPr>
                <w:rFonts w:asciiTheme="minorEastAsia" w:eastAsiaTheme="minorEastAsia" w:hAnsiTheme="minorEastAsia" w:hint="eastAsia"/>
                <w:color w:val="000000"/>
                <w:sz w:val="20"/>
                <w:szCs w:val="20"/>
              </w:rPr>
              <w:t>江苏华晨路桥建设有限公司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spacing w:line="280" w:lineRule="exact"/>
              <w:jc w:val="center"/>
              <w:rPr>
                <w:rFonts w:asciiTheme="minorEastAsia" w:eastAsiaTheme="minorEastAsia" w:hAnsiTheme="minorEastAsia" w:cs="宋体"/>
                <w:color w:val="000000"/>
                <w:kern w:val="0"/>
                <w:sz w:val="20"/>
                <w:szCs w:val="20"/>
              </w:rPr>
            </w:pPr>
            <w:r w:rsidRPr="00486732">
              <w:rPr>
                <w:rFonts w:asciiTheme="minorEastAsia" w:eastAsiaTheme="minorEastAsia" w:hAnsiTheme="minorEastAsia" w:cs="宋体" w:hint="eastAsia"/>
                <w:color w:val="000000"/>
                <w:kern w:val="0"/>
                <w:sz w:val="20"/>
                <w:szCs w:val="20"/>
              </w:rPr>
              <w:t>2025年溧阳市通镇村公交线路“黑色化”</w:t>
            </w:r>
          </w:p>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改造工程施工项目1标段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2025LY-NLTS-SG1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谢诚昊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0B2624">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 xml:space="preserve">AA </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109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lang/>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spacing w:line="280" w:lineRule="exact"/>
              <w:jc w:val="center"/>
              <w:rPr>
                <w:rFonts w:asciiTheme="minorEastAsia" w:eastAsiaTheme="minorEastAsia" w:hAnsiTheme="minorEastAsia" w:cs="宋体"/>
                <w:color w:val="000000"/>
                <w:kern w:val="0"/>
                <w:sz w:val="20"/>
                <w:szCs w:val="20"/>
              </w:rPr>
            </w:pPr>
            <w:r w:rsidRPr="00486732">
              <w:rPr>
                <w:rFonts w:asciiTheme="minorEastAsia" w:eastAsiaTheme="minorEastAsia" w:hAnsiTheme="minorEastAsia" w:cs="宋体" w:hint="eastAsia"/>
                <w:color w:val="000000"/>
                <w:kern w:val="0"/>
                <w:sz w:val="20"/>
                <w:szCs w:val="20"/>
              </w:rPr>
              <w:t>2025年溧阳市通镇村公交线路“黑色化”</w:t>
            </w:r>
          </w:p>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改造工程施工项目2标段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2025LY-NLTS-SG2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color w:val="000000"/>
                <w:sz w:val="20"/>
                <w:szCs w:val="20"/>
              </w:rPr>
              <w:t>卢立华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0B2624">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溧阳市农村公路建设指挥部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lang/>
              </w:rPr>
              <w:t>江苏恒业交通工程有限公司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spacing w:line="280" w:lineRule="exact"/>
              <w:jc w:val="center"/>
              <w:rPr>
                <w:rFonts w:asciiTheme="minorEastAsia" w:eastAsiaTheme="minorEastAsia" w:hAnsiTheme="minorEastAsia" w:cs="宋体"/>
                <w:color w:val="000000"/>
                <w:kern w:val="0"/>
                <w:sz w:val="20"/>
                <w:szCs w:val="20"/>
              </w:rPr>
            </w:pPr>
            <w:r w:rsidRPr="00486732">
              <w:rPr>
                <w:rFonts w:asciiTheme="minorEastAsia" w:eastAsiaTheme="minorEastAsia" w:hAnsiTheme="minorEastAsia" w:cs="宋体" w:hint="eastAsia"/>
                <w:color w:val="000000"/>
                <w:kern w:val="0"/>
                <w:sz w:val="20"/>
                <w:szCs w:val="20"/>
              </w:rPr>
              <w:t>2025年溧阳市通镇村公交线路“黑色化”</w:t>
            </w:r>
          </w:p>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改造工程安全设施施工项目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color w:val="000000"/>
                <w:kern w:val="0"/>
                <w:sz w:val="20"/>
                <w:szCs w:val="20"/>
              </w:rPr>
              <w:t>2025LY-NLTS-JASG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color w:val="000000"/>
                <w:sz w:val="20"/>
                <w:szCs w:val="20"/>
              </w:rPr>
              <w:t>宗建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 xml:space="preserve">A </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无锡市航道工程有限公司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GH9芜申线航道溧阳段（</w:t>
            </w:r>
            <w:r w:rsidRPr="00486732">
              <w:rPr>
                <w:rFonts w:asciiTheme="minorEastAsia" w:eastAsiaTheme="minorEastAsia" w:hAnsiTheme="minorEastAsia"/>
                <w:sz w:val="20"/>
                <w:szCs w:val="20"/>
              </w:rPr>
              <w:t>K188+293-K194+500</w:t>
            </w:r>
            <w:r w:rsidRPr="00486732">
              <w:rPr>
                <w:rFonts w:asciiTheme="minorEastAsia" w:eastAsiaTheme="minorEastAsia" w:hAnsiTheme="minorEastAsia" w:hint="eastAsia"/>
                <w:sz w:val="20"/>
                <w:szCs w:val="20"/>
              </w:rPr>
              <w:t>）疏浚工程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2025LY-WSX-SJ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姜超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120AE4">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溧阳市人民政府溧城街道办事处</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溧城街道小圩上村-太平桥村段农村道路提档升级工程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sz w:val="20"/>
                <w:szCs w:val="20"/>
              </w:rPr>
              <w:t>LC-NLTS-SG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周建荣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常州市金坛区交通运输局</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 xml:space="preserve">华设设计集团股份有限公司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金坛区旅游公路规划项目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JT-LYGL-GH</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kern w:val="0"/>
                <w:sz w:val="20"/>
                <w:szCs w:val="20"/>
              </w:rPr>
            </w:pPr>
            <w:r w:rsidRPr="00486732">
              <w:rPr>
                <w:rFonts w:asciiTheme="minorEastAsia" w:eastAsiaTheme="minorEastAsia" w:hAnsiTheme="minorEastAsia"/>
                <w:kern w:val="0"/>
                <w:sz w:val="20"/>
                <w:szCs w:val="20"/>
              </w:rPr>
              <w:t>王莹莹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常州市金坛区交通运输局</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w:t>
            </w:r>
            <w:r w:rsidRPr="00486732">
              <w:rPr>
                <w:rFonts w:asciiTheme="minorEastAsia" w:eastAsiaTheme="minorEastAsia" w:hAnsiTheme="minorEastAsia" w:hint="eastAsia"/>
                <w:sz w:val="20"/>
                <w:szCs w:val="20"/>
              </w:rPr>
              <w:t>“</w:t>
            </w:r>
            <w:r w:rsidRPr="00486732">
              <w:rPr>
                <w:rFonts w:asciiTheme="minorEastAsia" w:eastAsiaTheme="minorEastAsia" w:hAnsiTheme="minorEastAsia"/>
                <w:sz w:val="20"/>
                <w:szCs w:val="20"/>
              </w:rPr>
              <w:t>十五五</w:t>
            </w:r>
            <w:r w:rsidRPr="00486732">
              <w:rPr>
                <w:rFonts w:asciiTheme="minorEastAsia" w:eastAsiaTheme="minorEastAsia" w:hAnsiTheme="minorEastAsia" w:hint="eastAsia"/>
                <w:sz w:val="20"/>
                <w:szCs w:val="20"/>
              </w:rPr>
              <w:t>”</w:t>
            </w:r>
            <w:r w:rsidRPr="00486732">
              <w:rPr>
                <w:rFonts w:asciiTheme="minorEastAsia" w:eastAsiaTheme="minorEastAsia" w:hAnsiTheme="minorEastAsia"/>
                <w:sz w:val="20"/>
                <w:szCs w:val="20"/>
              </w:rPr>
              <w:t>综合交通运输发展规划项目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JT-155-ZHJTYS-GH</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kern w:val="0"/>
                <w:sz w:val="20"/>
                <w:szCs w:val="20"/>
              </w:rPr>
            </w:pPr>
            <w:r w:rsidRPr="00486732">
              <w:rPr>
                <w:rFonts w:asciiTheme="minorEastAsia" w:eastAsiaTheme="minorEastAsia" w:hAnsiTheme="minorEastAsia"/>
                <w:kern w:val="0"/>
                <w:sz w:val="20"/>
                <w:szCs w:val="20"/>
              </w:rPr>
              <w:t>王莹莹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江苏路航建设工程有限公司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GH205丹金溧漕河航道金坛段（K32+280-K45+666）疏浚工程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2025-DJLCH-JTD-SJ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钱珑</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常州市金坛区港航事业发展中心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江苏通航建设工程有限公司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通尧线三里桥段应急驳岸工程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TYXSLQ-BA-SG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徐丹丹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中交第二航务工程局有限公司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丹桂路二期工程施工项目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2023JT-DGL-SG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国璟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南京安通工程咨询监理有限公司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丹桂路二期工程施工监理项目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2023JT-DGL-JL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颜庭标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119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丹桂路二期工程（二标段）施工项目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2025JT-DGL-SG2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戎明松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120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神州交通工程集团有限公司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丹桂路二期工程项目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丹桂路二期工程照明工程</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钱锦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江苏开岩路桥工程有限公司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金坛经济开发区产业园区配套基础设施一期工程-中吴大道西延智慧快速路（金坛华城路改造提升工程）先导段施工项目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ZWDDXY-HCL-SG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王辉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江苏开岩路桥工程有限公司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金坛经济开发区产业园区配套基础设施一期工程-中吴大道西延智慧快速路工程</w:t>
            </w:r>
            <w:r w:rsidRPr="00486732">
              <w:rPr>
                <w:rFonts w:asciiTheme="minorEastAsia" w:eastAsiaTheme="minorEastAsia" w:hAnsiTheme="minorEastAsia" w:hint="eastAsia"/>
                <w:color w:val="000000"/>
                <w:kern w:val="0"/>
                <w:sz w:val="20"/>
                <w:szCs w:val="20"/>
                <w:lang/>
              </w:rPr>
              <w:t>（</w:t>
            </w:r>
            <w:r w:rsidRPr="00486732">
              <w:rPr>
                <w:rFonts w:asciiTheme="minorEastAsia" w:eastAsiaTheme="minorEastAsia" w:hAnsiTheme="minorEastAsia"/>
                <w:color w:val="000000"/>
                <w:kern w:val="0"/>
                <w:sz w:val="20"/>
                <w:szCs w:val="20"/>
                <w:lang/>
              </w:rPr>
              <w:t>金坛华城路改造提升工程</w:t>
            </w:r>
            <w:r w:rsidRPr="00486732">
              <w:rPr>
                <w:rFonts w:asciiTheme="minorEastAsia" w:eastAsiaTheme="minorEastAsia" w:hAnsiTheme="minorEastAsia" w:hint="eastAsia"/>
                <w:color w:val="000000"/>
                <w:kern w:val="0"/>
                <w:sz w:val="20"/>
                <w:szCs w:val="20"/>
                <w:lang/>
              </w:rPr>
              <w:t>）</w:t>
            </w:r>
            <w:r w:rsidRPr="00486732">
              <w:rPr>
                <w:rFonts w:asciiTheme="minorEastAsia" w:eastAsiaTheme="minorEastAsia" w:hAnsiTheme="minorEastAsia"/>
                <w:color w:val="000000"/>
                <w:kern w:val="0"/>
                <w:sz w:val="20"/>
                <w:szCs w:val="20"/>
                <w:lang/>
              </w:rPr>
              <w:t>河头污水泵站提升改造工程施工项目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ZWDDXY-HTBZ-SG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阮锦程</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江苏德江建设有限公司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如意桥新建工程施工项目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RYQ-SG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周峰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常州市金坛区交通产业集团有限公司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江苏祥和项目管理有限公司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如意桥新建工程施工监理项目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RYQ-JL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单文华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江苏金坛滨湖新城开发建设有限公司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常州金坛交通养护工程有限公司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2025年度金坛区县道大修工程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2025JTXDDX-SG1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朱健钫</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江苏金坛滨湖新城开发建设有限公司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常州金坛华通路桥工程有限公司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2025年度金坛区县道大修工程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2025JTXDDX-SG2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张建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常州金坛交通养护工程有限公司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2023年金坛区县道养护（两年期）</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XD-2023-1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潘建辉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常州市金坛区公路事业发展中心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常州金坛华通路桥工程有限公司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2023年金坛区县道养护（两年期）</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XD-2023-2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谭斌</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120AE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AE4" w:rsidRPr="00486732" w:rsidRDefault="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129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常州市金坛区朱林镇人民政府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常州金坛交通养护工程有限公司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朱林镇农村公路改造工程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朱林镇农村公路改造工程</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widowControl/>
              <w:jc w:val="center"/>
              <w:textAlignment w:val="center"/>
              <w:rPr>
                <w:rFonts w:asciiTheme="minorEastAsia" w:eastAsiaTheme="minorEastAsia" w:hAnsiTheme="minorEastAsia"/>
                <w:color w:val="000000"/>
                <w:kern w:val="0"/>
                <w:sz w:val="20"/>
                <w:szCs w:val="20"/>
                <w:lang/>
              </w:rPr>
            </w:pPr>
            <w:r w:rsidRPr="00486732">
              <w:rPr>
                <w:rFonts w:asciiTheme="minorEastAsia" w:eastAsiaTheme="minorEastAsia" w:hAnsiTheme="minorEastAsia"/>
                <w:color w:val="000000"/>
                <w:kern w:val="0"/>
                <w:sz w:val="20"/>
                <w:szCs w:val="20"/>
                <w:lang/>
              </w:rPr>
              <w:t>袁远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120AE4" w:rsidRPr="00486732" w:rsidRDefault="00120AE4" w:rsidP="007B7DE1">
            <w:pPr>
              <w:jc w:val="center"/>
              <w:rPr>
                <w:rFonts w:asciiTheme="minorEastAsia" w:eastAsiaTheme="minorEastAsia" w:hAnsiTheme="minorEastAsia"/>
                <w:sz w:val="20"/>
                <w:szCs w:val="20"/>
              </w:rPr>
            </w:pPr>
            <w:r w:rsidRPr="00486732">
              <w:rPr>
                <w:rFonts w:asciiTheme="minorEastAsia" w:eastAsiaTheme="minorEastAsia" w:hAnsiTheme="minorEastAsia"/>
                <w:sz w:val="20"/>
                <w:szCs w:val="20"/>
              </w:rPr>
              <w:t>AA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中铁二局集团有限公司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HHDD-SG1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李曾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中交第二航务工程局有限公司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HHDD-SG2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巫慧君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132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颜安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宝德照明集团有限公司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HHDD-ZMSG1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张爱琴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江苏建铁信息技术有限公司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sz w:val="20"/>
                <w:szCs w:val="20"/>
              </w:rPr>
              <w:t>HHDD-JKXT-</w:t>
            </w:r>
          </w:p>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sz w:val="20"/>
                <w:szCs w:val="20"/>
              </w:rPr>
              <w:t>001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马成长</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常州市佳成交通设施安装有限公司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HHDD-JTSS-</w:t>
            </w:r>
          </w:p>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001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朱明娟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常州市天安交通器材安装工程有限公司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HHDD-JTSS-</w:t>
            </w:r>
          </w:p>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002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翁婷钰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河南江海园林绿化产业有限责任公司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sz w:val="20"/>
                <w:szCs w:val="20"/>
              </w:rPr>
              <w:t>HHDD-LHSG-1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田小可</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江苏恒诺农业科技发展有限公司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sz w:val="20"/>
                <w:szCs w:val="20"/>
              </w:rPr>
              <w:t>HHDD-LHSG-</w:t>
            </w:r>
            <w:r w:rsidRPr="00486732">
              <w:rPr>
                <w:rFonts w:asciiTheme="minorEastAsia" w:eastAsiaTheme="minorEastAsia" w:hAnsiTheme="minorEastAsia" w:cs="宋体" w:hint="eastAsia"/>
                <w:sz w:val="20"/>
                <w:szCs w:val="20"/>
              </w:rPr>
              <w:t>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李茂林</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139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南京路友道路工程有限公司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sz w:val="20"/>
                <w:szCs w:val="20"/>
              </w:rPr>
              <w:t>HHDD-FZZH-</w:t>
            </w:r>
          </w:p>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sz w:val="20"/>
                <w:szCs w:val="20"/>
              </w:rPr>
              <w:t>001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惠志原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江苏科兴项目管理有限公司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HHDD-JL1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董振华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HHDD-JL2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刘杰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江苏育通交通工程咨询监理有限责任公司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方勇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常州昊旭工程管理咨询有限公司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sz w:val="20"/>
                <w:szCs w:val="20"/>
              </w:rPr>
              <w:t>HHDD-LH-JL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蒋爱华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sz w:val="20"/>
                <w:szCs w:val="20"/>
              </w:rPr>
            </w:pPr>
            <w:r w:rsidRPr="00486732">
              <w:rPr>
                <w:rFonts w:asciiTheme="minorEastAsia" w:eastAsiaTheme="minorEastAsia" w:hAnsiTheme="minorEastAsia" w:cs="宋体" w:hint="eastAsia"/>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谢强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桑鹏宇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146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HHDD-JC-SJ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张健康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苏邑设计集团有限公司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王艳梅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江苏永睿项目管理有限公司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刘建琴</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149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江苏武晋工程咨询有限公司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查慧</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江苏广信工程咨询有限公司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姚登峰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花海大道（延政西路-湟村线）工程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HHDD-XMGL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顾江鸣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江苏通用路桥工程有限公司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YQ-HCX-SG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陈黎明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江苏恒基路桥股份有限公司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YQ-HHDD-SG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陆熙明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cs="宋体" w:hint="eastAsia"/>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陈炎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江苏申达检验股份有限公司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陆荣华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姚博涛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hint="eastAsia"/>
                <w:sz w:val="20"/>
                <w:szCs w:val="20"/>
              </w:rPr>
              <w:t>江苏武晋工程咨询有限公司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查慧</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w:t>
            </w:r>
          </w:p>
        </w:tc>
      </w:tr>
      <w:tr w:rsidR="009A58BF"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8BF" w:rsidRPr="00486732" w:rsidRDefault="009A58BF"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常州市武进区嘉泽镇人民政府</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hint="eastAsia"/>
                <w:sz w:val="20"/>
                <w:szCs w:val="20"/>
              </w:rPr>
            </w:pPr>
            <w:r w:rsidRPr="00486732">
              <w:rPr>
                <w:rFonts w:asciiTheme="minorEastAsia" w:eastAsiaTheme="minorEastAsia" w:hAnsiTheme="minorEastAsia" w:hint="eastAsia"/>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sz w:val="20"/>
                <w:szCs w:val="20"/>
              </w:rPr>
            </w:pPr>
            <w:r w:rsidRPr="00486732">
              <w:rPr>
                <w:rFonts w:asciiTheme="minorEastAsia" w:eastAsiaTheme="minorEastAsia" w:hAnsiTheme="minorEastAsia" w:cs="宋体" w:hint="eastAsia"/>
                <w:sz w:val="20"/>
                <w:szCs w:val="20"/>
              </w:rPr>
              <w:t>园区及周边道路修复工程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YQ-XMGL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郦辉忠</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9A58BF" w:rsidRPr="00486732" w:rsidRDefault="009A58BF" w:rsidP="009A58BF">
            <w:pPr>
              <w:jc w:val="center"/>
              <w:rPr>
                <w:rFonts w:asciiTheme="minorEastAsia" w:eastAsiaTheme="minorEastAsia" w:hAnsiTheme="minorEastAsia" w:cs="宋体" w:hint="eastAsia"/>
                <w:sz w:val="20"/>
                <w:szCs w:val="20"/>
              </w:rPr>
            </w:pPr>
            <w:r w:rsidRPr="00486732">
              <w:rPr>
                <w:rFonts w:asciiTheme="minorEastAsia" w:eastAsiaTheme="minorEastAsia" w:hAnsiTheme="minorEastAsia" w:cs="宋体" w:hint="eastAsia"/>
                <w:sz w:val="20"/>
                <w:szCs w:val="20"/>
              </w:rPr>
              <w:t>AA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159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中建三局集团有限公司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金荣杰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160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中铁四局集团有限公司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钱有伟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江苏省交通工程集团有限公司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张正伟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中铁大桥局集团有限公司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宋福强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江苏兆信工程项目管理有限公司 </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王英涛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B</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江苏旭方工程咨询有限公司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周志言</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陆红兵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江苏纬信工程咨询有限公司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2023-HLZHT-G312-JL4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伍东华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2023-HLZHT-G312-ZL1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杨建新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312国道常州横林至湖塘东段工程路面施工项目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2023-HLZHT-G312-ZL2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169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华设检测科技有限公司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312国道常州横林至湖塘东段工程交安施工项目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2023-HLZHT-G312-JSZX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赵宝根</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312国道常州横林至湖塘东段工程交安施工项目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2023-HLZHT-G312-BIM</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陶磊</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B</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171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湖南省公路设计有限公司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312国道常州横林至湖塘东段工程路面及交安设施施工监理项目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2023-HLZHT-G312-JS</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唐宇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常州翰翔建设项目管理有限公司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312国道常州横林至湖塘东段工程路面及交安设施施工监理项目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2023-HLZHT-G312-STBC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周益平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312国道常州横林至湖塘东段工程照明施工项目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 2023-HLZHT-G312-LMS1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杨伟君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南京交通工程有限公司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312国道常州横林至湖塘东段工程照明施工项目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 2023-HLZHT-G312-LMS2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高文平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312国道常州横林至湖塘东段工程监控施工项目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 xml:space="preserve">2023-HLZHT-G312-LMJ1 </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王威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312国道常州横林至湖塘东段工程机电监理项目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2023-HLZHT-G312-LMJ2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严叙</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312常州段改造工程预工可研究、勘察设计项目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2023-HLZHT-G312-ZMSJ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涂圣武</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神州交通工程集团有限公司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HLZHT-G312-ZMSG1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石宝林</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179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无锡照明股份有限公司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312国道常州横林至湖塘东段工程质量中心项目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HLZHT-G312-ZMSG2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杨劲松</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常州市交通设施有限公司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312国道常州横林至湖塘东段工程数字化建设管理平台开发及服务项目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HLZHT-G312-JASG1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任晓峰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张家港华夏慧通交通工程有限公司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312国道常州横林至湖塘东段工程安全中心及品质工程创建技术咨询服务项目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HLZHT-G312-JASG2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陆平</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182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中咨泰克交通工程集团有限公司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312国道常州横林至湖塘东段工程涉路安评、洪评、航评等技术服务项目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HLZHT-G312-JKSG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侯远明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江苏燕宁工程咨询有限公司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312国道常州横林至湖塘东段工程水土保持监测服务项目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HLZHT-G312-JDJL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唐为成</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312国道常州横林至湖塘东段工程照明设计项目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G312-CZ-SJ1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周兴顺</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江苏恒泰建设工程咨询有限公司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312国道常州横林至湖塘东段工程招标代理及最高投标限价（含工程量清单）审核、最高投标限价（含工程量清单）编制服务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2023-HLZHT-G312-DL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孙娇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江苏交通工程投资咨询有限公司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312国道常州横林至湖塘东段工程招标代理及最高投标限价（含工程量清单）审核、最高投标限价（含工程量清单）编制服务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2023-HLZHT-G312-ZJ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康衡</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312国道常州横林至湖塘东段工程项目管理服务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2023-HLZHT-G312-XMGL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俞科峰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沪武高速公路扩建常州经开区段配套工程（涉铁段）施工项目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HWJK-STSG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韩涛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189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上海华东铁路建设监理有限公司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沪武高速公路扩建常州经开区段配套工程（涉铁段）施工监理项目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HWJK-STJL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徐新华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B</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沪武高速公路扩建常州经开区段配套工程（涉铁段）试验检测项目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HWJK-STJC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中建三局集团有限公司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HWJK-SG2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陈世明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192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HWJK-SG3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蔡惠华</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HWJK-JL2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王金雷</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中交第三航务工程局有限公司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HWJK-SG4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徐玮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南通市交通建设咨询监理有限公司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沪武高速公路扩建常州经开区段配套工程施工监理项目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HWJK-JL3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沈建兵</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江苏中设集团股份有限公司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沪武高速公路扩建常州经开区段配套工程设计（非涉铁段）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朱永</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中铁上海设计院集团有限公司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沪武高速公路扩建常州经开区段配套工程设计（涉铁段）</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HWJK-STSJ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张祥</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江苏科正检测咨询有限公司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HWJK-ZA2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张光宁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199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江苏科正检测咨询有限公司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沪武高速公路扩建常州经开区段配套工程质安中心项目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HWJK-ZA3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张光宁</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沪武高速公路扩建常州经开区段配套工程项目管理服务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HWJK-XMGL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史建峰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中铁二十四局集团有限公司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昌盛路建设工程施工</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CSLJS-SG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张著文</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江苏育通交通工程咨询监理有限责任公司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昌盛路建设工程监理</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CSLJS-JL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盛庆义</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203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江苏中设集团股份有限公司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昌盛路建设工程勘察设计</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CSLJS-SJ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张炜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昌盛路建设工程试验检测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CSLJS-JC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时冬冬</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江苏苏科建设项目管理有限公司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江南路（省庄路-东方三路）新建工程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JNLXJ-JL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赵吉伟</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江苏常鑫路桥集团有限公司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江南路（省庄路-东方三路）新建工程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JNLXJ-SG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陆旭东</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207</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常州市恒正交通工程试验检测中心有限公司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江南路（省庄路-东方三路）新建工程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JNLXJ-JC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储永坚</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208</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常州交通建设管理有限公司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江南路（省庄路-东方三路）新建工程</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JNLXJ-XMGLL</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刘超</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209</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中交三航局第三工程有限公司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红星河航道整治工程施工项目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HXH-HDZZ</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吴轶群</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2909D4"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9D4" w:rsidRPr="00486732" w:rsidRDefault="002909D4"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210</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江苏常州经济开发区建设管理服务中心</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中建三局集团有限公司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朝阳路涉高段施工项目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CYL-SG</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翟武修</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2909D4" w:rsidRPr="00486732" w:rsidRDefault="002909D4" w:rsidP="002909D4">
            <w:pPr>
              <w:spacing w:line="400" w:lineRule="exact"/>
              <w:jc w:val="center"/>
              <w:rPr>
                <w:rFonts w:asciiTheme="minorEastAsia" w:eastAsiaTheme="minorEastAsia" w:hAnsiTheme="minorEastAsia" w:cs="宋体"/>
                <w:color w:val="08090C"/>
                <w:sz w:val="20"/>
                <w:szCs w:val="20"/>
              </w:rPr>
            </w:pPr>
            <w:r w:rsidRPr="00486732">
              <w:rPr>
                <w:rFonts w:asciiTheme="minorEastAsia" w:eastAsiaTheme="minorEastAsia" w:hAnsiTheme="minorEastAsia" w:hint="eastAsia"/>
                <w:color w:val="08090C"/>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211</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常州市高速公路管理有限公司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苏交科集团检测认证有限公司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2024、2025年江宜高速、常溧高速桥梁检测项目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2024-2025-JY-CL-QLJC</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张宇峰</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212</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常州市高速公路管理有限公司</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江苏中基工程技术研究有限公司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2025年常州市高速公路管理有限公司桥梁监测系统建设项目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JYCZ-2025-QLJCXT</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郭文骏</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213</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扬州至乐清高速公路金坛经济开发区枢纽至儒林枢纽段扩建工程可行性研究、勘察设计及咨询项目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YYGS-SJ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lastRenderedPageBreak/>
              <w:t>214</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扬州至乐清高速公路金坛经济开发区枢纽至儒林枢纽段扩建工程可行性研究、勘察设计及咨询项目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YYGS-ZX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吴欣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215</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华设设计集团股份有限公司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宁常高速公路金坛至武进段工程可行性研究、初步勘察设计及咨询项目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NCJW-SJ</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吴欣</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r w:rsidR="00A75E9D" w:rsidTr="007875A9">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D" w:rsidRPr="00486732" w:rsidRDefault="00A75E9D" w:rsidP="009A58BF">
            <w:pPr>
              <w:widowControl/>
              <w:jc w:val="center"/>
              <w:rPr>
                <w:rFonts w:asciiTheme="minorEastAsia" w:eastAsiaTheme="minorEastAsia" w:hAnsiTheme="minorEastAsia" w:cs="宋体" w:hint="eastAsia"/>
                <w:b/>
                <w:kern w:val="0"/>
                <w:sz w:val="20"/>
                <w:szCs w:val="20"/>
              </w:rPr>
            </w:pPr>
            <w:r w:rsidRPr="00486732">
              <w:rPr>
                <w:rFonts w:asciiTheme="minorEastAsia" w:eastAsiaTheme="minorEastAsia" w:hAnsiTheme="minorEastAsia" w:cs="宋体" w:hint="eastAsia"/>
                <w:b/>
                <w:kern w:val="0"/>
                <w:sz w:val="20"/>
                <w:szCs w:val="20"/>
              </w:rPr>
              <w:t>216</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常州市高速公路建设指挥部</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苏交科集团股份有限公司</w:t>
            </w:r>
          </w:p>
        </w:tc>
        <w:tc>
          <w:tcPr>
            <w:tcW w:w="3895"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宁常高速公路金坛至武进段工程可行性研究、初步勘察设计及咨询项目</w:t>
            </w:r>
          </w:p>
        </w:tc>
        <w:tc>
          <w:tcPr>
            <w:tcW w:w="287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NCJW-ZX</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sz w:val="20"/>
                <w:szCs w:val="20"/>
              </w:rPr>
            </w:pPr>
            <w:r w:rsidRPr="00486732">
              <w:rPr>
                <w:rFonts w:asciiTheme="minorEastAsia" w:eastAsiaTheme="minorEastAsia" w:hAnsiTheme="minorEastAsia" w:hint="eastAsia"/>
                <w:sz w:val="20"/>
                <w:szCs w:val="20"/>
              </w:rPr>
              <w:t>彭涛</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75E9D" w:rsidRPr="00486732" w:rsidRDefault="00A75E9D" w:rsidP="00486732">
            <w:pPr>
              <w:jc w:val="center"/>
              <w:rPr>
                <w:rFonts w:asciiTheme="minorEastAsia" w:eastAsiaTheme="minorEastAsia" w:hAnsiTheme="minorEastAsia" w:cs="宋体"/>
                <w:sz w:val="20"/>
                <w:szCs w:val="20"/>
              </w:rPr>
            </w:pPr>
            <w:r w:rsidRPr="00486732">
              <w:rPr>
                <w:rFonts w:asciiTheme="minorEastAsia" w:eastAsiaTheme="minorEastAsia" w:hAnsiTheme="minorEastAsia" w:hint="eastAsia"/>
                <w:sz w:val="20"/>
                <w:szCs w:val="20"/>
              </w:rPr>
              <w:t>A</w:t>
            </w:r>
          </w:p>
        </w:tc>
      </w:tr>
    </w:tbl>
    <w:p w:rsidR="00AF7042" w:rsidRPr="00B364A7" w:rsidRDefault="00AF7042" w:rsidP="00AF3CC0">
      <w:pPr>
        <w:spacing w:line="560" w:lineRule="exact"/>
        <w:jc w:val="right"/>
        <w:rPr>
          <w:rFonts w:asciiTheme="minorEastAsia" w:eastAsiaTheme="minorEastAsia" w:hAnsiTheme="minorEastAsia"/>
          <w:sz w:val="20"/>
          <w:szCs w:val="20"/>
        </w:rPr>
      </w:pPr>
    </w:p>
    <w:sectPr w:rsidR="00AF7042" w:rsidRPr="00B364A7" w:rsidSect="00AF7042">
      <w:footerReference w:type="default" r:id="rId7"/>
      <w:pgSz w:w="16838" w:h="11906" w:orient="landscape"/>
      <w:pgMar w:top="1418" w:right="851" w:bottom="96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E1" w:rsidRDefault="001D77E1" w:rsidP="00DB3AEF">
      <w:r>
        <w:separator/>
      </w:r>
    </w:p>
  </w:endnote>
  <w:endnote w:type="continuationSeparator" w:id="1">
    <w:p w:rsidR="001D77E1" w:rsidRDefault="001D77E1" w:rsidP="00DB3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2577"/>
      <w:docPartObj>
        <w:docPartGallery w:val="Page Numbers (Bottom of Page)"/>
        <w:docPartUnique/>
      </w:docPartObj>
    </w:sdtPr>
    <w:sdtContent>
      <w:sdt>
        <w:sdtPr>
          <w:id w:val="171357217"/>
          <w:docPartObj>
            <w:docPartGallery w:val="Page Numbers (Top of Page)"/>
            <w:docPartUnique/>
          </w:docPartObj>
        </w:sdtPr>
        <w:sdtContent>
          <w:p w:rsidR="00486732" w:rsidRDefault="00486732">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45060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50602">
              <w:rPr>
                <w:b/>
                <w:noProof/>
              </w:rPr>
              <w:t>19</w:t>
            </w:r>
            <w:r>
              <w:rPr>
                <w:b/>
                <w:sz w:val="24"/>
                <w:szCs w:val="24"/>
              </w:rPr>
              <w:fldChar w:fldCharType="end"/>
            </w:r>
          </w:p>
        </w:sdtContent>
      </w:sdt>
    </w:sdtContent>
  </w:sdt>
  <w:p w:rsidR="00486732" w:rsidRDefault="004867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E1" w:rsidRDefault="001D77E1" w:rsidP="00DB3AEF">
      <w:r>
        <w:separator/>
      </w:r>
    </w:p>
  </w:footnote>
  <w:footnote w:type="continuationSeparator" w:id="1">
    <w:p w:rsidR="001D77E1" w:rsidRDefault="001D77E1" w:rsidP="00DB3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A0Y2MzNDEwNGJhYTgyNjU0NzgyM2IyMjVkNTk5NGYifQ=="/>
  </w:docVars>
  <w:rsids>
    <w:rsidRoot w:val="00163588"/>
    <w:rsid w:val="00005745"/>
    <w:rsid w:val="00005971"/>
    <w:rsid w:val="00005C00"/>
    <w:rsid w:val="00012881"/>
    <w:rsid w:val="00012A76"/>
    <w:rsid w:val="00014D37"/>
    <w:rsid w:val="00021A03"/>
    <w:rsid w:val="00022355"/>
    <w:rsid w:val="00023D2A"/>
    <w:rsid w:val="000252DE"/>
    <w:rsid w:val="00025397"/>
    <w:rsid w:val="00025591"/>
    <w:rsid w:val="00032084"/>
    <w:rsid w:val="0004277F"/>
    <w:rsid w:val="000456CE"/>
    <w:rsid w:val="000475FE"/>
    <w:rsid w:val="0006038E"/>
    <w:rsid w:val="00071382"/>
    <w:rsid w:val="00071630"/>
    <w:rsid w:val="000813A7"/>
    <w:rsid w:val="00082E57"/>
    <w:rsid w:val="00084D8D"/>
    <w:rsid w:val="000875EA"/>
    <w:rsid w:val="00092F59"/>
    <w:rsid w:val="00096DA2"/>
    <w:rsid w:val="000B2624"/>
    <w:rsid w:val="000B3247"/>
    <w:rsid w:val="000B4A6B"/>
    <w:rsid w:val="000D05CD"/>
    <w:rsid w:val="000D05F4"/>
    <w:rsid w:val="000D0A8C"/>
    <w:rsid w:val="000D1B0A"/>
    <w:rsid w:val="000D39DD"/>
    <w:rsid w:val="000E0231"/>
    <w:rsid w:val="000E1C04"/>
    <w:rsid w:val="000E45BD"/>
    <w:rsid w:val="00100BE4"/>
    <w:rsid w:val="00107629"/>
    <w:rsid w:val="00110573"/>
    <w:rsid w:val="00115C0A"/>
    <w:rsid w:val="00120AE4"/>
    <w:rsid w:val="00124CBB"/>
    <w:rsid w:val="00125E72"/>
    <w:rsid w:val="001327CF"/>
    <w:rsid w:val="00140255"/>
    <w:rsid w:val="00144143"/>
    <w:rsid w:val="00153777"/>
    <w:rsid w:val="00163588"/>
    <w:rsid w:val="00164C6C"/>
    <w:rsid w:val="0016598D"/>
    <w:rsid w:val="001703FD"/>
    <w:rsid w:val="001718DA"/>
    <w:rsid w:val="001742D7"/>
    <w:rsid w:val="0018504A"/>
    <w:rsid w:val="00194E9C"/>
    <w:rsid w:val="001A7808"/>
    <w:rsid w:val="001B3E21"/>
    <w:rsid w:val="001B4F53"/>
    <w:rsid w:val="001C2667"/>
    <w:rsid w:val="001C5E0D"/>
    <w:rsid w:val="001D06FD"/>
    <w:rsid w:val="001D10DC"/>
    <w:rsid w:val="001D1CB2"/>
    <w:rsid w:val="001D327C"/>
    <w:rsid w:val="001D77E1"/>
    <w:rsid w:val="001E4DC8"/>
    <w:rsid w:val="001E6F3A"/>
    <w:rsid w:val="001F0C9D"/>
    <w:rsid w:val="001F1328"/>
    <w:rsid w:val="00200A4D"/>
    <w:rsid w:val="0020450C"/>
    <w:rsid w:val="00206DA8"/>
    <w:rsid w:val="00207778"/>
    <w:rsid w:val="00214203"/>
    <w:rsid w:val="002174DF"/>
    <w:rsid w:val="00225813"/>
    <w:rsid w:val="002313BB"/>
    <w:rsid w:val="00234219"/>
    <w:rsid w:val="00243DEF"/>
    <w:rsid w:val="0024541A"/>
    <w:rsid w:val="00245FCE"/>
    <w:rsid w:val="002462C1"/>
    <w:rsid w:val="00246977"/>
    <w:rsid w:val="002514C4"/>
    <w:rsid w:val="00274186"/>
    <w:rsid w:val="00283454"/>
    <w:rsid w:val="00286928"/>
    <w:rsid w:val="002909D4"/>
    <w:rsid w:val="00291390"/>
    <w:rsid w:val="00293CCC"/>
    <w:rsid w:val="002A3C49"/>
    <w:rsid w:val="002A57A3"/>
    <w:rsid w:val="002B32DC"/>
    <w:rsid w:val="002B71F5"/>
    <w:rsid w:val="002C0DF6"/>
    <w:rsid w:val="002C0ED4"/>
    <w:rsid w:val="002C3453"/>
    <w:rsid w:val="002C53DD"/>
    <w:rsid w:val="002E0953"/>
    <w:rsid w:val="002E0F6F"/>
    <w:rsid w:val="002E75A9"/>
    <w:rsid w:val="002F6CB5"/>
    <w:rsid w:val="0030729C"/>
    <w:rsid w:val="00307954"/>
    <w:rsid w:val="0031033D"/>
    <w:rsid w:val="0031274C"/>
    <w:rsid w:val="00314743"/>
    <w:rsid w:val="00314A73"/>
    <w:rsid w:val="00322D3E"/>
    <w:rsid w:val="00326B84"/>
    <w:rsid w:val="003351A5"/>
    <w:rsid w:val="00336D44"/>
    <w:rsid w:val="00340BB4"/>
    <w:rsid w:val="003563FB"/>
    <w:rsid w:val="00362046"/>
    <w:rsid w:val="0036320A"/>
    <w:rsid w:val="0037048D"/>
    <w:rsid w:val="00374ABC"/>
    <w:rsid w:val="00374FB5"/>
    <w:rsid w:val="00376F47"/>
    <w:rsid w:val="00377C95"/>
    <w:rsid w:val="00384BDA"/>
    <w:rsid w:val="00387F69"/>
    <w:rsid w:val="003908AD"/>
    <w:rsid w:val="003958AD"/>
    <w:rsid w:val="003A6A4B"/>
    <w:rsid w:val="003B122E"/>
    <w:rsid w:val="003B35F9"/>
    <w:rsid w:val="003C1595"/>
    <w:rsid w:val="003C1ECC"/>
    <w:rsid w:val="003C5881"/>
    <w:rsid w:val="003C78B7"/>
    <w:rsid w:val="003D0F46"/>
    <w:rsid w:val="003D6447"/>
    <w:rsid w:val="003E397C"/>
    <w:rsid w:val="003E62C5"/>
    <w:rsid w:val="003F27AA"/>
    <w:rsid w:val="00402D8A"/>
    <w:rsid w:val="00404233"/>
    <w:rsid w:val="0040657C"/>
    <w:rsid w:val="0042087B"/>
    <w:rsid w:val="00425C67"/>
    <w:rsid w:val="004260C7"/>
    <w:rsid w:val="00431C16"/>
    <w:rsid w:val="0044164D"/>
    <w:rsid w:val="00444299"/>
    <w:rsid w:val="00450602"/>
    <w:rsid w:val="004517F7"/>
    <w:rsid w:val="004523C5"/>
    <w:rsid w:val="00454870"/>
    <w:rsid w:val="00455EFA"/>
    <w:rsid w:val="00456153"/>
    <w:rsid w:val="004658EB"/>
    <w:rsid w:val="00465AE7"/>
    <w:rsid w:val="00472687"/>
    <w:rsid w:val="00472F1F"/>
    <w:rsid w:val="0048201C"/>
    <w:rsid w:val="0048508F"/>
    <w:rsid w:val="00486732"/>
    <w:rsid w:val="00494081"/>
    <w:rsid w:val="004B509B"/>
    <w:rsid w:val="004C3EA9"/>
    <w:rsid w:val="004C5C4B"/>
    <w:rsid w:val="004C6A75"/>
    <w:rsid w:val="004D1C42"/>
    <w:rsid w:val="004D3730"/>
    <w:rsid w:val="004D7F13"/>
    <w:rsid w:val="004E320D"/>
    <w:rsid w:val="004E331D"/>
    <w:rsid w:val="004E63DD"/>
    <w:rsid w:val="004F0497"/>
    <w:rsid w:val="004F3886"/>
    <w:rsid w:val="004F7B5D"/>
    <w:rsid w:val="005037B9"/>
    <w:rsid w:val="0050783D"/>
    <w:rsid w:val="005113D6"/>
    <w:rsid w:val="005115A1"/>
    <w:rsid w:val="00511ADC"/>
    <w:rsid w:val="00514CB5"/>
    <w:rsid w:val="005157E9"/>
    <w:rsid w:val="00516363"/>
    <w:rsid w:val="00516AD4"/>
    <w:rsid w:val="00517CF7"/>
    <w:rsid w:val="0052067A"/>
    <w:rsid w:val="005221D6"/>
    <w:rsid w:val="00541270"/>
    <w:rsid w:val="00546503"/>
    <w:rsid w:val="00546783"/>
    <w:rsid w:val="00547EC6"/>
    <w:rsid w:val="00556C62"/>
    <w:rsid w:val="00556F46"/>
    <w:rsid w:val="00562456"/>
    <w:rsid w:val="0056314B"/>
    <w:rsid w:val="00563A7C"/>
    <w:rsid w:val="00566BE6"/>
    <w:rsid w:val="0057173B"/>
    <w:rsid w:val="00580A88"/>
    <w:rsid w:val="00582B7A"/>
    <w:rsid w:val="00591A44"/>
    <w:rsid w:val="00593F92"/>
    <w:rsid w:val="005B1EC6"/>
    <w:rsid w:val="005B405C"/>
    <w:rsid w:val="005B5CB1"/>
    <w:rsid w:val="005C47BD"/>
    <w:rsid w:val="005D484E"/>
    <w:rsid w:val="005D58BF"/>
    <w:rsid w:val="005D5FC3"/>
    <w:rsid w:val="005E1E84"/>
    <w:rsid w:val="005F0140"/>
    <w:rsid w:val="005F017F"/>
    <w:rsid w:val="005F23EE"/>
    <w:rsid w:val="0060266D"/>
    <w:rsid w:val="00605203"/>
    <w:rsid w:val="006100A9"/>
    <w:rsid w:val="00612B9A"/>
    <w:rsid w:val="00614083"/>
    <w:rsid w:val="00614669"/>
    <w:rsid w:val="00617E6A"/>
    <w:rsid w:val="0062609F"/>
    <w:rsid w:val="00634CBD"/>
    <w:rsid w:val="00635EBB"/>
    <w:rsid w:val="00641C72"/>
    <w:rsid w:val="00642CD4"/>
    <w:rsid w:val="00646886"/>
    <w:rsid w:val="00654CBB"/>
    <w:rsid w:val="006608DC"/>
    <w:rsid w:val="006805B4"/>
    <w:rsid w:val="006B0115"/>
    <w:rsid w:val="006B0CA4"/>
    <w:rsid w:val="006B14E0"/>
    <w:rsid w:val="006C318A"/>
    <w:rsid w:val="006C40D9"/>
    <w:rsid w:val="006E0C50"/>
    <w:rsid w:val="006F35CF"/>
    <w:rsid w:val="00701AF1"/>
    <w:rsid w:val="00712B03"/>
    <w:rsid w:val="00716F2E"/>
    <w:rsid w:val="00717DAA"/>
    <w:rsid w:val="00720297"/>
    <w:rsid w:val="00720EDA"/>
    <w:rsid w:val="00723D07"/>
    <w:rsid w:val="00724E3B"/>
    <w:rsid w:val="00726982"/>
    <w:rsid w:val="007353C9"/>
    <w:rsid w:val="007361CF"/>
    <w:rsid w:val="00741BB1"/>
    <w:rsid w:val="0074284B"/>
    <w:rsid w:val="00744A7D"/>
    <w:rsid w:val="00745172"/>
    <w:rsid w:val="007547D1"/>
    <w:rsid w:val="0076403D"/>
    <w:rsid w:val="007669E7"/>
    <w:rsid w:val="00770955"/>
    <w:rsid w:val="0077263E"/>
    <w:rsid w:val="00780459"/>
    <w:rsid w:val="0078073C"/>
    <w:rsid w:val="00784CDA"/>
    <w:rsid w:val="007870C2"/>
    <w:rsid w:val="007872D0"/>
    <w:rsid w:val="00787457"/>
    <w:rsid w:val="007875A9"/>
    <w:rsid w:val="007929CD"/>
    <w:rsid w:val="007A3F81"/>
    <w:rsid w:val="007A5169"/>
    <w:rsid w:val="007A5B41"/>
    <w:rsid w:val="007B3D92"/>
    <w:rsid w:val="007B7DE1"/>
    <w:rsid w:val="007D57A0"/>
    <w:rsid w:val="007E17C8"/>
    <w:rsid w:val="007E2526"/>
    <w:rsid w:val="007F0AF1"/>
    <w:rsid w:val="007F121E"/>
    <w:rsid w:val="007F1E89"/>
    <w:rsid w:val="007F3F0F"/>
    <w:rsid w:val="007F578C"/>
    <w:rsid w:val="00806B69"/>
    <w:rsid w:val="0082498C"/>
    <w:rsid w:val="008260EF"/>
    <w:rsid w:val="00826783"/>
    <w:rsid w:val="00826F45"/>
    <w:rsid w:val="00832E5A"/>
    <w:rsid w:val="00835C1A"/>
    <w:rsid w:val="00836AF1"/>
    <w:rsid w:val="00840B79"/>
    <w:rsid w:val="00841D06"/>
    <w:rsid w:val="008608C3"/>
    <w:rsid w:val="00862968"/>
    <w:rsid w:val="00865561"/>
    <w:rsid w:val="008727B4"/>
    <w:rsid w:val="00884F0A"/>
    <w:rsid w:val="0089021F"/>
    <w:rsid w:val="00893E07"/>
    <w:rsid w:val="0089588D"/>
    <w:rsid w:val="008A2189"/>
    <w:rsid w:val="008B1859"/>
    <w:rsid w:val="008B20BB"/>
    <w:rsid w:val="008B5487"/>
    <w:rsid w:val="008B76CF"/>
    <w:rsid w:val="008C0A3B"/>
    <w:rsid w:val="008D128E"/>
    <w:rsid w:val="008D13D1"/>
    <w:rsid w:val="00901E9F"/>
    <w:rsid w:val="00905FA3"/>
    <w:rsid w:val="00910226"/>
    <w:rsid w:val="00920716"/>
    <w:rsid w:val="0092173D"/>
    <w:rsid w:val="0092438B"/>
    <w:rsid w:val="00926CAC"/>
    <w:rsid w:val="00931217"/>
    <w:rsid w:val="0093597B"/>
    <w:rsid w:val="00936A30"/>
    <w:rsid w:val="00940CBA"/>
    <w:rsid w:val="00944110"/>
    <w:rsid w:val="009447E8"/>
    <w:rsid w:val="009501F9"/>
    <w:rsid w:val="00951D59"/>
    <w:rsid w:val="00964BFE"/>
    <w:rsid w:val="00970752"/>
    <w:rsid w:val="009715BD"/>
    <w:rsid w:val="00980708"/>
    <w:rsid w:val="00984D3B"/>
    <w:rsid w:val="00993640"/>
    <w:rsid w:val="009941EB"/>
    <w:rsid w:val="0099566C"/>
    <w:rsid w:val="0099586E"/>
    <w:rsid w:val="009A4964"/>
    <w:rsid w:val="009A58BF"/>
    <w:rsid w:val="009B0811"/>
    <w:rsid w:val="009B3BE4"/>
    <w:rsid w:val="009C2815"/>
    <w:rsid w:val="009C2F2E"/>
    <w:rsid w:val="009D1E48"/>
    <w:rsid w:val="009D4ABE"/>
    <w:rsid w:val="009D6F8D"/>
    <w:rsid w:val="009E4F29"/>
    <w:rsid w:val="009E6129"/>
    <w:rsid w:val="009F08BE"/>
    <w:rsid w:val="009F13E1"/>
    <w:rsid w:val="009F36C3"/>
    <w:rsid w:val="00A01BBE"/>
    <w:rsid w:val="00A0630F"/>
    <w:rsid w:val="00A22EE2"/>
    <w:rsid w:val="00A27AA3"/>
    <w:rsid w:val="00A300BE"/>
    <w:rsid w:val="00A32207"/>
    <w:rsid w:val="00A32D2B"/>
    <w:rsid w:val="00A330DE"/>
    <w:rsid w:val="00A333FF"/>
    <w:rsid w:val="00A33417"/>
    <w:rsid w:val="00A3354C"/>
    <w:rsid w:val="00A33E1D"/>
    <w:rsid w:val="00A37DDD"/>
    <w:rsid w:val="00A50807"/>
    <w:rsid w:val="00A54731"/>
    <w:rsid w:val="00A715A3"/>
    <w:rsid w:val="00A73C15"/>
    <w:rsid w:val="00A74D4A"/>
    <w:rsid w:val="00A75E9D"/>
    <w:rsid w:val="00A7671B"/>
    <w:rsid w:val="00A77C3B"/>
    <w:rsid w:val="00A80F67"/>
    <w:rsid w:val="00A843EA"/>
    <w:rsid w:val="00A846A7"/>
    <w:rsid w:val="00A857E7"/>
    <w:rsid w:val="00A870F4"/>
    <w:rsid w:val="00A947D8"/>
    <w:rsid w:val="00A9756B"/>
    <w:rsid w:val="00A97C17"/>
    <w:rsid w:val="00AA1AC5"/>
    <w:rsid w:val="00AA63DE"/>
    <w:rsid w:val="00AA758E"/>
    <w:rsid w:val="00AB1548"/>
    <w:rsid w:val="00AB2F0B"/>
    <w:rsid w:val="00AB6083"/>
    <w:rsid w:val="00AC7AF7"/>
    <w:rsid w:val="00AE012B"/>
    <w:rsid w:val="00AE584E"/>
    <w:rsid w:val="00AF3CC0"/>
    <w:rsid w:val="00AF7042"/>
    <w:rsid w:val="00B04FBF"/>
    <w:rsid w:val="00B0628D"/>
    <w:rsid w:val="00B1155A"/>
    <w:rsid w:val="00B364A7"/>
    <w:rsid w:val="00B40415"/>
    <w:rsid w:val="00B438C4"/>
    <w:rsid w:val="00B51D6C"/>
    <w:rsid w:val="00B544D2"/>
    <w:rsid w:val="00B563D9"/>
    <w:rsid w:val="00B61E58"/>
    <w:rsid w:val="00B67060"/>
    <w:rsid w:val="00B7227B"/>
    <w:rsid w:val="00B736B5"/>
    <w:rsid w:val="00B808BF"/>
    <w:rsid w:val="00B842B1"/>
    <w:rsid w:val="00B84BF0"/>
    <w:rsid w:val="00B9110D"/>
    <w:rsid w:val="00B96291"/>
    <w:rsid w:val="00BA0967"/>
    <w:rsid w:val="00BA4AA7"/>
    <w:rsid w:val="00BA5488"/>
    <w:rsid w:val="00BA6F2E"/>
    <w:rsid w:val="00BB040E"/>
    <w:rsid w:val="00BB2C5B"/>
    <w:rsid w:val="00BC0360"/>
    <w:rsid w:val="00BD159C"/>
    <w:rsid w:val="00BE5901"/>
    <w:rsid w:val="00BF1AEC"/>
    <w:rsid w:val="00C047E8"/>
    <w:rsid w:val="00C06CC2"/>
    <w:rsid w:val="00C129C8"/>
    <w:rsid w:val="00C2269F"/>
    <w:rsid w:val="00C25A30"/>
    <w:rsid w:val="00C266C3"/>
    <w:rsid w:val="00C26F99"/>
    <w:rsid w:val="00C43F6E"/>
    <w:rsid w:val="00C44287"/>
    <w:rsid w:val="00C45197"/>
    <w:rsid w:val="00C54506"/>
    <w:rsid w:val="00C54E64"/>
    <w:rsid w:val="00C5741E"/>
    <w:rsid w:val="00C63B13"/>
    <w:rsid w:val="00C66012"/>
    <w:rsid w:val="00C66C96"/>
    <w:rsid w:val="00C67596"/>
    <w:rsid w:val="00C70792"/>
    <w:rsid w:val="00C72B23"/>
    <w:rsid w:val="00C7393B"/>
    <w:rsid w:val="00C7490D"/>
    <w:rsid w:val="00C77732"/>
    <w:rsid w:val="00C87743"/>
    <w:rsid w:val="00C9008E"/>
    <w:rsid w:val="00C957A5"/>
    <w:rsid w:val="00CA6BDB"/>
    <w:rsid w:val="00CB09FD"/>
    <w:rsid w:val="00CB18E4"/>
    <w:rsid w:val="00CB2576"/>
    <w:rsid w:val="00CB56C2"/>
    <w:rsid w:val="00CB76A5"/>
    <w:rsid w:val="00CD239E"/>
    <w:rsid w:val="00CE3581"/>
    <w:rsid w:val="00CE3E28"/>
    <w:rsid w:val="00CF1968"/>
    <w:rsid w:val="00CF548E"/>
    <w:rsid w:val="00CF6857"/>
    <w:rsid w:val="00CF740E"/>
    <w:rsid w:val="00D105F1"/>
    <w:rsid w:val="00D16E2C"/>
    <w:rsid w:val="00D22EE7"/>
    <w:rsid w:val="00D26AB6"/>
    <w:rsid w:val="00D3005A"/>
    <w:rsid w:val="00D3247C"/>
    <w:rsid w:val="00D330D0"/>
    <w:rsid w:val="00D37D0C"/>
    <w:rsid w:val="00D472FC"/>
    <w:rsid w:val="00D5357E"/>
    <w:rsid w:val="00D60C96"/>
    <w:rsid w:val="00D6187E"/>
    <w:rsid w:val="00D64B3E"/>
    <w:rsid w:val="00D66FDA"/>
    <w:rsid w:val="00D67DB7"/>
    <w:rsid w:val="00D72E29"/>
    <w:rsid w:val="00D75A65"/>
    <w:rsid w:val="00D81DCE"/>
    <w:rsid w:val="00D85C17"/>
    <w:rsid w:val="00D86418"/>
    <w:rsid w:val="00D87B8C"/>
    <w:rsid w:val="00D914EA"/>
    <w:rsid w:val="00DA5563"/>
    <w:rsid w:val="00DA74C7"/>
    <w:rsid w:val="00DA7F72"/>
    <w:rsid w:val="00DB3AEF"/>
    <w:rsid w:val="00DB4DCA"/>
    <w:rsid w:val="00DC4BBE"/>
    <w:rsid w:val="00DE428B"/>
    <w:rsid w:val="00DE7FB8"/>
    <w:rsid w:val="00DF232C"/>
    <w:rsid w:val="00DF2AAB"/>
    <w:rsid w:val="00DF55EB"/>
    <w:rsid w:val="00DF72EB"/>
    <w:rsid w:val="00E006C3"/>
    <w:rsid w:val="00E036A1"/>
    <w:rsid w:val="00E03F26"/>
    <w:rsid w:val="00E12A57"/>
    <w:rsid w:val="00E15D59"/>
    <w:rsid w:val="00E1645B"/>
    <w:rsid w:val="00E167EF"/>
    <w:rsid w:val="00E21639"/>
    <w:rsid w:val="00E218F5"/>
    <w:rsid w:val="00E22344"/>
    <w:rsid w:val="00E224EF"/>
    <w:rsid w:val="00E2457A"/>
    <w:rsid w:val="00E24F7F"/>
    <w:rsid w:val="00E26174"/>
    <w:rsid w:val="00E30F92"/>
    <w:rsid w:val="00E315D5"/>
    <w:rsid w:val="00E37EBF"/>
    <w:rsid w:val="00E454E4"/>
    <w:rsid w:val="00E45DF8"/>
    <w:rsid w:val="00E72C05"/>
    <w:rsid w:val="00E73E5D"/>
    <w:rsid w:val="00E76F4C"/>
    <w:rsid w:val="00E85C88"/>
    <w:rsid w:val="00E90176"/>
    <w:rsid w:val="00E907C7"/>
    <w:rsid w:val="00E91ADC"/>
    <w:rsid w:val="00E97674"/>
    <w:rsid w:val="00EA00B3"/>
    <w:rsid w:val="00EA07F1"/>
    <w:rsid w:val="00EA51B7"/>
    <w:rsid w:val="00EB2CFD"/>
    <w:rsid w:val="00EB2F7B"/>
    <w:rsid w:val="00EB3904"/>
    <w:rsid w:val="00EB51D3"/>
    <w:rsid w:val="00EB605B"/>
    <w:rsid w:val="00EB60F8"/>
    <w:rsid w:val="00EB6AA8"/>
    <w:rsid w:val="00EC1B9F"/>
    <w:rsid w:val="00EE432B"/>
    <w:rsid w:val="00EE78F7"/>
    <w:rsid w:val="00EE7D55"/>
    <w:rsid w:val="00EF02C5"/>
    <w:rsid w:val="00EF532B"/>
    <w:rsid w:val="00EF62CC"/>
    <w:rsid w:val="00F0222C"/>
    <w:rsid w:val="00F11322"/>
    <w:rsid w:val="00F11E0F"/>
    <w:rsid w:val="00F146F2"/>
    <w:rsid w:val="00F20A53"/>
    <w:rsid w:val="00F22A8C"/>
    <w:rsid w:val="00F265A6"/>
    <w:rsid w:val="00F33740"/>
    <w:rsid w:val="00F35F16"/>
    <w:rsid w:val="00F36343"/>
    <w:rsid w:val="00F36395"/>
    <w:rsid w:val="00F375DA"/>
    <w:rsid w:val="00F44E3E"/>
    <w:rsid w:val="00F544B1"/>
    <w:rsid w:val="00F64907"/>
    <w:rsid w:val="00F65799"/>
    <w:rsid w:val="00F65A43"/>
    <w:rsid w:val="00F73235"/>
    <w:rsid w:val="00F85B5E"/>
    <w:rsid w:val="00F90351"/>
    <w:rsid w:val="00F9358E"/>
    <w:rsid w:val="00FA6DD5"/>
    <w:rsid w:val="00FB0DBD"/>
    <w:rsid w:val="00FB292C"/>
    <w:rsid w:val="00FB36D0"/>
    <w:rsid w:val="00FC303D"/>
    <w:rsid w:val="00FC6631"/>
    <w:rsid w:val="00FC72C3"/>
    <w:rsid w:val="00FD344F"/>
    <w:rsid w:val="00FD4F03"/>
    <w:rsid w:val="00FE0381"/>
    <w:rsid w:val="00FF1C57"/>
    <w:rsid w:val="0B06308D"/>
    <w:rsid w:val="0C602726"/>
    <w:rsid w:val="1759535F"/>
    <w:rsid w:val="1C323C38"/>
    <w:rsid w:val="21D237B0"/>
    <w:rsid w:val="23F85DD7"/>
    <w:rsid w:val="25AD3A3E"/>
    <w:rsid w:val="2D314407"/>
    <w:rsid w:val="31312AC2"/>
    <w:rsid w:val="34AC70A4"/>
    <w:rsid w:val="37C37BBF"/>
    <w:rsid w:val="3EF20ADB"/>
    <w:rsid w:val="3FAF7962"/>
    <w:rsid w:val="44156512"/>
    <w:rsid w:val="460F33E3"/>
    <w:rsid w:val="505F32B5"/>
    <w:rsid w:val="506B0B24"/>
    <w:rsid w:val="55700CE4"/>
    <w:rsid w:val="58516B1B"/>
    <w:rsid w:val="5E2A0301"/>
    <w:rsid w:val="6A6718BB"/>
    <w:rsid w:val="6DCA11BA"/>
    <w:rsid w:val="6F2246E8"/>
    <w:rsid w:val="70E17BE1"/>
    <w:rsid w:val="72B558CE"/>
    <w:rsid w:val="78135B2D"/>
    <w:rsid w:val="782E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4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F704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F70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AF7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0">
    <w:name w:val="页眉 Char"/>
    <w:basedOn w:val="a0"/>
    <w:link w:val="a4"/>
    <w:uiPriority w:val="99"/>
    <w:semiHidden/>
    <w:qFormat/>
    <w:rsid w:val="00AF7042"/>
    <w:rPr>
      <w:rFonts w:ascii="Times New Roman" w:eastAsia="宋体" w:hAnsi="Times New Roman" w:cs="Times New Roman"/>
      <w:sz w:val="18"/>
      <w:szCs w:val="18"/>
    </w:rPr>
  </w:style>
  <w:style w:type="character" w:customStyle="1" w:styleId="Char">
    <w:name w:val="页脚 Char"/>
    <w:basedOn w:val="a0"/>
    <w:link w:val="a3"/>
    <w:uiPriority w:val="99"/>
    <w:qFormat/>
    <w:rsid w:val="00AF7042"/>
    <w:rPr>
      <w:rFonts w:ascii="Times New Roman" w:eastAsia="宋体" w:hAnsi="Times New Roman" w:cs="Times New Roman"/>
      <w:sz w:val="18"/>
      <w:szCs w:val="18"/>
    </w:rPr>
  </w:style>
  <w:style w:type="character" w:customStyle="1" w:styleId="HTMLChar">
    <w:name w:val="HTML 预设格式 Char"/>
    <w:basedOn w:val="a0"/>
    <w:link w:val="HTML"/>
    <w:uiPriority w:val="99"/>
    <w:qFormat/>
    <w:rsid w:val="00AF704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454452">
      <w:bodyDiv w:val="1"/>
      <w:marLeft w:val="0"/>
      <w:marRight w:val="0"/>
      <w:marTop w:val="0"/>
      <w:marBottom w:val="0"/>
      <w:divBdr>
        <w:top w:val="none" w:sz="0" w:space="0" w:color="auto"/>
        <w:left w:val="none" w:sz="0" w:space="0" w:color="auto"/>
        <w:bottom w:val="none" w:sz="0" w:space="0" w:color="auto"/>
        <w:right w:val="none" w:sz="0" w:space="0" w:color="auto"/>
      </w:divBdr>
    </w:div>
    <w:div w:id="46033924">
      <w:bodyDiv w:val="1"/>
      <w:marLeft w:val="0"/>
      <w:marRight w:val="0"/>
      <w:marTop w:val="0"/>
      <w:marBottom w:val="0"/>
      <w:divBdr>
        <w:top w:val="none" w:sz="0" w:space="0" w:color="auto"/>
        <w:left w:val="none" w:sz="0" w:space="0" w:color="auto"/>
        <w:bottom w:val="none" w:sz="0" w:space="0" w:color="auto"/>
        <w:right w:val="none" w:sz="0" w:space="0" w:color="auto"/>
      </w:divBdr>
    </w:div>
    <w:div w:id="136538073">
      <w:bodyDiv w:val="1"/>
      <w:marLeft w:val="0"/>
      <w:marRight w:val="0"/>
      <w:marTop w:val="0"/>
      <w:marBottom w:val="0"/>
      <w:divBdr>
        <w:top w:val="none" w:sz="0" w:space="0" w:color="auto"/>
        <w:left w:val="none" w:sz="0" w:space="0" w:color="auto"/>
        <w:bottom w:val="none" w:sz="0" w:space="0" w:color="auto"/>
        <w:right w:val="none" w:sz="0" w:space="0" w:color="auto"/>
      </w:divBdr>
    </w:div>
    <w:div w:id="146365981">
      <w:bodyDiv w:val="1"/>
      <w:marLeft w:val="0"/>
      <w:marRight w:val="0"/>
      <w:marTop w:val="0"/>
      <w:marBottom w:val="0"/>
      <w:divBdr>
        <w:top w:val="none" w:sz="0" w:space="0" w:color="auto"/>
        <w:left w:val="none" w:sz="0" w:space="0" w:color="auto"/>
        <w:bottom w:val="none" w:sz="0" w:space="0" w:color="auto"/>
        <w:right w:val="none" w:sz="0" w:space="0" w:color="auto"/>
      </w:divBdr>
    </w:div>
    <w:div w:id="156195250">
      <w:bodyDiv w:val="1"/>
      <w:marLeft w:val="0"/>
      <w:marRight w:val="0"/>
      <w:marTop w:val="0"/>
      <w:marBottom w:val="0"/>
      <w:divBdr>
        <w:top w:val="none" w:sz="0" w:space="0" w:color="auto"/>
        <w:left w:val="none" w:sz="0" w:space="0" w:color="auto"/>
        <w:bottom w:val="none" w:sz="0" w:space="0" w:color="auto"/>
        <w:right w:val="none" w:sz="0" w:space="0" w:color="auto"/>
      </w:divBdr>
    </w:div>
    <w:div w:id="202063341">
      <w:bodyDiv w:val="1"/>
      <w:marLeft w:val="0"/>
      <w:marRight w:val="0"/>
      <w:marTop w:val="0"/>
      <w:marBottom w:val="0"/>
      <w:divBdr>
        <w:top w:val="none" w:sz="0" w:space="0" w:color="auto"/>
        <w:left w:val="none" w:sz="0" w:space="0" w:color="auto"/>
        <w:bottom w:val="none" w:sz="0" w:space="0" w:color="auto"/>
        <w:right w:val="none" w:sz="0" w:space="0" w:color="auto"/>
      </w:divBdr>
    </w:div>
    <w:div w:id="239142606">
      <w:bodyDiv w:val="1"/>
      <w:marLeft w:val="0"/>
      <w:marRight w:val="0"/>
      <w:marTop w:val="0"/>
      <w:marBottom w:val="0"/>
      <w:divBdr>
        <w:top w:val="none" w:sz="0" w:space="0" w:color="auto"/>
        <w:left w:val="none" w:sz="0" w:space="0" w:color="auto"/>
        <w:bottom w:val="none" w:sz="0" w:space="0" w:color="auto"/>
        <w:right w:val="none" w:sz="0" w:space="0" w:color="auto"/>
      </w:divBdr>
    </w:div>
    <w:div w:id="410469056">
      <w:bodyDiv w:val="1"/>
      <w:marLeft w:val="0"/>
      <w:marRight w:val="0"/>
      <w:marTop w:val="0"/>
      <w:marBottom w:val="0"/>
      <w:divBdr>
        <w:top w:val="none" w:sz="0" w:space="0" w:color="auto"/>
        <w:left w:val="none" w:sz="0" w:space="0" w:color="auto"/>
        <w:bottom w:val="none" w:sz="0" w:space="0" w:color="auto"/>
        <w:right w:val="none" w:sz="0" w:space="0" w:color="auto"/>
      </w:divBdr>
    </w:div>
    <w:div w:id="443690190">
      <w:bodyDiv w:val="1"/>
      <w:marLeft w:val="0"/>
      <w:marRight w:val="0"/>
      <w:marTop w:val="0"/>
      <w:marBottom w:val="0"/>
      <w:divBdr>
        <w:top w:val="none" w:sz="0" w:space="0" w:color="auto"/>
        <w:left w:val="none" w:sz="0" w:space="0" w:color="auto"/>
        <w:bottom w:val="none" w:sz="0" w:space="0" w:color="auto"/>
        <w:right w:val="none" w:sz="0" w:space="0" w:color="auto"/>
      </w:divBdr>
    </w:div>
    <w:div w:id="750271915">
      <w:bodyDiv w:val="1"/>
      <w:marLeft w:val="0"/>
      <w:marRight w:val="0"/>
      <w:marTop w:val="0"/>
      <w:marBottom w:val="0"/>
      <w:divBdr>
        <w:top w:val="none" w:sz="0" w:space="0" w:color="auto"/>
        <w:left w:val="none" w:sz="0" w:space="0" w:color="auto"/>
        <w:bottom w:val="none" w:sz="0" w:space="0" w:color="auto"/>
        <w:right w:val="none" w:sz="0" w:space="0" w:color="auto"/>
      </w:divBdr>
    </w:div>
    <w:div w:id="842669545">
      <w:bodyDiv w:val="1"/>
      <w:marLeft w:val="0"/>
      <w:marRight w:val="0"/>
      <w:marTop w:val="0"/>
      <w:marBottom w:val="0"/>
      <w:divBdr>
        <w:top w:val="none" w:sz="0" w:space="0" w:color="auto"/>
        <w:left w:val="none" w:sz="0" w:space="0" w:color="auto"/>
        <w:bottom w:val="none" w:sz="0" w:space="0" w:color="auto"/>
        <w:right w:val="none" w:sz="0" w:space="0" w:color="auto"/>
      </w:divBdr>
    </w:div>
    <w:div w:id="1113673546">
      <w:bodyDiv w:val="1"/>
      <w:marLeft w:val="0"/>
      <w:marRight w:val="0"/>
      <w:marTop w:val="0"/>
      <w:marBottom w:val="0"/>
      <w:divBdr>
        <w:top w:val="none" w:sz="0" w:space="0" w:color="auto"/>
        <w:left w:val="none" w:sz="0" w:space="0" w:color="auto"/>
        <w:bottom w:val="none" w:sz="0" w:space="0" w:color="auto"/>
        <w:right w:val="none" w:sz="0" w:space="0" w:color="auto"/>
      </w:divBdr>
    </w:div>
    <w:div w:id="1154638500">
      <w:bodyDiv w:val="1"/>
      <w:marLeft w:val="0"/>
      <w:marRight w:val="0"/>
      <w:marTop w:val="0"/>
      <w:marBottom w:val="0"/>
      <w:divBdr>
        <w:top w:val="none" w:sz="0" w:space="0" w:color="auto"/>
        <w:left w:val="none" w:sz="0" w:space="0" w:color="auto"/>
        <w:bottom w:val="none" w:sz="0" w:space="0" w:color="auto"/>
        <w:right w:val="none" w:sz="0" w:space="0" w:color="auto"/>
      </w:divBdr>
    </w:div>
    <w:div w:id="1292054980">
      <w:bodyDiv w:val="1"/>
      <w:marLeft w:val="0"/>
      <w:marRight w:val="0"/>
      <w:marTop w:val="0"/>
      <w:marBottom w:val="0"/>
      <w:divBdr>
        <w:top w:val="none" w:sz="0" w:space="0" w:color="auto"/>
        <w:left w:val="none" w:sz="0" w:space="0" w:color="auto"/>
        <w:bottom w:val="none" w:sz="0" w:space="0" w:color="auto"/>
        <w:right w:val="none" w:sz="0" w:space="0" w:color="auto"/>
      </w:divBdr>
    </w:div>
    <w:div w:id="1397630465">
      <w:bodyDiv w:val="1"/>
      <w:marLeft w:val="0"/>
      <w:marRight w:val="0"/>
      <w:marTop w:val="0"/>
      <w:marBottom w:val="0"/>
      <w:divBdr>
        <w:top w:val="none" w:sz="0" w:space="0" w:color="auto"/>
        <w:left w:val="none" w:sz="0" w:space="0" w:color="auto"/>
        <w:bottom w:val="none" w:sz="0" w:space="0" w:color="auto"/>
        <w:right w:val="none" w:sz="0" w:space="0" w:color="auto"/>
      </w:divBdr>
    </w:div>
    <w:div w:id="1601403824">
      <w:bodyDiv w:val="1"/>
      <w:marLeft w:val="0"/>
      <w:marRight w:val="0"/>
      <w:marTop w:val="0"/>
      <w:marBottom w:val="0"/>
      <w:divBdr>
        <w:top w:val="none" w:sz="0" w:space="0" w:color="auto"/>
        <w:left w:val="none" w:sz="0" w:space="0" w:color="auto"/>
        <w:bottom w:val="none" w:sz="0" w:space="0" w:color="auto"/>
        <w:right w:val="none" w:sz="0" w:space="0" w:color="auto"/>
      </w:divBdr>
    </w:div>
    <w:div w:id="1751079941">
      <w:bodyDiv w:val="1"/>
      <w:marLeft w:val="0"/>
      <w:marRight w:val="0"/>
      <w:marTop w:val="0"/>
      <w:marBottom w:val="0"/>
      <w:divBdr>
        <w:top w:val="none" w:sz="0" w:space="0" w:color="auto"/>
        <w:left w:val="none" w:sz="0" w:space="0" w:color="auto"/>
        <w:bottom w:val="none" w:sz="0" w:space="0" w:color="auto"/>
        <w:right w:val="none" w:sz="0" w:space="0" w:color="auto"/>
      </w:divBdr>
    </w:div>
    <w:div w:id="1788237422">
      <w:bodyDiv w:val="1"/>
      <w:marLeft w:val="0"/>
      <w:marRight w:val="0"/>
      <w:marTop w:val="0"/>
      <w:marBottom w:val="0"/>
      <w:divBdr>
        <w:top w:val="none" w:sz="0" w:space="0" w:color="auto"/>
        <w:left w:val="none" w:sz="0" w:space="0" w:color="auto"/>
        <w:bottom w:val="none" w:sz="0" w:space="0" w:color="auto"/>
        <w:right w:val="none" w:sz="0" w:space="0" w:color="auto"/>
      </w:divBdr>
    </w:div>
    <w:div w:id="1839728987">
      <w:bodyDiv w:val="1"/>
      <w:marLeft w:val="0"/>
      <w:marRight w:val="0"/>
      <w:marTop w:val="0"/>
      <w:marBottom w:val="0"/>
      <w:divBdr>
        <w:top w:val="none" w:sz="0" w:space="0" w:color="auto"/>
        <w:left w:val="none" w:sz="0" w:space="0" w:color="auto"/>
        <w:bottom w:val="none" w:sz="0" w:space="0" w:color="auto"/>
        <w:right w:val="none" w:sz="0" w:space="0" w:color="auto"/>
      </w:divBdr>
    </w:div>
    <w:div w:id="1850438341">
      <w:bodyDiv w:val="1"/>
      <w:marLeft w:val="0"/>
      <w:marRight w:val="0"/>
      <w:marTop w:val="0"/>
      <w:marBottom w:val="0"/>
      <w:divBdr>
        <w:top w:val="none" w:sz="0" w:space="0" w:color="auto"/>
        <w:left w:val="none" w:sz="0" w:space="0" w:color="auto"/>
        <w:bottom w:val="none" w:sz="0" w:space="0" w:color="auto"/>
        <w:right w:val="none" w:sz="0" w:space="0" w:color="auto"/>
      </w:divBdr>
    </w:div>
    <w:div w:id="1998722986">
      <w:bodyDiv w:val="1"/>
      <w:marLeft w:val="0"/>
      <w:marRight w:val="0"/>
      <w:marTop w:val="0"/>
      <w:marBottom w:val="0"/>
      <w:divBdr>
        <w:top w:val="none" w:sz="0" w:space="0" w:color="auto"/>
        <w:left w:val="none" w:sz="0" w:space="0" w:color="auto"/>
        <w:bottom w:val="none" w:sz="0" w:space="0" w:color="auto"/>
        <w:right w:val="none" w:sz="0" w:space="0" w:color="auto"/>
      </w:divBdr>
    </w:div>
    <w:div w:id="2031832487">
      <w:bodyDiv w:val="1"/>
      <w:marLeft w:val="0"/>
      <w:marRight w:val="0"/>
      <w:marTop w:val="0"/>
      <w:marBottom w:val="0"/>
      <w:divBdr>
        <w:top w:val="none" w:sz="0" w:space="0" w:color="auto"/>
        <w:left w:val="none" w:sz="0" w:space="0" w:color="auto"/>
        <w:bottom w:val="none" w:sz="0" w:space="0" w:color="auto"/>
        <w:right w:val="none" w:sz="0" w:space="0" w:color="auto"/>
      </w:divBdr>
    </w:div>
    <w:div w:id="206425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C7FB-B993-4290-943C-F12F09A0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19</Pages>
  <Words>2532</Words>
  <Characters>14439</Characters>
  <Application>Microsoft Office Word</Application>
  <DocSecurity>0</DocSecurity>
  <Lines>120</Lines>
  <Paragraphs>33</Paragraphs>
  <ScaleCrop>false</ScaleCrop>
  <Company>Microsoft</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周洪</dc:creator>
  <cp:lastModifiedBy>包秋伟</cp:lastModifiedBy>
  <cp:revision>117</cp:revision>
  <cp:lastPrinted>2020-12-02T02:19:00Z</cp:lastPrinted>
  <dcterms:created xsi:type="dcterms:W3CDTF">2020-04-07T04:17:00Z</dcterms:created>
  <dcterms:modified xsi:type="dcterms:W3CDTF">2026-01-09T02:30:00Z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36ED7C77F1B6478F9EED491A72D84C9B</vt:lpwstr>
  </property>
</Properties>
</file>